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69C" w14:textId="77777777" w:rsidR="009C5500" w:rsidRPr="00902CFE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44546A" w:themeColor="text2"/>
          <w:sz w:val="28"/>
          <w:szCs w:val="28"/>
        </w:rPr>
      </w:pPr>
      <w:r w:rsidRPr="00902CFE">
        <w:rPr>
          <w:rFonts w:ascii="Times New Roman"/>
          <w:b/>
          <w:color w:val="44546A" w:themeColor="text2"/>
          <w:sz w:val="28"/>
          <w:szCs w:val="28"/>
        </w:rPr>
        <w:t>Precizari amânare grade didactice</w:t>
      </w:r>
    </w:p>
    <w:p w14:paraId="3878D895" w14:textId="5E4C3F09" w:rsidR="009C5500" w:rsidRPr="00902CFE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44546A" w:themeColor="text2"/>
          <w:sz w:val="28"/>
          <w:szCs w:val="28"/>
        </w:rPr>
      </w:pPr>
      <w:r w:rsidRPr="00902CFE">
        <w:rPr>
          <w:rFonts w:ascii="Times New Roman"/>
          <w:b/>
          <w:color w:val="44546A" w:themeColor="text2"/>
          <w:sz w:val="28"/>
          <w:szCs w:val="28"/>
        </w:rPr>
        <w:t>An şcolar 20</w:t>
      </w:r>
      <w:r w:rsidR="00827262" w:rsidRPr="00902CFE">
        <w:rPr>
          <w:rFonts w:ascii="Times New Roman"/>
          <w:b/>
          <w:color w:val="44546A" w:themeColor="text2"/>
          <w:sz w:val="28"/>
          <w:szCs w:val="28"/>
        </w:rPr>
        <w:t>2</w:t>
      </w:r>
      <w:r w:rsidR="006D1250" w:rsidRPr="00902CFE">
        <w:rPr>
          <w:rFonts w:ascii="Times New Roman"/>
          <w:b/>
          <w:color w:val="44546A" w:themeColor="text2"/>
          <w:sz w:val="28"/>
          <w:szCs w:val="28"/>
        </w:rPr>
        <w:t>1</w:t>
      </w:r>
      <w:r w:rsidRPr="00902CFE">
        <w:rPr>
          <w:rFonts w:ascii="Times New Roman"/>
          <w:b/>
          <w:color w:val="44546A" w:themeColor="text2"/>
          <w:sz w:val="28"/>
          <w:szCs w:val="28"/>
        </w:rPr>
        <w:t>- 20</w:t>
      </w:r>
      <w:r w:rsidR="00827262" w:rsidRPr="00902CFE">
        <w:rPr>
          <w:rFonts w:ascii="Times New Roman"/>
          <w:b/>
          <w:color w:val="44546A" w:themeColor="text2"/>
          <w:sz w:val="28"/>
          <w:szCs w:val="28"/>
        </w:rPr>
        <w:t>2</w:t>
      </w:r>
      <w:r w:rsidR="006D1250" w:rsidRPr="00902CFE">
        <w:rPr>
          <w:rFonts w:ascii="Times New Roman"/>
          <w:b/>
          <w:color w:val="44546A" w:themeColor="text2"/>
          <w:sz w:val="28"/>
          <w:szCs w:val="28"/>
        </w:rPr>
        <w:t>2</w:t>
      </w:r>
    </w:p>
    <w:p w14:paraId="0F19AF7D" w14:textId="77777777"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14:paraId="676DFC57" w14:textId="77777777"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Conform prevederilor </w:t>
      </w:r>
      <w:r w:rsidRPr="00950199">
        <w:rPr>
          <w:rFonts w:ascii="Times New Roman"/>
          <w:b/>
          <w:bCs/>
          <w:i/>
          <w:iCs/>
          <w:color w:val="000000"/>
          <w:sz w:val="24"/>
          <w:szCs w:val="24"/>
        </w:rPr>
        <w:t>Metodologiei privind formarea continuă a personalului din învăţământul preuniversitar</w:t>
      </w:r>
      <w:r w:rsidRPr="009C5500">
        <w:rPr>
          <w:rFonts w:ascii="Times New Roman"/>
          <w:color w:val="000000"/>
          <w:sz w:val="24"/>
          <w:szCs w:val="24"/>
        </w:rPr>
        <w:t>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01767CB6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9B0332" w14:textId="77777777" w:rsidR="009C5500" w:rsidRPr="00902CFE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44546A" w:themeColor="text2"/>
          <w:sz w:val="24"/>
          <w:szCs w:val="24"/>
        </w:rPr>
      </w:pPr>
      <w:r w:rsidRPr="00902CFE">
        <w:rPr>
          <w:rFonts w:ascii="Times New Roman"/>
          <w:b/>
          <w:color w:val="44546A" w:themeColor="text2"/>
          <w:sz w:val="24"/>
          <w:szCs w:val="24"/>
        </w:rPr>
        <w:t>Amânare grad didactic II</w:t>
      </w:r>
    </w:p>
    <w:p w14:paraId="0AD66E0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5F47F82E" w14:textId="4CA7BFA4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Potrivit art. 23(5)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</w:t>
      </w:r>
      <w:r w:rsidR="00827262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 xml:space="preserve">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„nu au putut susţine </w:t>
      </w:r>
      <w:r w:rsidR="00827262">
        <w:rPr>
          <w:rFonts w:ascii="Times New Roman"/>
          <w:b/>
          <w:color w:val="000000"/>
          <w:sz w:val="24"/>
          <w:szCs w:val="24"/>
        </w:rPr>
        <w:t>proba scrisă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din metodica specialităţii şi</w:t>
      </w:r>
      <w:r w:rsidR="00827262">
        <w:rPr>
          <w:rFonts w:ascii="Times New Roman"/>
          <w:b/>
          <w:color w:val="000000"/>
          <w:sz w:val="24"/>
          <w:szCs w:val="24"/>
        </w:rPr>
        <w:t xml:space="preserve"> din pedagogie</w:t>
      </w:r>
      <w:r w:rsidRPr="0029243A">
        <w:rPr>
          <w:rFonts w:ascii="Times New Roman"/>
          <w:b/>
          <w:color w:val="000000"/>
          <w:sz w:val="24"/>
          <w:szCs w:val="24"/>
        </w:rPr>
        <w:t xml:space="preserve"> datorită unor motive ob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iective susţinute cu documente </w:t>
      </w:r>
      <w:r w:rsidRPr="0029243A">
        <w:rPr>
          <w:rFonts w:ascii="Times New Roman"/>
          <w:b/>
          <w:color w:val="000000"/>
          <w:sz w:val="24"/>
          <w:szCs w:val="24"/>
        </w:rPr>
        <w:t>şi au fost declaraţi neprezentaţi”</w:t>
      </w:r>
      <w:r w:rsidRPr="009C5500">
        <w:rPr>
          <w:rFonts w:ascii="Times New Roman"/>
          <w:color w:val="000000"/>
          <w:sz w:val="24"/>
          <w:szCs w:val="24"/>
        </w:rPr>
        <w:t>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“se pot reînscrie pentru susţinerea acestor probe ale examenului în sesiunea imediat următoare,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 aprobarea Consiliului de administraţie al ISJ Bac</w:t>
      </w:r>
      <w:r w:rsidR="00747842" w:rsidRPr="0029243A">
        <w:rPr>
          <w:rFonts w:ascii="Times New Roman"/>
          <w:b/>
          <w:color w:val="000000"/>
          <w:sz w:val="24"/>
          <w:szCs w:val="24"/>
        </w:rPr>
        <w:t>ă</w:t>
      </w:r>
      <w:r w:rsidRPr="0029243A">
        <w:rPr>
          <w:rFonts w:ascii="Times New Roman"/>
          <w:b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14:paraId="6708DD4B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A1E6541" w14:textId="77777777" w:rsidR="009C5500" w:rsidRPr="009C5500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14:paraId="5B1F54BD" w14:textId="77777777" w:rsidR="009C5500" w:rsidRPr="00747842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14:paraId="5C02C69A" w14:textId="615CB422" w:rsidR="009C5500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</w:t>
      </w:r>
      <w:r w:rsidR="00827262">
        <w:rPr>
          <w:rFonts w:ascii="Times New Roman"/>
          <w:b/>
          <w:color w:val="000000"/>
          <w:sz w:val="23"/>
          <w:szCs w:val="23"/>
        </w:rPr>
        <w:t>2</w:t>
      </w:r>
      <w:r w:rsidR="006D1250">
        <w:rPr>
          <w:rFonts w:ascii="Times New Roman"/>
          <w:b/>
          <w:color w:val="000000"/>
          <w:sz w:val="23"/>
          <w:szCs w:val="23"/>
        </w:rPr>
        <w:t>1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14:paraId="7189EA05" w14:textId="77777777" w:rsidR="009C5500" w:rsidRPr="006D125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FF0000"/>
          <w:sz w:val="23"/>
          <w:szCs w:val="23"/>
        </w:rPr>
      </w:pPr>
    </w:p>
    <w:p w14:paraId="52E3A71E" w14:textId="69D00D4D" w:rsidR="009C5500" w:rsidRPr="006D125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FF0000"/>
          <w:sz w:val="24"/>
          <w:szCs w:val="24"/>
        </w:rPr>
      </w:pPr>
      <w:r w:rsidRPr="006D1250">
        <w:rPr>
          <w:rFonts w:ascii="Times New Roman"/>
          <w:b/>
          <w:color w:val="FF0000"/>
          <w:sz w:val="24"/>
          <w:szCs w:val="24"/>
        </w:rPr>
        <w:t>Nu se acceptă cererile care invocă „motive personale sau familiale”!</w:t>
      </w:r>
    </w:p>
    <w:p w14:paraId="6D9B36BC" w14:textId="77777777" w:rsidR="006D1250" w:rsidRDefault="006D1250" w:rsidP="006D125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b/>
          <w:color w:val="000000"/>
          <w:sz w:val="24"/>
          <w:szCs w:val="24"/>
        </w:rPr>
      </w:pPr>
    </w:p>
    <w:p w14:paraId="46E2150D" w14:textId="37AAE6B3" w:rsidR="009C5500" w:rsidRDefault="006D1250" w:rsidP="006D1250">
      <w:pPr>
        <w:pStyle w:val="ListParagraph"/>
        <w:numPr>
          <w:ilvl w:val="0"/>
          <w:numId w:val="3"/>
        </w:numPr>
        <w:jc w:val="both"/>
        <w:rPr>
          <w:rFonts w:ascii="Times New Roman"/>
          <w:b/>
          <w:color w:val="000000"/>
          <w:sz w:val="24"/>
          <w:szCs w:val="24"/>
        </w:rPr>
      </w:pPr>
      <w:r w:rsidRPr="006D125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gradului didactic II - sesiunea 2021, dar nu au promovat examenul, fiind declarate respinse,  pot solicita înscierea prin efectuarea inspecției speciale și susținerea examenului pentru sesiunea 2022, conform Ordonanței de urgență Nr.141/ 2020 din 19.08.2020, art. 242 , alin (6^1).</w:t>
      </w:r>
    </w:p>
    <w:p w14:paraId="5541DDA8" w14:textId="77777777" w:rsidR="006D1250" w:rsidRPr="006D1250" w:rsidRDefault="006D1250" w:rsidP="006D1250">
      <w:pPr>
        <w:pStyle w:val="ListParagraph"/>
        <w:rPr>
          <w:rFonts w:ascii="Times New Roman"/>
          <w:b/>
          <w:color w:val="000000"/>
          <w:sz w:val="24"/>
          <w:szCs w:val="24"/>
        </w:rPr>
      </w:pPr>
    </w:p>
    <w:p w14:paraId="6A4E74E8" w14:textId="79C9F650" w:rsidR="009C5500" w:rsidRDefault="009C5500" w:rsidP="006D12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potrivit "Metodologiei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continuă a personalului din învăţământul preuniversitar",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alin(</w:t>
      </w:r>
      <w:r w:rsidR="008B1281">
        <w:rPr>
          <w:rFonts w:ascii="Times New Roman"/>
          <w:color w:val="000000"/>
          <w:sz w:val="24"/>
          <w:szCs w:val="24"/>
        </w:rPr>
        <w:t>4</w:t>
      </w:r>
      <w:r w:rsidRPr="009C5500">
        <w:rPr>
          <w:rFonts w:ascii="Times New Roman"/>
          <w:color w:val="000000"/>
          <w:sz w:val="24"/>
          <w:szCs w:val="24"/>
        </w:rPr>
        <w:t>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pentru susţinerea examenului, </w:t>
      </w:r>
      <w:r w:rsidRPr="0029243A">
        <w:rPr>
          <w:rFonts w:ascii="Times New Roman"/>
          <w:b/>
          <w:color w:val="000000"/>
          <w:sz w:val="24"/>
          <w:szCs w:val="24"/>
        </w:rPr>
        <w:t>prin depunerea unui nou dosar de înscriere si cu parcurgerea tuturor etapelor precizate în metodologie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EE7C950" w14:textId="77777777"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D22E484" w14:textId="77777777" w:rsidR="009C5500" w:rsidRPr="00E0334C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3EA58FB8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08751BE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finalizării probelor examenului de grad II, </w:t>
      </w:r>
      <w:r w:rsidRPr="0029243A">
        <w:rPr>
          <w:rFonts w:ascii="Times New Roman"/>
          <w:b/>
          <w:color w:val="000000"/>
          <w:sz w:val="24"/>
          <w:szCs w:val="24"/>
        </w:rPr>
        <w:t>trebuie să se asigure că inspecţiile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curente efectuate şi promovate anterior solicitării amânării, vor fi valabile până în anul în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care urmează să finalizeze examenul de grad!!!!</w:t>
      </w:r>
    </w:p>
    <w:p w14:paraId="1257E64E" w14:textId="26B16522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lastRenderedPageBreak/>
        <w:t>Potrivit art. 10 (1</w:t>
      </w:r>
      <w:r w:rsidR="008B1281">
        <w:rPr>
          <w:rFonts w:ascii="Times New Roman"/>
          <w:color w:val="000000"/>
          <w:sz w:val="24"/>
          <w:szCs w:val="24"/>
        </w:rPr>
        <w:t>1</w:t>
      </w:r>
      <w:r w:rsidRPr="009C5500">
        <w:rPr>
          <w:rFonts w:ascii="Times New Roman"/>
          <w:color w:val="000000"/>
          <w:sz w:val="24"/>
          <w:szCs w:val="24"/>
        </w:rPr>
        <w:t>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valabile în ultimii 4 ani şcolari de activitate didactică împliniţi la data finalizării 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</w:t>
      </w:r>
      <w:r w:rsidRPr="008B1281">
        <w:rPr>
          <w:rFonts w:ascii="Times New Roman"/>
          <w:color w:val="000000"/>
          <w:sz w:val="24"/>
          <w:szCs w:val="24"/>
          <w:u w:val="single"/>
        </w:rPr>
        <w:t>înainte de anul şcolar 201</w:t>
      </w:r>
      <w:r w:rsidR="006D1250">
        <w:rPr>
          <w:rFonts w:ascii="Times New Roman"/>
          <w:color w:val="000000"/>
          <w:sz w:val="24"/>
          <w:szCs w:val="24"/>
          <w:u w:val="single"/>
        </w:rPr>
        <w:t>8</w:t>
      </w:r>
      <w:r w:rsidR="00E0334C" w:rsidRPr="008B1281">
        <w:rPr>
          <w:rFonts w:ascii="Times New Roman"/>
          <w:color w:val="000000"/>
          <w:sz w:val="24"/>
          <w:szCs w:val="24"/>
          <w:u w:val="single"/>
        </w:rPr>
        <w:t>- 201</w:t>
      </w:r>
      <w:r w:rsidR="006D1250">
        <w:rPr>
          <w:rFonts w:ascii="Times New Roman"/>
          <w:color w:val="000000"/>
          <w:sz w:val="24"/>
          <w:szCs w:val="24"/>
          <w:u w:val="single"/>
        </w:rPr>
        <w:t>9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512AF09D" w14:textId="77777777"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775D8C4D" w14:textId="7777777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6D1250">
        <w:rPr>
          <w:rFonts w:ascii="Times New Roman"/>
          <w:b/>
          <w:color w:val="FF0000"/>
          <w:sz w:val="24"/>
          <w:szCs w:val="24"/>
        </w:rPr>
        <w:t>ATENTIE!!!</w:t>
      </w:r>
      <w:r w:rsidRPr="006D1250">
        <w:rPr>
          <w:rFonts w:ascii="Times New Roman"/>
          <w:color w:val="FF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</w:p>
    <w:p w14:paraId="5ADC5AEF" w14:textId="77777777" w:rsidR="009C5500" w:rsidRPr="0029243A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efective la catedră li se iau în considerare doar anii şcolari în care au desfăşurat </w:t>
      </w:r>
      <w:r w:rsidRPr="0029243A">
        <w:rPr>
          <w:rFonts w:ascii="Times New Roman"/>
          <w:b/>
          <w:color w:val="000000"/>
          <w:sz w:val="24"/>
          <w:szCs w:val="24"/>
        </w:rPr>
        <w:t>activitate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didactică, de la obţinerea definitivatului până la data de 31. 08..... a anului în care se va finaliza</w:t>
      </w:r>
      <w:r w:rsid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examenul pentru obţinerea gradului didactic.</w:t>
      </w:r>
    </w:p>
    <w:p w14:paraId="5299717E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3A3D37A" w14:textId="77777777" w:rsidR="009C5500" w:rsidRPr="008B1281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(conform art. 15 (2) din OMECTS 5561/2011). Așadar, inspecţia specială se va relua în anul</w:t>
      </w:r>
      <w:r w:rsidR="00E0334C" w:rsidRPr="008B1281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8B1281">
        <w:rPr>
          <w:rFonts w:ascii="Times New Roman"/>
          <w:b/>
          <w:bCs/>
          <w:color w:val="000000"/>
          <w:sz w:val="24"/>
          <w:szCs w:val="24"/>
        </w:rPr>
        <w:t>şcolar în care cadrul didactic susţine examenul pentru obţinerea gradului didactic II.</w:t>
      </w:r>
    </w:p>
    <w:p w14:paraId="1EF4CDF5" w14:textId="77777777"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8DF34A" w14:textId="0AB8569F" w:rsid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–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0</w:t>
      </w:r>
      <w:r w:rsidR="008B1281">
        <w:rPr>
          <w:rFonts w:ascii="Times New Roman"/>
          <w:color w:val="000000"/>
          <w:sz w:val="24"/>
          <w:szCs w:val="24"/>
        </w:rPr>
        <w:t xml:space="preserve"> octombrie</w:t>
      </w:r>
      <w:r w:rsidR="00E0334C">
        <w:rPr>
          <w:rFonts w:ascii="Times New Roman"/>
          <w:color w:val="000000"/>
          <w:sz w:val="24"/>
          <w:szCs w:val="24"/>
        </w:rPr>
        <w:t xml:space="preserve"> 20</w:t>
      </w:r>
      <w:r w:rsidR="008B1281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50BB3C11" w14:textId="77777777"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9FC3E61" w14:textId="77777777" w:rsidR="009C5500" w:rsidRPr="00902CFE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44546A" w:themeColor="text2"/>
          <w:sz w:val="24"/>
          <w:szCs w:val="24"/>
        </w:rPr>
      </w:pPr>
      <w:r w:rsidRPr="00902CFE">
        <w:rPr>
          <w:rFonts w:ascii="Times New Roman"/>
          <w:b/>
          <w:color w:val="44546A" w:themeColor="text2"/>
          <w:sz w:val="24"/>
          <w:szCs w:val="24"/>
        </w:rPr>
        <w:t>Amânare grad didactic I</w:t>
      </w:r>
    </w:p>
    <w:p w14:paraId="1CF1DFCA" w14:textId="77777777"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14:paraId="062305FA" w14:textId="0E8A9340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</w:t>
      </w:r>
      <w:r w:rsidR="00934676">
        <w:rPr>
          <w:rFonts w:ascii="Times New Roman"/>
          <w:color w:val="000000"/>
          <w:sz w:val="24"/>
          <w:szCs w:val="24"/>
        </w:rPr>
        <w:t>5</w:t>
      </w:r>
      <w:r w:rsidRPr="009C5500">
        <w:rPr>
          <w:rFonts w:ascii="Times New Roman"/>
          <w:color w:val="000000"/>
          <w:sz w:val="24"/>
          <w:szCs w:val="24"/>
        </w:rPr>
        <w:t>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 xml:space="preserve">a 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gradului didactic I seria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20</w:t>
      </w:r>
      <w:r w:rsidR="008B1281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2</w:t>
      </w:r>
      <w:r w:rsidR="006D1250">
        <w:rPr>
          <w:rFonts w:ascii="Times New Roman"/>
          <w:b/>
          <w:bCs/>
          <w:color w:val="000000"/>
          <w:sz w:val="24"/>
          <w:szCs w:val="24"/>
          <w:u w:val="single"/>
        </w:rPr>
        <w:t>2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„admişi la colocviul de admitere, care nu au putut elabora şi depune în termen lucrarea metodico</w:t>
      </w:r>
      <w:r w:rsidR="00934676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14:paraId="08A90723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14:paraId="57838FD9" w14:textId="77777777"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14:paraId="6D325245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14:paraId="3E8B041F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14:paraId="7629F831" w14:textId="77777777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14:paraId="43237553" w14:textId="294CAA54"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pusă lucrarea pîna la 31.08.20</w:t>
      </w:r>
      <w:r w:rsidR="00BC3AFB">
        <w:rPr>
          <w:rFonts w:ascii="Times New Roman"/>
          <w:b/>
          <w:color w:val="000000"/>
          <w:sz w:val="23"/>
          <w:szCs w:val="23"/>
        </w:rPr>
        <w:t>2</w:t>
      </w:r>
      <w:r w:rsidR="006D1250">
        <w:rPr>
          <w:rFonts w:ascii="Times New Roman"/>
          <w:b/>
          <w:color w:val="000000"/>
          <w:sz w:val="23"/>
          <w:szCs w:val="23"/>
        </w:rPr>
        <w:t>1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14:paraId="4258BF01" w14:textId="77777777"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14:paraId="61A458A3" w14:textId="77777777"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14:paraId="78E945CB" w14:textId="77777777"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a putea finaliza examenul pentru obţinerea gradului didactic I,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cadrele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didactice care au solicitat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şi obţinut aprobarea CA al ISJ Bacău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, pentru amânarea finalizării probelor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examenului de grad, trebuie să se asigure că inspecţiile curente efectuate şi promovate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anterior solicitării amânării, vor fi valabile până în anul în care urmează să finalizeze</w:t>
      </w:r>
      <w:r w:rsidR="00E0334C"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950199">
        <w:rPr>
          <w:rFonts w:ascii="Times New Roman"/>
          <w:b/>
          <w:bCs/>
          <w:color w:val="000000"/>
          <w:sz w:val="24"/>
          <w:szCs w:val="24"/>
          <w:u w:val="single"/>
        </w:rPr>
        <w:t>examenul de grad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2827821F" w14:textId="529465A4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 acordare a gradului didactic I” respectiv 31.08.20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>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lastRenderedPageBreak/>
        <w:t>solicită amânarea pentru sesiunea 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2</w:t>
      </w:r>
      <w:r w:rsidRPr="009C5500">
        <w:rPr>
          <w:rFonts w:ascii="Times New Roman"/>
          <w:color w:val="000000"/>
          <w:sz w:val="24"/>
          <w:szCs w:val="24"/>
        </w:rPr>
        <w:t>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efectuată înainte de anul şcolar 201</w:t>
      </w:r>
      <w:r w:rsidR="006D1250">
        <w:rPr>
          <w:rFonts w:ascii="Times New Roman"/>
          <w:color w:val="000000"/>
          <w:sz w:val="24"/>
          <w:szCs w:val="24"/>
        </w:rPr>
        <w:t>8</w:t>
      </w:r>
      <w:r w:rsidRPr="009C5500">
        <w:rPr>
          <w:rFonts w:ascii="Times New Roman"/>
          <w:color w:val="000000"/>
          <w:sz w:val="24"/>
          <w:szCs w:val="24"/>
        </w:rPr>
        <w:t>- 201</w:t>
      </w:r>
      <w:r w:rsidR="006D1250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14:paraId="0EB79F07" w14:textId="77777777"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Atenţie!!!!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didactică, </w:t>
      </w:r>
      <w:r w:rsidRPr="0029243A">
        <w:rPr>
          <w:rFonts w:ascii="Times New Roman"/>
          <w:b/>
          <w:color w:val="000000"/>
          <w:sz w:val="24"/>
          <w:szCs w:val="24"/>
        </w:rPr>
        <w:t>de la obţinerea gradului didactic II până la data de 31. 08.... a anului în care se va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finaliza examenul pentru obţinerea gradului didactic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55C9920" w14:textId="5AAE9F99"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I, însoţită de documentele menţionate anterior, se depune în perioada</w:t>
      </w:r>
      <w:r w:rsidR="00747842">
        <w:rPr>
          <w:rFonts w:ascii="Times New Roman"/>
          <w:color w:val="000000"/>
          <w:sz w:val="24"/>
          <w:szCs w:val="24"/>
        </w:rPr>
        <w:t xml:space="preserve"> 1-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0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BC3AFB">
        <w:rPr>
          <w:rFonts w:ascii="Times New Roman"/>
          <w:color w:val="000000"/>
          <w:sz w:val="24"/>
          <w:szCs w:val="24"/>
        </w:rPr>
        <w:t>octombrie</w:t>
      </w:r>
      <w:r w:rsidR="0029243A">
        <w:rPr>
          <w:rFonts w:ascii="Times New Roman"/>
          <w:color w:val="000000"/>
          <w:sz w:val="24"/>
          <w:szCs w:val="24"/>
        </w:rPr>
        <w:t xml:space="preserve"> </w:t>
      </w:r>
      <w:r w:rsidR="00E0334C">
        <w:rPr>
          <w:rFonts w:ascii="Times New Roman"/>
          <w:color w:val="000000"/>
          <w:sz w:val="24"/>
          <w:szCs w:val="24"/>
        </w:rPr>
        <w:t>20</w:t>
      </w:r>
      <w:r w:rsidR="00BC3AFB">
        <w:rPr>
          <w:rFonts w:ascii="Times New Roman"/>
          <w:color w:val="000000"/>
          <w:sz w:val="24"/>
          <w:szCs w:val="24"/>
        </w:rPr>
        <w:t>2</w:t>
      </w:r>
      <w:r w:rsidR="006D1250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14:paraId="3C6B225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511228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D671E8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80A76B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78E5E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D18BB3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D20C6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D32E82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501932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877680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7DFCA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F7A0C1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82ECE8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6B7159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8C54E2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53FC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5067A72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94336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484643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6054023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27A545B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A03188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3CFC07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4185B04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689FF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9CD95C7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EF7E55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25D966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21210FF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A22D289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4F3D20C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8CDEF00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F56A845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A822DA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7F1EC159" w14:textId="286C7EDC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54B7BBC" w14:textId="1BD6D5E2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1BD7F8E0" w14:textId="47735E93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00005E5" w14:textId="0BEEE987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7819085" w14:textId="77777777" w:rsidR="00902CFE" w:rsidRDefault="00902CFE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9EC776E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5FAE99CA" w14:textId="77777777"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21C0CECD" w14:textId="77777777"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lastRenderedPageBreak/>
        <w:t>Anexa 1</w:t>
      </w:r>
    </w:p>
    <w:p w14:paraId="7CCA5FFE" w14:textId="77777777"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14:paraId="7AD1851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52EB99E6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337BDE9A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32178FD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4CF4FE8C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DD60E7C" w14:textId="249C59B6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</w:t>
      </w:r>
      <w:r w:rsidR="004E79C9">
        <w:rPr>
          <w:rFonts w:ascii="Times New Roman"/>
          <w:sz w:val="24"/>
          <w:szCs w:val="24"/>
        </w:rPr>
        <w:t>oamnă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47F68BC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85D3E50" w14:textId="2BE58688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</w:t>
      </w:r>
      <w:r w:rsidR="004E79C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</w:t>
      </w:r>
      <w:r>
        <w:rPr>
          <w:rFonts w:ascii="Times New Roman"/>
          <w:sz w:val="24"/>
          <w:szCs w:val="24"/>
        </w:rPr>
        <w:t>enumele</w:t>
      </w:r>
      <w:r w:rsidR="004E79C9">
        <w:rPr>
          <w:rFonts w:ascii="Times New Roman"/>
          <w:sz w:val="24"/>
          <w:szCs w:val="24"/>
        </w:rPr>
        <w:t>; numele după căsătorie dacă este cazul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susţinerii examenului pentru obţinerea gradului didactic în seria …………………,</w:t>
      </w:r>
      <w:r w:rsidR="004E79C9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  <w:r w:rsidR="005F50CB">
        <w:rPr>
          <w:rFonts w:ascii="Times New Roman"/>
          <w:sz w:val="24"/>
          <w:szCs w:val="24"/>
        </w:rPr>
        <w:t>.....</w:t>
      </w:r>
    </w:p>
    <w:p w14:paraId="0C2C67EB" w14:textId="072A838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  <w:r w:rsidR="005F50CB">
        <w:rPr>
          <w:rFonts w:ascii="Times New Roman"/>
          <w:sz w:val="24"/>
          <w:szCs w:val="24"/>
        </w:rPr>
        <w:t>................................................</w:t>
      </w:r>
    </w:p>
    <w:p w14:paraId="1E9B68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14:paraId="4B07D72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06D691EC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14:paraId="70A8C387" w14:textId="0A146FC3" w:rsidR="00484DD2" w:rsidRPr="00AD35E6" w:rsidRDefault="00B01814" w:rsidP="00B01814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II, voi realiza o vechime efectivă la catedră de ani____ luni___ zile_____ de la examenul de definitivare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562061C" w14:textId="02DB5DCB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="00B01814"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6C912195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6C240ED" w14:textId="31889A6F" w:rsidR="00484DD2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</w:t>
      </w:r>
    </w:p>
    <w:p w14:paraId="3039FB6A" w14:textId="03501029" w:rsidR="006D1250" w:rsidRPr="00AD35E6" w:rsidRDefault="006D1250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Email....................................................</w:t>
      </w:r>
    </w:p>
    <w:p w14:paraId="354177E0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2BA0938F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A499DDB" w14:textId="12033F20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9959A3" w14:textId="13107FB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B0107A4" w14:textId="718F0F31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846CB4E" w14:textId="6EF23697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D253517" w14:textId="7772A57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442DEF0" w14:textId="146F57DC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E8A4F05" w14:textId="60996E3D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792709CD" w14:textId="69AFF009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D987F22" w14:textId="7E520A79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C68BCF8" w14:textId="4926370E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A1B006E" w14:textId="58EC6ED3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1647FF4" w14:textId="078D6B51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41AB262" w14:textId="6F3A52E8" w:rsidR="000C4FD2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B8B9168" w14:textId="77777777" w:rsidR="000C4FD2" w:rsidRPr="00AD35E6" w:rsidRDefault="000C4F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539AA49" w14:textId="74B67FE7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 w:rsidR="000C4FD2">
        <w:rPr>
          <w:rFonts w:ascii="Times New Roman"/>
          <w:sz w:val="24"/>
          <w:szCs w:val="24"/>
        </w:rPr>
        <w:t>amnei</w:t>
      </w:r>
      <w:r w:rsidRPr="00AD35E6">
        <w:rPr>
          <w:rFonts w:ascii="Times New Roman"/>
          <w:sz w:val="24"/>
          <w:szCs w:val="24"/>
        </w:rPr>
        <w:t xml:space="preserve"> Inspector Şcolar General a ISJ Bacău</w:t>
      </w:r>
    </w:p>
    <w:p w14:paraId="10467030" w14:textId="77777777"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794AA7B8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69AC76EF" w14:textId="77777777"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t>Anexa 2</w:t>
      </w:r>
    </w:p>
    <w:p w14:paraId="185B9B40" w14:textId="77777777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D5F935C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14:paraId="26A4F13D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14:paraId="20C76935" w14:textId="77777777"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14:paraId="1D1BEB00" w14:textId="77777777"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14:paraId="5313232F" w14:textId="77777777"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039A728" w14:textId="3C1FA2F2"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amnă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14:paraId="5ECE5E47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E03C534" w14:textId="7CE8D5C5"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>(se indică numele</w:t>
      </w:r>
      <w:r w:rsidR="004F7799">
        <w:rPr>
          <w:rFonts w:ascii="Times New Roman"/>
          <w:sz w:val="24"/>
          <w:szCs w:val="24"/>
        </w:rPr>
        <w:t xml:space="preserve"> înainte de căsătorie</w:t>
      </w:r>
      <w:r w:rsidRPr="00AD35E6">
        <w:rPr>
          <w:rFonts w:ascii="Times New Roman"/>
          <w:sz w:val="24"/>
          <w:szCs w:val="24"/>
        </w:rPr>
        <w:t>, iniţiala tatălui şi prenumele</w:t>
      </w:r>
      <w:r w:rsidR="004F7799">
        <w:rPr>
          <w:rFonts w:ascii="Times New Roman"/>
          <w:sz w:val="24"/>
          <w:szCs w:val="24"/>
        </w:rPr>
        <w:t>; numele după căsătorie dacă e cazul</w:t>
      </w:r>
      <w:r w:rsidRPr="00AD35E6">
        <w:rPr>
          <w:rFonts w:ascii="Times New Roman"/>
          <w:sz w:val="24"/>
          <w:szCs w:val="24"/>
        </w:rPr>
        <w:t xml:space="preserve">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</w:t>
      </w:r>
      <w:r>
        <w:rPr>
          <w:rFonts w:ascii="Times New Roman"/>
          <w:sz w:val="24"/>
          <w:szCs w:val="24"/>
        </w:rPr>
        <w:t xml:space="preserve">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</w:t>
      </w:r>
      <w:r w:rsidR="005F50CB">
        <w:rPr>
          <w:rFonts w:ascii="Times New Roman"/>
          <w:sz w:val="24"/>
          <w:szCs w:val="24"/>
        </w:rPr>
        <w:t>.......</w:t>
      </w:r>
      <w:r w:rsidRPr="00AD35E6">
        <w:rPr>
          <w:rFonts w:ascii="Times New Roman"/>
          <w:sz w:val="24"/>
          <w:szCs w:val="24"/>
        </w:rPr>
        <w:t>.......</w:t>
      </w:r>
      <w:r w:rsidR="004F7799">
        <w:rPr>
          <w:rFonts w:ascii="Times New Roman"/>
          <w:sz w:val="24"/>
          <w:szCs w:val="24"/>
        </w:rPr>
        <w:t>......</w:t>
      </w:r>
    </w:p>
    <w:p w14:paraId="61B11595" w14:textId="2D97A715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  <w:r w:rsidR="004F7799">
        <w:rPr>
          <w:rFonts w:ascii="Times New Roman"/>
          <w:sz w:val="24"/>
          <w:szCs w:val="24"/>
        </w:rPr>
        <w:t>.......</w:t>
      </w:r>
    </w:p>
    <w:p w14:paraId="6195F016" w14:textId="2DF19BDC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susţinut:</w:t>
      </w:r>
    </w:p>
    <w:p w14:paraId="5028589A" w14:textId="28F5087C" w:rsidR="00484DD2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14:paraId="5B535469" w14:textId="2AFE9BB2" w:rsidR="004F7799" w:rsidRPr="00AD35E6" w:rsidRDefault="004F7799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colocviu</w:t>
      </w:r>
    </w:p>
    <w:p w14:paraId="36DBF944" w14:textId="77777777"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14:paraId="2FF68011" w14:textId="040D6B64" w:rsidR="00484DD2" w:rsidRPr="00AD35E6" w:rsidRDefault="004F7799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 w:rsidRPr="00B01814">
        <w:rPr>
          <w:rFonts w:ascii="Times New Roman"/>
          <w:sz w:val="24"/>
          <w:szCs w:val="24"/>
        </w:rPr>
        <w:t>La sfârşitul anului şcolar în care voi finaliza examenul de acordare a gradului didactic I, voi realiza o vechime efectivă la catedră de ani____ luni___ zile_____ de la examenul d</w:t>
      </w:r>
      <w:r>
        <w:rPr>
          <w:rFonts w:ascii="Times New Roman"/>
          <w:sz w:val="24"/>
          <w:szCs w:val="24"/>
        </w:rPr>
        <w:t>e acordare a gradului didactic II</w:t>
      </w:r>
      <w:r w:rsidR="00484DD2" w:rsidRPr="00AD35E6">
        <w:rPr>
          <w:rFonts w:ascii="Times New Roman"/>
          <w:sz w:val="24"/>
          <w:szCs w:val="24"/>
        </w:rPr>
        <w:t>.</w:t>
      </w:r>
    </w:p>
    <w:p w14:paraId="1E9BE844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14:paraId="5E2A353E" w14:textId="77777777"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14:paraId="144982BD" w14:textId="046B9B03" w:rsidR="00484DD2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14:paraId="2F26629C" w14:textId="7AE0FC82" w:rsidR="006D1250" w:rsidRPr="00AD35E6" w:rsidRDefault="006D1250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Email....................................................</w:t>
      </w:r>
    </w:p>
    <w:p w14:paraId="63293FC2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14:paraId="407FF109" w14:textId="77777777"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74EADE8" w14:textId="5DD791DA"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320339FA" w14:textId="40D4073C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126535A" w14:textId="56587345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A4AF429" w14:textId="4885976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480ECB7F" w14:textId="7AA1A8FD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26DCFAA8" w14:textId="0688C58B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1ECA829E" w14:textId="24440170" w:rsidR="004F7799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FF7E30D" w14:textId="43CE60DC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5F66AA6B" w14:textId="77777777" w:rsidR="006D1250" w:rsidRDefault="006D1250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A4BF8CD" w14:textId="77777777" w:rsidR="004F7799" w:rsidRPr="00AD35E6" w:rsidRDefault="004F7799" w:rsidP="00484DD2">
      <w:pPr>
        <w:spacing w:after="0" w:line="240" w:lineRule="auto"/>
        <w:rPr>
          <w:rFonts w:ascii="Times New Roman"/>
          <w:sz w:val="24"/>
          <w:szCs w:val="24"/>
        </w:rPr>
      </w:pPr>
    </w:p>
    <w:p w14:paraId="0670BB07" w14:textId="712D5F86" w:rsidR="00484DD2" w:rsidRPr="009C5500" w:rsidRDefault="006C0F87" w:rsidP="004F7799">
      <w:pPr>
        <w:spacing w:after="0" w:line="24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Do</w:t>
      </w:r>
      <w:r w:rsidR="004F7799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mn</w:t>
      </w:r>
      <w:r w:rsidR="004F7799">
        <w:rPr>
          <w:rFonts w:ascii="Times New Roman"/>
          <w:sz w:val="24"/>
          <w:szCs w:val="24"/>
        </w:rPr>
        <w:t>ei</w:t>
      </w:r>
      <w:r w:rsidR="00484DD2" w:rsidRPr="00AD35E6">
        <w:rPr>
          <w:rFonts w:ascii="Times New Roman"/>
          <w:sz w:val="24"/>
          <w:szCs w:val="24"/>
        </w:rPr>
        <w:t xml:space="preserve"> Inspector Şcolar General a ISJ Bacău</w:t>
      </w:r>
    </w:p>
    <w:sectPr w:rsidR="00484DD2" w:rsidRPr="009C5500" w:rsidSect="006D1250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56"/>
    <w:multiLevelType w:val="hybridMultilevel"/>
    <w:tmpl w:val="B81EC5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0"/>
    <w:rsid w:val="000C4FD2"/>
    <w:rsid w:val="001626F7"/>
    <w:rsid w:val="00186484"/>
    <w:rsid w:val="0029243A"/>
    <w:rsid w:val="003A73B1"/>
    <w:rsid w:val="00455FE6"/>
    <w:rsid w:val="00484DD2"/>
    <w:rsid w:val="004E79C9"/>
    <w:rsid w:val="004F7799"/>
    <w:rsid w:val="005F50CB"/>
    <w:rsid w:val="006A2332"/>
    <w:rsid w:val="006C0F87"/>
    <w:rsid w:val="006D1250"/>
    <w:rsid w:val="00747842"/>
    <w:rsid w:val="00827262"/>
    <w:rsid w:val="00834FDE"/>
    <w:rsid w:val="00873D55"/>
    <w:rsid w:val="008B1281"/>
    <w:rsid w:val="00902CFE"/>
    <w:rsid w:val="00934676"/>
    <w:rsid w:val="00950199"/>
    <w:rsid w:val="009B0326"/>
    <w:rsid w:val="009C5500"/>
    <w:rsid w:val="00A622A8"/>
    <w:rsid w:val="00B01814"/>
    <w:rsid w:val="00BC3AFB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071"/>
  <w15:chartTrackingRefBased/>
  <w15:docId w15:val="{00D2FFC1-09F0-463F-8941-EE5A67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GARGAUN ANA-NICOLETA</cp:lastModifiedBy>
  <cp:revision>4</cp:revision>
  <dcterms:created xsi:type="dcterms:W3CDTF">2022-02-23T12:20:00Z</dcterms:created>
  <dcterms:modified xsi:type="dcterms:W3CDTF">2022-02-23T12:21:00Z</dcterms:modified>
</cp:coreProperties>
</file>