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2467"/>
        <w:gridCol w:w="5222"/>
        <w:gridCol w:w="2263"/>
      </w:tblGrid>
      <w:tr w:rsidR="00B27DBA" w:rsidRPr="003F5332" w:rsidTr="00AB02D4">
        <w:tc>
          <w:tcPr>
            <w:tcW w:w="9952" w:type="dxa"/>
            <w:gridSpan w:val="3"/>
            <w:shd w:val="clear" w:color="auto" w:fill="B6DDE8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before="52" w:after="0" w:line="244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COMPARTIMENTUL CURRICULUM </w:t>
            </w:r>
          </w:p>
        </w:tc>
      </w:tr>
      <w:tr w:rsidR="00B27DBA" w:rsidRPr="003F5332" w:rsidTr="00AB02D4">
        <w:tc>
          <w:tcPr>
            <w:tcW w:w="9952" w:type="dxa"/>
            <w:gridSpan w:val="3"/>
            <w:shd w:val="clear" w:color="auto" w:fill="B6DDE8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left="889" w:right="882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FIŞĂ DE AVIZAREA PROIECTULUI DE PROGRAMĂ DE OPȚIONAL</w:t>
            </w:r>
          </w:p>
          <w:p w:rsidR="00B27DBA" w:rsidRPr="003F5332" w:rsidRDefault="00360501" w:rsidP="00AB02D4">
            <w:pPr>
              <w:widowControl w:val="0"/>
              <w:autoSpaceDE w:val="0"/>
              <w:autoSpaceDN w:val="0"/>
              <w:spacing w:after="0" w:line="240" w:lineRule="auto"/>
              <w:ind w:left="889" w:right="882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An școlar 202</w:t>
            </w:r>
            <w:r w:rsidR="00D71524">
              <w:rPr>
                <w:rFonts w:ascii="Times New Roman" w:eastAsia="Arial" w:hAnsi="Times New Roman" w:cs="Times New Roman"/>
                <w:b/>
                <w:lang w:eastAsia="ro-RO" w:bidi="ro-RO"/>
              </w:rPr>
              <w:t>4</w:t>
            </w:r>
            <w:r w:rsidR="00B27DBA">
              <w:rPr>
                <w:rFonts w:ascii="Times New Roman" w:eastAsia="Arial" w:hAnsi="Times New Roman" w:cs="Times New Roman"/>
                <w:b/>
                <w:lang w:eastAsia="ro-RO" w:bidi="ro-RO"/>
              </w:rPr>
              <w:t>-202</w:t>
            </w:r>
            <w:r w:rsidR="00D71524">
              <w:rPr>
                <w:rFonts w:ascii="Times New Roman" w:eastAsia="Arial" w:hAnsi="Times New Roman" w:cs="Times New Roman"/>
                <w:b/>
                <w:lang w:eastAsia="ro-RO" w:bidi="ro-RO"/>
              </w:rPr>
              <w:t>5</w:t>
            </w: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Unitatea de învăţământ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AVIZ DE SPECIALITATE</w:t>
            </w:r>
          </w:p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Inspectoratul Școlar Județean Bacău</w:t>
            </w: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Denumirea opționalului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Tipul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Inspector școlar,</w:t>
            </w:r>
          </w:p>
          <w:p w:rsidR="00B27DBA" w:rsidRPr="003F5332" w:rsidRDefault="00D8730D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 xml:space="preserve">Prof. </w:t>
            </w:r>
            <w:r w:rsidR="00C30D92">
              <w:rPr>
                <w:rFonts w:ascii="Times New Roman" w:eastAsia="Arial" w:hAnsi="Times New Roman" w:cs="Times New Roman"/>
                <w:lang w:eastAsia="ro-RO" w:bidi="ro-RO"/>
              </w:rPr>
              <w:t>STANCIU FLORENTINA</w:t>
            </w:r>
            <w:bookmarkStart w:id="0" w:name="_GoBack"/>
            <w:bookmarkEnd w:id="0"/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Clasa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Durata 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Număr ore pe săptămână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Semnătura</w:t>
            </w: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Anul școlar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D8730D" w:rsidP="00D8730D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202</w:t>
            </w:r>
            <w:r w:rsidR="00D71524">
              <w:rPr>
                <w:rFonts w:ascii="Times New Roman" w:eastAsia="Arial" w:hAnsi="Times New Roman" w:cs="Times New Roman"/>
                <w:lang w:eastAsia="ro-RO" w:bidi="ro-RO"/>
              </w:rPr>
              <w:t>4</w:t>
            </w:r>
            <w:r>
              <w:rPr>
                <w:rFonts w:ascii="Times New Roman" w:eastAsia="Arial" w:hAnsi="Times New Roman" w:cs="Times New Roman"/>
                <w:lang w:eastAsia="ro-RO" w:bidi="ro-RO"/>
              </w:rPr>
              <w:t>-202</w:t>
            </w:r>
            <w:r w:rsidR="00D71524">
              <w:rPr>
                <w:rFonts w:ascii="Times New Roman" w:eastAsia="Arial" w:hAnsi="Times New Roman" w:cs="Times New Roman"/>
                <w:lang w:eastAsia="ro-RO" w:bidi="ro-RO"/>
              </w:rPr>
              <w:t>5</w:t>
            </w:r>
          </w:p>
        </w:tc>
        <w:tc>
          <w:tcPr>
            <w:tcW w:w="2263" w:type="dxa"/>
            <w:vMerge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Profesori propunători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</w:tbl>
    <w:p w:rsidR="00B27DBA" w:rsidRPr="003F5332" w:rsidRDefault="00B27DBA" w:rsidP="00B27DBA">
      <w:pPr>
        <w:widowControl w:val="0"/>
        <w:autoSpaceDE w:val="0"/>
        <w:autoSpaceDN w:val="0"/>
        <w:spacing w:before="52" w:after="0" w:line="244" w:lineRule="auto"/>
        <w:ind w:left="712" w:right="519"/>
        <w:rPr>
          <w:rFonts w:ascii="Times New Roman" w:eastAsia="Arial" w:hAnsi="Times New Roman" w:cs="Times New Roman"/>
          <w:lang w:eastAsia="ro-RO" w:bidi="ro-RO"/>
        </w:rPr>
      </w:pPr>
    </w:p>
    <w:tbl>
      <w:tblPr>
        <w:tblpPr w:leftFromText="180" w:rightFromText="180" w:vertAnchor="text" w:tblpX="10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106"/>
        <w:gridCol w:w="2013"/>
      </w:tblGrid>
      <w:tr w:rsidR="00B27DBA" w:rsidRPr="003F5332" w:rsidTr="00AB02D4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DE EVALUARE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Se bifează</w:t>
            </w: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eliminatorii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Da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Nu</w:t>
            </w: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Respectarea structurii formale a programelor școlare în vigoare pentru disciplinele de trunchi comun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Caracterul nediscriminatoriu al programei școlare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 xml:space="preserve">II. </w:t>
            </w: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de calitate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Da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</w:t>
            </w: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u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Da, cu </w:t>
            </w:r>
            <w:proofErr w:type="spellStart"/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recomanda</w:t>
            </w: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ri</w:t>
            </w:r>
            <w:proofErr w:type="spellEnd"/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Nota de prezentare- relevanța pentru susținerea și prezentarea cursului opțional, caracterul inovativ în raport cu programele de trunchi comun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Contribuția opționalului la profilul de formare al absolventului, reflectată în competențele generale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Corelarea elementelor din structura programei școlare (competențe generale, competențe specifice și exemple de activități de învățare, conținuturi, sugestii metodologice)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Derivare corectă a competențelor specifice din competențele generale (număr rezonabil de competențe specifice, caracter evaluabil, formulare adecvată etc.)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Corelarea activităților de învățare cu competențele specifice (activitățile de învățare, context și sarcini de lucru pentru formarea competențelor specifice)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Adecvarea conținuturilor învățării la competențele specifice și formularea științific corectă a acestora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Relevanța sugestiilor metodologice pentru proiectarea și realizarea demersului didactic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Bibliografie relevantă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7905" w:type="dxa"/>
            <w:gridSpan w:val="3"/>
            <w:shd w:val="clear" w:color="auto" w:fill="auto"/>
          </w:tcPr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Avizul conducerii școlii</w:t>
            </w:r>
          </w:p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Director,</w:t>
            </w:r>
          </w:p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Prof._______________________</w:t>
            </w:r>
          </w:p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Responsabil comisie curriculum</w:t>
            </w:r>
          </w:p>
          <w:p w:rsidR="00B27DBA" w:rsidRDefault="00360501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Prof._______</w:t>
            </w:r>
          </w:p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</w:tbl>
    <w:p w:rsidR="00070A9D" w:rsidRPr="00070A9D" w:rsidRDefault="00B27DBA" w:rsidP="00B27DBA">
      <w:pPr>
        <w:widowControl w:val="0"/>
        <w:autoSpaceDE w:val="0"/>
        <w:autoSpaceDN w:val="0"/>
        <w:spacing w:before="52" w:after="0" w:line="244" w:lineRule="auto"/>
        <w:ind w:right="519"/>
        <w:jc w:val="center"/>
        <w:rPr>
          <w:rFonts w:ascii="Times New Roman" w:hAnsi="Times New Roman" w:cs="Times New Roman"/>
        </w:rPr>
      </w:pPr>
      <w:r w:rsidRPr="00070A9D">
        <w:rPr>
          <w:rFonts w:ascii="Times New Roman" w:eastAsia="Arial" w:hAnsi="Times New Roman" w:cs="Times New Roman"/>
          <w:sz w:val="18"/>
          <w:szCs w:val="18"/>
          <w:lang w:eastAsia="ro-RO" w:bidi="ro-RO"/>
        </w:rPr>
        <w:t>NOTĂ: pentru a primi avizul de specialitate, proiectul de programă de opțional trebuie să întrunească „DA” la cele două criterii eliminatorii și „DA”/ DA, cu recomandări” la toate criteriile de calitate.</w:t>
      </w:r>
    </w:p>
    <w:sectPr w:rsidR="00070A9D" w:rsidRPr="00070A9D" w:rsidSect="00D87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64" w:right="562" w:bottom="1152" w:left="1411" w:header="86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079" w:rsidRDefault="00C15079" w:rsidP="0021197F">
      <w:pPr>
        <w:spacing w:after="0" w:line="240" w:lineRule="auto"/>
      </w:pPr>
      <w:r>
        <w:separator/>
      </w:r>
    </w:p>
  </w:endnote>
  <w:endnote w:type="continuationSeparator" w:id="0">
    <w:p w:rsidR="00C15079" w:rsidRDefault="00C15079" w:rsidP="0021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32" w:rsidRDefault="003F5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97F" w:rsidRDefault="0021197F" w:rsidP="0021197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32" w:rsidRDefault="003F5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079" w:rsidRDefault="00C15079" w:rsidP="0021197F">
      <w:pPr>
        <w:spacing w:after="0" w:line="240" w:lineRule="auto"/>
      </w:pPr>
      <w:r>
        <w:separator/>
      </w:r>
    </w:p>
  </w:footnote>
  <w:footnote w:type="continuationSeparator" w:id="0">
    <w:p w:rsidR="00C15079" w:rsidRDefault="00C15079" w:rsidP="0021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32" w:rsidRDefault="003F5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97F" w:rsidRDefault="0021197F" w:rsidP="0021197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32" w:rsidRDefault="003F5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F5801"/>
    <w:multiLevelType w:val="hybridMultilevel"/>
    <w:tmpl w:val="8FFC46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B62981"/>
    <w:multiLevelType w:val="hybridMultilevel"/>
    <w:tmpl w:val="E45ADB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BF"/>
    <w:rsid w:val="00070A9D"/>
    <w:rsid w:val="001D3123"/>
    <w:rsid w:val="0021197F"/>
    <w:rsid w:val="002230E6"/>
    <w:rsid w:val="00360501"/>
    <w:rsid w:val="003F5332"/>
    <w:rsid w:val="0047407F"/>
    <w:rsid w:val="004840BF"/>
    <w:rsid w:val="00513655"/>
    <w:rsid w:val="005B234F"/>
    <w:rsid w:val="005E6E24"/>
    <w:rsid w:val="00731E31"/>
    <w:rsid w:val="007827DF"/>
    <w:rsid w:val="007F1922"/>
    <w:rsid w:val="008D321D"/>
    <w:rsid w:val="008E5DFE"/>
    <w:rsid w:val="009A40A3"/>
    <w:rsid w:val="00A5432E"/>
    <w:rsid w:val="00B27DBA"/>
    <w:rsid w:val="00C15079"/>
    <w:rsid w:val="00C30D92"/>
    <w:rsid w:val="00C91125"/>
    <w:rsid w:val="00D66B77"/>
    <w:rsid w:val="00D71524"/>
    <w:rsid w:val="00D8730D"/>
    <w:rsid w:val="00EE634D"/>
    <w:rsid w:val="00EF7314"/>
    <w:rsid w:val="00F5327B"/>
    <w:rsid w:val="00FA2F40"/>
    <w:rsid w:val="00FB7F93"/>
    <w:rsid w:val="00F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738F9"/>
  <w15:docId w15:val="{C3AF94BC-8172-46D1-9EF0-AC377E99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97F"/>
  </w:style>
  <w:style w:type="paragraph" w:styleId="Footer">
    <w:name w:val="footer"/>
    <w:basedOn w:val="Normal"/>
    <w:link w:val="FooterChar"/>
    <w:uiPriority w:val="99"/>
    <w:unhideWhenUsed/>
    <w:rsid w:val="0021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97F"/>
  </w:style>
  <w:style w:type="paragraph" w:styleId="BalloonText">
    <w:name w:val="Balloon Text"/>
    <w:basedOn w:val="Normal"/>
    <w:link w:val="BalloonTextChar"/>
    <w:uiPriority w:val="99"/>
    <w:semiHidden/>
    <w:unhideWhenUsed/>
    <w:rsid w:val="0021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Mocondoi</dc:creator>
  <cp:lastModifiedBy>User</cp:lastModifiedBy>
  <cp:revision>4</cp:revision>
  <dcterms:created xsi:type="dcterms:W3CDTF">2024-10-04T10:13:00Z</dcterms:created>
  <dcterms:modified xsi:type="dcterms:W3CDTF">2024-10-04T10:17:00Z</dcterms:modified>
</cp:coreProperties>
</file>