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AD02EB" w:rsidRDefault="00C563E7">
      <w:pPr>
        <w:widowControl w:val="0"/>
        <w:pBdr>
          <w:top w:val="nil"/>
          <w:left w:val="nil"/>
          <w:bottom w:val="nil"/>
          <w:right w:val="nil"/>
          <w:between w:val="nil"/>
        </w:pBdr>
        <w:ind w:left="-720" w:right="3926"/>
        <w:rPr>
          <w:rFonts w:ascii="Times New Roman" w:eastAsia="Times New Roman" w:hAnsi="Times New Roman" w:cs="Times New Roman"/>
          <w:color w:val="8B0000"/>
          <w:sz w:val="29"/>
          <w:szCs w:val="29"/>
        </w:rPr>
      </w:pPr>
      <w:bookmarkStart w:id="0" w:name="_GoBack"/>
      <w:bookmarkEnd w:id="0"/>
      <w:r>
        <w:rPr>
          <w:rFonts w:ascii="Times New Roman" w:eastAsia="Times New Roman" w:hAnsi="Times New Roman" w:cs="Times New Roman"/>
          <w:color w:val="8B0000"/>
          <w:sz w:val="29"/>
          <w:szCs w:val="29"/>
        </w:rPr>
        <w:t xml:space="preserve">ORDIN nr. 5.447 din 31 august 2020 </w:t>
      </w:r>
    </w:p>
    <w:p w14:paraId="00000002" w14:textId="77777777" w:rsidR="00AD02EB" w:rsidRDefault="00C563E7">
      <w:pPr>
        <w:widowControl w:val="0"/>
        <w:pBdr>
          <w:top w:val="nil"/>
          <w:left w:val="nil"/>
          <w:bottom w:val="nil"/>
          <w:right w:val="nil"/>
          <w:between w:val="nil"/>
        </w:pBdr>
        <w:spacing w:before="72"/>
        <w:ind w:left="-648" w:right="-508"/>
        <w:rPr>
          <w:rFonts w:ascii="Times New Roman" w:eastAsia="Times New Roman" w:hAnsi="Times New Roman" w:cs="Times New Roman"/>
          <w:color w:val="333333"/>
          <w:sz w:val="19"/>
          <w:szCs w:val="19"/>
        </w:rPr>
      </w:pPr>
      <w:r>
        <w:rPr>
          <w:rFonts w:ascii="Times New Roman" w:eastAsia="Times New Roman" w:hAnsi="Times New Roman" w:cs="Times New Roman"/>
          <w:color w:val="333333"/>
          <w:sz w:val="19"/>
          <w:szCs w:val="19"/>
        </w:rPr>
        <w:t xml:space="preserve">privind aprobarea </w:t>
      </w:r>
      <w:r>
        <w:rPr>
          <w:rFonts w:ascii="Times New Roman" w:eastAsia="Times New Roman" w:hAnsi="Times New Roman" w:cs="Times New Roman"/>
          <w:color w:val="0000FF"/>
          <w:sz w:val="19"/>
          <w:szCs w:val="19"/>
        </w:rPr>
        <w:t xml:space="preserve">Regulamentului-cadru </w:t>
      </w:r>
      <w:r>
        <w:rPr>
          <w:rFonts w:ascii="Times New Roman" w:eastAsia="Times New Roman" w:hAnsi="Times New Roman" w:cs="Times New Roman"/>
          <w:color w:val="333333"/>
          <w:sz w:val="19"/>
          <w:szCs w:val="19"/>
        </w:rPr>
        <w:t xml:space="preserve">de organizare şi funcţionare a unităţilor de învăţământ preuniversitar </w:t>
      </w:r>
    </w:p>
    <w:p w14:paraId="00000003" w14:textId="77777777" w:rsidR="00AD02EB" w:rsidRDefault="00C563E7">
      <w:pPr>
        <w:widowControl w:val="0"/>
        <w:pBdr>
          <w:top w:val="nil"/>
          <w:left w:val="nil"/>
          <w:bottom w:val="nil"/>
          <w:right w:val="nil"/>
          <w:between w:val="nil"/>
        </w:pBdr>
        <w:spacing w:before="57"/>
        <w:ind w:left="-720" w:right="2731" w:firstLine="864"/>
        <w:rPr>
          <w:rFonts w:ascii="Times New Roman" w:eastAsia="Times New Roman" w:hAnsi="Times New Roman" w:cs="Times New Roman"/>
          <w:color w:val="24689B"/>
          <w:sz w:val="21"/>
          <w:szCs w:val="21"/>
        </w:rPr>
      </w:pPr>
      <w:r>
        <w:rPr>
          <w:rFonts w:ascii="Times New Roman" w:eastAsia="Times New Roman" w:hAnsi="Times New Roman" w:cs="Times New Roman"/>
          <w:color w:val="000000"/>
          <w:sz w:val="21"/>
          <w:szCs w:val="21"/>
        </w:rPr>
        <w:t xml:space="preserve">EMITENT </w:t>
      </w:r>
      <w:r>
        <w:rPr>
          <w:rFonts w:ascii="Times New Roman" w:eastAsia="Times New Roman" w:hAnsi="Times New Roman" w:cs="Times New Roman"/>
          <w:color w:val="006400"/>
          <w:sz w:val="17"/>
          <w:szCs w:val="17"/>
        </w:rPr>
        <w:t xml:space="preserve">• MINISTERUL EDUCAŢIEI ŞI CERCETĂRII </w:t>
      </w:r>
      <w:r>
        <w:rPr>
          <w:rFonts w:ascii="Times New Roman" w:eastAsia="Times New Roman" w:hAnsi="Times New Roman" w:cs="Times New Roman"/>
          <w:color w:val="000000"/>
          <w:sz w:val="19"/>
          <w:szCs w:val="19"/>
        </w:rPr>
        <w:t xml:space="preserve">Publicat în </w:t>
      </w:r>
      <w:r>
        <w:rPr>
          <w:rFonts w:ascii="Times New Roman" w:eastAsia="Times New Roman" w:hAnsi="Times New Roman" w:cs="Times New Roman"/>
          <w:color w:val="24689B"/>
          <w:sz w:val="21"/>
          <w:szCs w:val="21"/>
        </w:rPr>
        <w:t xml:space="preserve">MONITORUL OFICIAL nr. 827 din 9 septembrie 2020 </w:t>
      </w:r>
    </w:p>
    <w:p w14:paraId="00000004" w14:textId="77777777" w:rsidR="00AD02EB" w:rsidRDefault="00C563E7">
      <w:pPr>
        <w:widowControl w:val="0"/>
        <w:pBdr>
          <w:top w:val="nil"/>
          <w:left w:val="nil"/>
          <w:bottom w:val="nil"/>
          <w:right w:val="nil"/>
          <w:between w:val="nil"/>
        </w:pBdr>
        <w:spacing w:before="48"/>
        <w:ind w:left="-720" w:right="-715" w:firstLine="945"/>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Data intrării în vigoare 09-09-2020 Având în vedere prevederile </w:t>
      </w:r>
      <w:r>
        <w:rPr>
          <w:rFonts w:ascii="Times New Roman" w:eastAsia="Times New Roman" w:hAnsi="Times New Roman" w:cs="Times New Roman"/>
          <w:color w:val="0000FF"/>
          <w:sz w:val="19"/>
          <w:szCs w:val="19"/>
        </w:rPr>
        <w:t>art. 94 alin. (2) lit. g) din Legea educaţiei naţionale nr. 1/2011</w:t>
      </w:r>
      <w:r>
        <w:rPr>
          <w:rFonts w:ascii="Times New Roman" w:eastAsia="Times New Roman" w:hAnsi="Times New Roman" w:cs="Times New Roman"/>
          <w:color w:val="000000"/>
          <w:sz w:val="19"/>
          <w:szCs w:val="19"/>
        </w:rPr>
        <w:t xml:space="preserve">, cu modificările şi completările ulterioare, în temeiul prevederilor </w:t>
      </w:r>
      <w:r>
        <w:rPr>
          <w:rFonts w:ascii="Times New Roman" w:eastAsia="Times New Roman" w:hAnsi="Times New Roman" w:cs="Times New Roman"/>
          <w:color w:val="0000FF"/>
          <w:sz w:val="19"/>
          <w:szCs w:val="19"/>
        </w:rPr>
        <w:t xml:space="preserve">art. 6 lit. d) </w:t>
      </w:r>
      <w:r>
        <w:rPr>
          <w:rFonts w:ascii="Times New Roman" w:eastAsia="Times New Roman" w:hAnsi="Times New Roman" w:cs="Times New Roman"/>
          <w:color w:val="000000"/>
          <w:sz w:val="19"/>
          <w:szCs w:val="19"/>
        </w:rPr>
        <w:t xml:space="preserve">şi </w:t>
      </w:r>
      <w:r>
        <w:rPr>
          <w:rFonts w:ascii="Times New Roman" w:eastAsia="Times New Roman" w:hAnsi="Times New Roman" w:cs="Times New Roman"/>
          <w:color w:val="0000FF"/>
          <w:sz w:val="19"/>
          <w:szCs w:val="19"/>
        </w:rPr>
        <w:t>art. 15 alin. (3) din Hotărârea Guvern</w:t>
      </w:r>
      <w:r>
        <w:rPr>
          <w:rFonts w:ascii="Times New Roman" w:eastAsia="Times New Roman" w:hAnsi="Times New Roman" w:cs="Times New Roman"/>
          <w:color w:val="0000FF"/>
          <w:sz w:val="19"/>
          <w:szCs w:val="19"/>
        </w:rPr>
        <w:t xml:space="preserve">ului nr. 24/2020 </w:t>
      </w:r>
      <w:r>
        <w:rPr>
          <w:rFonts w:ascii="Times New Roman" w:eastAsia="Times New Roman" w:hAnsi="Times New Roman" w:cs="Times New Roman"/>
          <w:color w:val="000000"/>
          <w:sz w:val="19"/>
          <w:szCs w:val="19"/>
        </w:rPr>
        <w:t xml:space="preserve">privind organizarea şi funcţionarea Ministerului Educaţiei şi Cercetării, </w:t>
      </w:r>
    </w:p>
    <w:p w14:paraId="00000005" w14:textId="77777777" w:rsidR="00AD02EB" w:rsidRDefault="00C563E7">
      <w:pPr>
        <w:widowControl w:val="0"/>
        <w:pBdr>
          <w:top w:val="nil"/>
          <w:left w:val="nil"/>
          <w:bottom w:val="nil"/>
          <w:right w:val="nil"/>
          <w:between w:val="nil"/>
        </w:pBdr>
        <w:spacing w:before="48"/>
        <w:ind w:left="-494" w:right="4473"/>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ministrul educaţiei şi cercetării emite prezentul ordin. </w:t>
      </w:r>
    </w:p>
    <w:p w14:paraId="00000006" w14:textId="77777777" w:rsidR="00AD02EB" w:rsidRDefault="00C563E7">
      <w:pPr>
        <w:widowControl w:val="0"/>
        <w:pBdr>
          <w:top w:val="nil"/>
          <w:left w:val="nil"/>
          <w:bottom w:val="nil"/>
          <w:right w:val="nil"/>
          <w:between w:val="nil"/>
        </w:pBdr>
        <w:spacing w:before="129"/>
        <w:ind w:left="-648" w:right="-638"/>
        <w:rPr>
          <w:rFonts w:ascii="Times New Roman" w:eastAsia="Times New Roman" w:hAnsi="Times New Roman" w:cs="Times New Roman"/>
          <w:color w:val="000000"/>
          <w:sz w:val="19"/>
          <w:szCs w:val="19"/>
        </w:rPr>
      </w:pPr>
      <w:r>
        <w:rPr>
          <w:rFonts w:ascii="Times New Roman" w:eastAsia="Times New Roman" w:hAnsi="Times New Roman" w:cs="Times New Roman"/>
          <w:color w:val="24689B"/>
          <w:sz w:val="19"/>
          <w:szCs w:val="19"/>
        </w:rPr>
        <w:t xml:space="preserve">Articolul 1 </w:t>
      </w:r>
      <w:r>
        <w:rPr>
          <w:rFonts w:ascii="Times New Roman" w:eastAsia="Times New Roman" w:hAnsi="Times New Roman" w:cs="Times New Roman"/>
          <w:color w:val="000000"/>
          <w:sz w:val="19"/>
          <w:szCs w:val="19"/>
        </w:rPr>
        <w:t xml:space="preserve">Se aprobă </w:t>
      </w:r>
      <w:r>
        <w:rPr>
          <w:rFonts w:ascii="Times New Roman" w:eastAsia="Times New Roman" w:hAnsi="Times New Roman" w:cs="Times New Roman"/>
          <w:color w:val="0000FF"/>
          <w:sz w:val="19"/>
          <w:szCs w:val="19"/>
        </w:rPr>
        <w:t xml:space="preserve">Regulamentul-cadru </w:t>
      </w:r>
      <w:r>
        <w:rPr>
          <w:rFonts w:ascii="Times New Roman" w:eastAsia="Times New Roman" w:hAnsi="Times New Roman" w:cs="Times New Roman"/>
          <w:color w:val="000000"/>
          <w:sz w:val="19"/>
          <w:szCs w:val="19"/>
        </w:rPr>
        <w:t>de organizare şi funcţionare a unităţilor de învăţământ preuniver</w:t>
      </w:r>
      <w:r>
        <w:rPr>
          <w:rFonts w:ascii="Times New Roman" w:eastAsia="Times New Roman" w:hAnsi="Times New Roman" w:cs="Times New Roman"/>
          <w:color w:val="000000"/>
          <w:sz w:val="19"/>
          <w:szCs w:val="19"/>
        </w:rPr>
        <w:t xml:space="preserve">sitar, prevăzut în </w:t>
      </w:r>
      <w:r>
        <w:rPr>
          <w:rFonts w:ascii="Times New Roman" w:eastAsia="Times New Roman" w:hAnsi="Times New Roman" w:cs="Times New Roman"/>
          <w:color w:val="0000FF"/>
          <w:sz w:val="19"/>
          <w:szCs w:val="19"/>
        </w:rPr>
        <w:t xml:space="preserve">anexa </w:t>
      </w:r>
      <w:r>
        <w:rPr>
          <w:rFonts w:ascii="Times New Roman" w:eastAsia="Times New Roman" w:hAnsi="Times New Roman" w:cs="Times New Roman"/>
          <w:color w:val="000000"/>
          <w:sz w:val="19"/>
          <w:szCs w:val="19"/>
        </w:rPr>
        <w:t xml:space="preserve">care face parte integrantă din prezentul ordin. </w:t>
      </w:r>
    </w:p>
    <w:p w14:paraId="00000007" w14:textId="77777777" w:rsidR="00AD02EB" w:rsidRDefault="00C563E7">
      <w:pPr>
        <w:widowControl w:val="0"/>
        <w:pBdr>
          <w:top w:val="nil"/>
          <w:left w:val="nil"/>
          <w:bottom w:val="nil"/>
          <w:right w:val="nil"/>
          <w:between w:val="nil"/>
        </w:pBdr>
        <w:spacing w:before="144"/>
        <w:ind w:left="-648" w:right="-647"/>
        <w:rPr>
          <w:rFonts w:ascii="Times New Roman" w:eastAsia="Times New Roman" w:hAnsi="Times New Roman" w:cs="Times New Roman"/>
          <w:color w:val="000000"/>
          <w:sz w:val="19"/>
          <w:szCs w:val="19"/>
        </w:rPr>
      </w:pPr>
      <w:r>
        <w:rPr>
          <w:rFonts w:ascii="Times New Roman" w:eastAsia="Times New Roman" w:hAnsi="Times New Roman" w:cs="Times New Roman"/>
          <w:color w:val="24689B"/>
          <w:sz w:val="19"/>
          <w:szCs w:val="19"/>
        </w:rPr>
        <w:t xml:space="preserve">Articolul 2 </w:t>
      </w:r>
      <w:r>
        <w:rPr>
          <w:rFonts w:ascii="Times New Roman" w:eastAsia="Times New Roman" w:hAnsi="Times New Roman" w:cs="Times New Roman"/>
          <w:color w:val="000000"/>
          <w:sz w:val="19"/>
          <w:szCs w:val="19"/>
        </w:rPr>
        <w:t xml:space="preserve">La data intrării în vigoare a prezentului ordin se abrogă </w:t>
      </w:r>
      <w:r>
        <w:rPr>
          <w:rFonts w:ascii="Times New Roman" w:eastAsia="Times New Roman" w:hAnsi="Times New Roman" w:cs="Times New Roman"/>
          <w:color w:val="0000FF"/>
          <w:sz w:val="19"/>
          <w:szCs w:val="19"/>
        </w:rPr>
        <w:t xml:space="preserve">Ordinul ministrului educaţiei naţionale şi cercetării ştiinţifice nr. 5.079/2016 </w:t>
      </w:r>
      <w:r>
        <w:rPr>
          <w:rFonts w:ascii="Times New Roman" w:eastAsia="Times New Roman" w:hAnsi="Times New Roman" w:cs="Times New Roman"/>
          <w:color w:val="000000"/>
          <w:sz w:val="19"/>
          <w:szCs w:val="19"/>
        </w:rPr>
        <w:t xml:space="preserve">privind aprobarea </w:t>
      </w:r>
      <w:r>
        <w:rPr>
          <w:rFonts w:ascii="Times New Roman" w:eastAsia="Times New Roman" w:hAnsi="Times New Roman" w:cs="Times New Roman"/>
          <w:color w:val="0000FF"/>
          <w:sz w:val="19"/>
          <w:szCs w:val="19"/>
        </w:rPr>
        <w:t xml:space="preserve">Regulamentului-cadru </w:t>
      </w:r>
      <w:r>
        <w:rPr>
          <w:rFonts w:ascii="Times New Roman" w:eastAsia="Times New Roman" w:hAnsi="Times New Roman" w:cs="Times New Roman"/>
          <w:color w:val="000000"/>
          <w:sz w:val="19"/>
          <w:szCs w:val="19"/>
        </w:rPr>
        <w:t xml:space="preserve">de organizare şi funcţionare a unităţilor de învăţământ preuniversitar, publicat în Monitorul Oficial al României, Partea I, nr. 720 din 19 septembrie 2016, cu modificările şi completările ulterioare. </w:t>
      </w:r>
    </w:p>
    <w:p w14:paraId="00000008" w14:textId="77777777" w:rsidR="00AD02EB" w:rsidRDefault="00C563E7">
      <w:pPr>
        <w:widowControl w:val="0"/>
        <w:pBdr>
          <w:top w:val="nil"/>
          <w:left w:val="nil"/>
          <w:bottom w:val="nil"/>
          <w:right w:val="nil"/>
          <w:between w:val="nil"/>
        </w:pBdr>
        <w:spacing w:before="148"/>
        <w:ind w:left="-648" w:right="8856"/>
        <w:rPr>
          <w:rFonts w:ascii="Times New Roman" w:eastAsia="Times New Roman" w:hAnsi="Times New Roman" w:cs="Times New Roman"/>
          <w:color w:val="24689B"/>
          <w:sz w:val="19"/>
          <w:szCs w:val="19"/>
        </w:rPr>
      </w:pPr>
      <w:r>
        <w:rPr>
          <w:rFonts w:ascii="Times New Roman" w:eastAsia="Times New Roman" w:hAnsi="Times New Roman" w:cs="Times New Roman"/>
          <w:color w:val="24689B"/>
          <w:sz w:val="19"/>
          <w:szCs w:val="19"/>
        </w:rPr>
        <w:t xml:space="preserve">Articolul 3 </w:t>
      </w:r>
    </w:p>
    <w:p w14:paraId="00000009" w14:textId="77777777" w:rsidR="00AD02EB" w:rsidRDefault="00C563E7">
      <w:pPr>
        <w:widowControl w:val="0"/>
        <w:pBdr>
          <w:top w:val="nil"/>
          <w:left w:val="nil"/>
          <w:bottom w:val="nil"/>
          <w:right w:val="nil"/>
          <w:between w:val="nil"/>
        </w:pBdr>
        <w:spacing w:before="48"/>
        <w:ind w:left="-422" w:right="-643"/>
        <w:jc w:val="both"/>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Direcţia generală în</w:t>
      </w:r>
      <w:r>
        <w:rPr>
          <w:rFonts w:ascii="Times New Roman" w:eastAsia="Times New Roman" w:hAnsi="Times New Roman" w:cs="Times New Roman"/>
          <w:color w:val="000000"/>
          <w:sz w:val="19"/>
          <w:szCs w:val="19"/>
        </w:rPr>
        <w:t>văţământ preuniversitar, Direcţia generală minorităţi şi relaţia cu Parlamentul, Direcţia minorităţi, Direcţia generală economică, inspectoratele şcolare judeţene/al municipiului Bucureşti şi unităţile de învăţământ preuniversitar duc la îndeplinire preved</w:t>
      </w:r>
      <w:r>
        <w:rPr>
          <w:rFonts w:ascii="Times New Roman" w:eastAsia="Times New Roman" w:hAnsi="Times New Roman" w:cs="Times New Roman"/>
          <w:color w:val="000000"/>
          <w:sz w:val="19"/>
          <w:szCs w:val="19"/>
        </w:rPr>
        <w:t xml:space="preserve">erile prezentului ordin. </w:t>
      </w:r>
    </w:p>
    <w:p w14:paraId="0000000A" w14:textId="77777777" w:rsidR="00AD02EB" w:rsidRDefault="00C563E7">
      <w:pPr>
        <w:widowControl w:val="0"/>
        <w:pBdr>
          <w:top w:val="nil"/>
          <w:left w:val="nil"/>
          <w:bottom w:val="nil"/>
          <w:right w:val="nil"/>
          <w:between w:val="nil"/>
        </w:pBdr>
        <w:spacing w:before="148"/>
        <w:ind w:left="-648" w:right="8856"/>
        <w:rPr>
          <w:rFonts w:ascii="Times New Roman" w:eastAsia="Times New Roman" w:hAnsi="Times New Roman" w:cs="Times New Roman"/>
          <w:color w:val="24689B"/>
          <w:sz w:val="19"/>
          <w:szCs w:val="19"/>
        </w:rPr>
      </w:pPr>
      <w:r>
        <w:rPr>
          <w:rFonts w:ascii="Times New Roman" w:eastAsia="Times New Roman" w:hAnsi="Times New Roman" w:cs="Times New Roman"/>
          <w:color w:val="24689B"/>
          <w:sz w:val="19"/>
          <w:szCs w:val="19"/>
        </w:rPr>
        <w:t xml:space="preserve">Articolul 4 </w:t>
      </w:r>
    </w:p>
    <w:p w14:paraId="0000000B" w14:textId="77777777" w:rsidR="00AD02EB" w:rsidRDefault="00C563E7">
      <w:pPr>
        <w:widowControl w:val="0"/>
        <w:pBdr>
          <w:top w:val="nil"/>
          <w:left w:val="nil"/>
          <w:bottom w:val="nil"/>
          <w:right w:val="nil"/>
          <w:between w:val="nil"/>
        </w:pBdr>
        <w:spacing w:before="43"/>
        <w:ind w:left="-422" w:right="2985"/>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Prezentul ordin se publică în Monitorul Oficial al României, Partea I. </w:t>
      </w:r>
    </w:p>
    <w:p w14:paraId="0000000C" w14:textId="77777777" w:rsidR="00AD02EB" w:rsidRDefault="00C563E7">
      <w:pPr>
        <w:widowControl w:val="0"/>
        <w:pBdr>
          <w:top w:val="nil"/>
          <w:left w:val="nil"/>
          <w:bottom w:val="nil"/>
          <w:right w:val="nil"/>
          <w:between w:val="nil"/>
        </w:pBdr>
        <w:spacing w:before="864"/>
        <w:ind w:left="-494" w:right="3148"/>
        <w:jc w:val="right"/>
        <w:rPr>
          <w:rFonts w:ascii="Times New Roman" w:eastAsia="Times New Roman" w:hAnsi="Times New Roman" w:cs="Times New Roman"/>
          <w:color w:val="000000"/>
          <w:sz w:val="19"/>
          <w:szCs w:val="19"/>
        </w:rPr>
      </w:pPr>
      <w:r>
        <w:rPr>
          <w:rFonts w:ascii="Times New Roman" w:eastAsia="Times New Roman" w:hAnsi="Times New Roman" w:cs="Times New Roman"/>
          <w:color w:val="24689B"/>
          <w:sz w:val="17"/>
          <w:szCs w:val="17"/>
        </w:rPr>
        <w:t xml:space="preserve">Ministrul educaţiei şi cercetării, Cristina Monica Anisie </w:t>
      </w:r>
      <w:r>
        <w:rPr>
          <w:rFonts w:ascii="Times New Roman" w:eastAsia="Times New Roman" w:hAnsi="Times New Roman" w:cs="Times New Roman"/>
          <w:color w:val="000000"/>
          <w:sz w:val="19"/>
          <w:szCs w:val="19"/>
        </w:rPr>
        <w:t xml:space="preserve">Bucureşti, 31 august 2020. Nr. 5.447. </w:t>
      </w:r>
    </w:p>
    <w:p w14:paraId="0000000D" w14:textId="77777777" w:rsidR="00AD02EB" w:rsidRDefault="00C563E7">
      <w:pPr>
        <w:widowControl w:val="0"/>
        <w:pBdr>
          <w:top w:val="nil"/>
          <w:left w:val="nil"/>
          <w:bottom w:val="nil"/>
          <w:right w:val="nil"/>
          <w:between w:val="nil"/>
        </w:pBdr>
        <w:spacing w:before="48"/>
        <w:ind w:left="1185" w:right="1195"/>
        <w:jc w:val="center"/>
        <w:rPr>
          <w:rFonts w:ascii="Times New Roman" w:eastAsia="Times New Roman" w:hAnsi="Times New Roman" w:cs="Times New Roman"/>
          <w:color w:val="8B0000"/>
          <w:sz w:val="29"/>
          <w:szCs w:val="29"/>
        </w:rPr>
      </w:pPr>
      <w:r>
        <w:rPr>
          <w:rFonts w:ascii="Times New Roman" w:eastAsia="Times New Roman" w:hAnsi="Times New Roman" w:cs="Times New Roman"/>
          <w:color w:val="24689B"/>
          <w:sz w:val="19"/>
          <w:szCs w:val="19"/>
        </w:rPr>
        <w:t xml:space="preserve">ANEXĂ </w:t>
      </w:r>
      <w:r>
        <w:rPr>
          <w:rFonts w:ascii="Times New Roman" w:eastAsia="Times New Roman" w:hAnsi="Times New Roman" w:cs="Times New Roman"/>
          <w:color w:val="8B0000"/>
          <w:sz w:val="29"/>
          <w:szCs w:val="29"/>
        </w:rPr>
        <w:t xml:space="preserve">REGULAMENT-CADRU din 31 august 2020 </w:t>
      </w:r>
    </w:p>
    <w:p w14:paraId="0000000E" w14:textId="77777777" w:rsidR="00AD02EB" w:rsidRDefault="00C563E7">
      <w:pPr>
        <w:widowControl w:val="0"/>
        <w:pBdr>
          <w:top w:val="nil"/>
          <w:left w:val="nil"/>
          <w:bottom w:val="nil"/>
          <w:right w:val="nil"/>
          <w:between w:val="nil"/>
        </w:pBdr>
        <w:spacing w:before="139"/>
        <w:ind w:left="-648" w:right="2184"/>
        <w:rPr>
          <w:rFonts w:ascii="Times New Roman" w:eastAsia="Times New Roman" w:hAnsi="Times New Roman" w:cs="Times New Roman"/>
          <w:color w:val="333333"/>
          <w:sz w:val="19"/>
          <w:szCs w:val="19"/>
        </w:rPr>
      </w:pPr>
      <w:r>
        <w:rPr>
          <w:rFonts w:ascii="Times New Roman" w:eastAsia="Times New Roman" w:hAnsi="Times New Roman" w:cs="Times New Roman"/>
          <w:color w:val="333333"/>
          <w:sz w:val="19"/>
          <w:szCs w:val="19"/>
        </w:rPr>
        <w:t xml:space="preserve">de organizare şi funcţionare a unităţilor de învăţământ preuniversitar </w:t>
      </w:r>
    </w:p>
    <w:p w14:paraId="0000000F" w14:textId="77777777" w:rsidR="00AD02EB" w:rsidRDefault="00C563E7">
      <w:pPr>
        <w:widowControl w:val="0"/>
        <w:pBdr>
          <w:top w:val="nil"/>
          <w:left w:val="nil"/>
          <w:bottom w:val="nil"/>
          <w:right w:val="nil"/>
          <w:between w:val="nil"/>
        </w:pBdr>
        <w:spacing w:before="340"/>
        <w:ind w:left="-432" w:right="9264"/>
        <w:rPr>
          <w:rFonts w:ascii="Times New Roman" w:eastAsia="Times New Roman" w:hAnsi="Times New Roman" w:cs="Times New Roman"/>
          <w:color w:val="24689B"/>
          <w:sz w:val="19"/>
          <w:szCs w:val="19"/>
        </w:rPr>
      </w:pPr>
      <w:r>
        <w:rPr>
          <w:rFonts w:ascii="Times New Roman" w:eastAsia="Times New Roman" w:hAnsi="Times New Roman" w:cs="Times New Roman"/>
          <w:color w:val="24689B"/>
          <w:sz w:val="19"/>
          <w:szCs w:val="19"/>
        </w:rPr>
        <w:t xml:space="preserve">Notă </w:t>
      </w:r>
    </w:p>
    <w:p w14:paraId="00000010" w14:textId="77777777" w:rsidR="00AD02EB" w:rsidRDefault="00C563E7">
      <w:pPr>
        <w:widowControl w:val="0"/>
        <w:pBdr>
          <w:top w:val="nil"/>
          <w:left w:val="nil"/>
          <w:bottom w:val="nil"/>
          <w:right w:val="nil"/>
          <w:between w:val="nil"/>
        </w:pBdr>
        <w:spacing w:before="326"/>
        <w:ind w:left="-432" w:right="-643"/>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 xml:space="preserve">Aprobat prin </w:t>
      </w:r>
      <w:r>
        <w:rPr>
          <w:rFonts w:ascii="Times New Roman" w:eastAsia="Times New Roman" w:hAnsi="Times New Roman" w:cs="Times New Roman"/>
          <w:color w:val="0000FF"/>
          <w:sz w:val="19"/>
          <w:szCs w:val="19"/>
        </w:rPr>
        <w:t>ORDINUL nr. 5.447 din 31 august 2020</w:t>
      </w:r>
      <w:r>
        <w:rPr>
          <w:rFonts w:ascii="Times New Roman" w:eastAsia="Times New Roman" w:hAnsi="Times New Roman" w:cs="Times New Roman"/>
          <w:color w:val="000000"/>
          <w:sz w:val="17"/>
          <w:szCs w:val="17"/>
        </w:rPr>
        <w:t xml:space="preserve">, publicat în Monitorul Oficial al României, Partea I, nr. 827 din 9 septembrie 2020. </w:t>
      </w:r>
    </w:p>
    <w:p w14:paraId="00000011" w14:textId="77777777" w:rsidR="00AD02EB" w:rsidRDefault="00C563E7">
      <w:pPr>
        <w:widowControl w:val="0"/>
        <w:pBdr>
          <w:top w:val="nil"/>
          <w:left w:val="nil"/>
          <w:bottom w:val="nil"/>
          <w:right w:val="nil"/>
          <w:between w:val="nil"/>
        </w:pBdr>
        <w:spacing w:before="139"/>
        <w:ind w:left="3086" w:right="3091"/>
        <w:jc w:val="center"/>
        <w:rPr>
          <w:rFonts w:ascii="Times New Roman" w:eastAsia="Times New Roman" w:hAnsi="Times New Roman" w:cs="Times New Roman"/>
          <w:color w:val="A52A2A"/>
          <w:sz w:val="23"/>
          <w:szCs w:val="23"/>
        </w:rPr>
      </w:pPr>
      <w:r>
        <w:rPr>
          <w:rFonts w:ascii="Times New Roman" w:eastAsia="Times New Roman" w:hAnsi="Times New Roman" w:cs="Times New Roman"/>
          <w:color w:val="8B0000"/>
          <w:sz w:val="25"/>
          <w:szCs w:val="25"/>
        </w:rPr>
        <w:t xml:space="preserve">Titlul I Dispoziţii generale </w:t>
      </w:r>
      <w:r>
        <w:rPr>
          <w:rFonts w:ascii="Times New Roman" w:eastAsia="Times New Roman" w:hAnsi="Times New Roman" w:cs="Times New Roman"/>
          <w:color w:val="A52A2A"/>
          <w:sz w:val="23"/>
          <w:szCs w:val="23"/>
        </w:rPr>
        <w:t xml:space="preserve">Capitolul I Cadrul de reglementare </w:t>
      </w:r>
    </w:p>
    <w:p w14:paraId="00000012" w14:textId="77777777" w:rsidR="00AD02EB" w:rsidRDefault="00C563E7">
      <w:pPr>
        <w:widowControl w:val="0"/>
        <w:pBdr>
          <w:top w:val="nil"/>
          <w:left w:val="nil"/>
          <w:bottom w:val="nil"/>
          <w:right w:val="nil"/>
          <w:between w:val="nil"/>
        </w:pBdr>
        <w:spacing w:before="144"/>
        <w:ind w:left="-504" w:right="8712"/>
        <w:rPr>
          <w:rFonts w:ascii="Times New Roman" w:eastAsia="Times New Roman" w:hAnsi="Times New Roman" w:cs="Times New Roman"/>
          <w:color w:val="24689B"/>
          <w:sz w:val="19"/>
          <w:szCs w:val="19"/>
        </w:rPr>
      </w:pPr>
      <w:r>
        <w:rPr>
          <w:rFonts w:ascii="Times New Roman" w:eastAsia="Times New Roman" w:hAnsi="Times New Roman" w:cs="Times New Roman"/>
          <w:color w:val="24689B"/>
          <w:sz w:val="19"/>
          <w:szCs w:val="19"/>
        </w:rPr>
        <w:t xml:space="preserve">Articolul 1 </w:t>
      </w:r>
    </w:p>
    <w:p w14:paraId="00000013" w14:textId="77777777" w:rsidR="00AD02EB" w:rsidRDefault="00C563E7">
      <w:pPr>
        <w:widowControl w:val="0"/>
        <w:pBdr>
          <w:top w:val="nil"/>
          <w:left w:val="nil"/>
          <w:bottom w:val="nil"/>
          <w:right w:val="nil"/>
          <w:between w:val="nil"/>
        </w:pBdr>
        <w:spacing w:before="57"/>
        <w:ind w:left="-278" w:right="-504"/>
        <w:rPr>
          <w:rFonts w:ascii="Times New Roman" w:eastAsia="Times New Roman" w:hAnsi="Times New Roman" w:cs="Times New Roman"/>
          <w:color w:val="000000"/>
          <w:sz w:val="19"/>
          <w:szCs w:val="19"/>
        </w:rPr>
      </w:pPr>
      <w:r>
        <w:rPr>
          <w:rFonts w:ascii="Times New Roman" w:eastAsia="Times New Roman" w:hAnsi="Times New Roman" w:cs="Times New Roman"/>
          <w:color w:val="8B0000"/>
          <w:sz w:val="19"/>
          <w:szCs w:val="19"/>
        </w:rPr>
        <w:t xml:space="preserve">(1) </w:t>
      </w:r>
      <w:r>
        <w:rPr>
          <w:rFonts w:ascii="Times New Roman" w:eastAsia="Times New Roman" w:hAnsi="Times New Roman" w:cs="Times New Roman"/>
          <w:color w:val="000000"/>
          <w:sz w:val="19"/>
          <w:szCs w:val="19"/>
        </w:rPr>
        <w:t>Regulamentul-cadru de organizare şi funcţionare a unităţilor de învăţământ preuniversitar, denumit în continuare regulament, reglementează organizarea şi funcţionarea unităţilor de învăţământ preuniversitar, denumite în continuare unităţi de învăţământ, în</w:t>
      </w:r>
      <w:r>
        <w:rPr>
          <w:rFonts w:ascii="Times New Roman" w:eastAsia="Times New Roman" w:hAnsi="Times New Roman" w:cs="Times New Roman"/>
          <w:color w:val="000000"/>
          <w:sz w:val="19"/>
          <w:szCs w:val="19"/>
        </w:rPr>
        <w:t xml:space="preserve"> cadrul sistemului de învăţământ din România, în conformitate cu prevederile legale în vigoare, şi se aplică în toate unităţile de învăţământ. </w:t>
      </w:r>
      <w:r>
        <w:rPr>
          <w:rFonts w:ascii="Times New Roman" w:eastAsia="Times New Roman" w:hAnsi="Times New Roman" w:cs="Times New Roman"/>
          <w:color w:val="8B0000"/>
          <w:sz w:val="19"/>
          <w:szCs w:val="19"/>
        </w:rPr>
        <w:t xml:space="preserve">(2) </w:t>
      </w:r>
      <w:r>
        <w:rPr>
          <w:rFonts w:ascii="Times New Roman" w:eastAsia="Times New Roman" w:hAnsi="Times New Roman" w:cs="Times New Roman"/>
          <w:color w:val="000000"/>
          <w:sz w:val="19"/>
          <w:szCs w:val="19"/>
        </w:rPr>
        <w:t xml:space="preserve">Unitatea de învăţământ se organizează şi funcţionează în conformitate cu prevederile legislaţiei în vigoare, </w:t>
      </w:r>
      <w:r>
        <w:rPr>
          <w:rFonts w:ascii="Times New Roman" w:eastAsia="Times New Roman" w:hAnsi="Times New Roman" w:cs="Times New Roman"/>
          <w:color w:val="000000"/>
          <w:sz w:val="19"/>
          <w:szCs w:val="19"/>
        </w:rPr>
        <w:t xml:space="preserve">ale prezentului regulament, ale propriului regulament de organizare şi funcţionare şi ale regulamentului intern. </w:t>
      </w:r>
    </w:p>
    <w:p w14:paraId="00000014" w14:textId="77777777" w:rsidR="00AD02EB" w:rsidRDefault="00C563E7">
      <w:pPr>
        <w:widowControl w:val="0"/>
        <w:pBdr>
          <w:top w:val="nil"/>
          <w:left w:val="nil"/>
          <w:bottom w:val="nil"/>
          <w:right w:val="nil"/>
          <w:between w:val="nil"/>
        </w:pBdr>
        <w:ind w:left="-278" w:right="-504"/>
        <w:rPr>
          <w:rFonts w:ascii="Times New Roman" w:eastAsia="Times New Roman" w:hAnsi="Times New Roman" w:cs="Times New Roman"/>
          <w:color w:val="000000"/>
          <w:sz w:val="19"/>
          <w:szCs w:val="19"/>
        </w:rPr>
      </w:pPr>
      <w:r>
        <w:rPr>
          <w:rFonts w:ascii="Times New Roman" w:eastAsia="Times New Roman" w:hAnsi="Times New Roman" w:cs="Times New Roman"/>
          <w:color w:val="8B0000"/>
          <w:sz w:val="19"/>
          <w:szCs w:val="19"/>
        </w:rPr>
        <w:t xml:space="preserve">(3) </w:t>
      </w:r>
      <w:r>
        <w:rPr>
          <w:rFonts w:ascii="Times New Roman" w:eastAsia="Times New Roman" w:hAnsi="Times New Roman" w:cs="Times New Roman"/>
          <w:color w:val="000000"/>
          <w:sz w:val="19"/>
          <w:szCs w:val="19"/>
        </w:rPr>
        <w:t>În baza legislaţiei în vigoare şi a prezentului regulament, Ministerul Apărării Naţionale, Ministerul Afacerilor Interne, Ministerul Justiţiei şi alte instituţii cu atribuţii în domeniile apărării, informaţiilor, ordinii publice şi securităţii emit regleme</w:t>
      </w:r>
      <w:r>
        <w:rPr>
          <w:rFonts w:ascii="Times New Roman" w:eastAsia="Times New Roman" w:hAnsi="Times New Roman" w:cs="Times New Roman"/>
          <w:color w:val="000000"/>
          <w:sz w:val="19"/>
          <w:szCs w:val="19"/>
        </w:rPr>
        <w:t xml:space="preserve">ntări specifice privind organizarea şi funcţionarea unităţilor de învăţământ liceal şi postliceal din domeniul respectiv. </w:t>
      </w:r>
      <w:r>
        <w:rPr>
          <w:rFonts w:ascii="Times New Roman" w:eastAsia="Times New Roman" w:hAnsi="Times New Roman" w:cs="Times New Roman"/>
          <w:color w:val="8B0000"/>
          <w:sz w:val="19"/>
          <w:szCs w:val="19"/>
        </w:rPr>
        <w:t xml:space="preserve">(4) </w:t>
      </w:r>
      <w:r>
        <w:rPr>
          <w:rFonts w:ascii="Times New Roman" w:eastAsia="Times New Roman" w:hAnsi="Times New Roman" w:cs="Times New Roman"/>
          <w:color w:val="000000"/>
          <w:sz w:val="19"/>
          <w:szCs w:val="19"/>
        </w:rPr>
        <w:t>În unităţile de învăţământ-pilot, experimentale şi de aplicaţie se respectă prevederile Regulamentului-cadru de organizare şi func</w:t>
      </w:r>
      <w:r>
        <w:rPr>
          <w:rFonts w:ascii="Times New Roman" w:eastAsia="Times New Roman" w:hAnsi="Times New Roman" w:cs="Times New Roman"/>
          <w:color w:val="000000"/>
          <w:sz w:val="19"/>
          <w:szCs w:val="19"/>
        </w:rPr>
        <w:t xml:space="preserve">ţionare a şcolilor-pilot, experimentale şi de aplicaţie. </w:t>
      </w:r>
    </w:p>
    <w:p w14:paraId="00000015" w14:textId="77777777" w:rsidR="00AD02EB" w:rsidRDefault="00C563E7">
      <w:pPr>
        <w:widowControl w:val="0"/>
        <w:pBdr>
          <w:top w:val="nil"/>
          <w:left w:val="nil"/>
          <w:bottom w:val="nil"/>
          <w:right w:val="nil"/>
          <w:between w:val="nil"/>
        </w:pBdr>
        <w:spacing w:before="163"/>
        <w:ind w:left="-504" w:right="8712"/>
        <w:rPr>
          <w:rFonts w:ascii="Times New Roman" w:eastAsia="Times New Roman" w:hAnsi="Times New Roman" w:cs="Times New Roman"/>
          <w:color w:val="24689B"/>
          <w:sz w:val="19"/>
          <w:szCs w:val="19"/>
        </w:rPr>
      </w:pPr>
      <w:r>
        <w:rPr>
          <w:rFonts w:ascii="Times New Roman" w:eastAsia="Times New Roman" w:hAnsi="Times New Roman" w:cs="Times New Roman"/>
          <w:color w:val="24689B"/>
          <w:sz w:val="19"/>
          <w:szCs w:val="19"/>
        </w:rPr>
        <w:lastRenderedPageBreak/>
        <w:t xml:space="preserve">Articolul 2 </w:t>
      </w:r>
    </w:p>
    <w:p w14:paraId="00000016" w14:textId="77777777" w:rsidR="00AD02EB" w:rsidRDefault="00C563E7">
      <w:pPr>
        <w:widowControl w:val="0"/>
        <w:pBdr>
          <w:top w:val="nil"/>
          <w:left w:val="nil"/>
          <w:bottom w:val="nil"/>
          <w:right w:val="nil"/>
          <w:between w:val="nil"/>
        </w:pBdr>
        <w:spacing w:before="57"/>
        <w:ind w:left="-278" w:right="-504"/>
        <w:rPr>
          <w:rFonts w:ascii="Times New Roman" w:eastAsia="Times New Roman" w:hAnsi="Times New Roman" w:cs="Times New Roman"/>
          <w:color w:val="000000"/>
          <w:sz w:val="19"/>
          <w:szCs w:val="19"/>
        </w:rPr>
      </w:pPr>
      <w:r>
        <w:rPr>
          <w:rFonts w:ascii="Times New Roman" w:eastAsia="Times New Roman" w:hAnsi="Times New Roman" w:cs="Times New Roman"/>
          <w:color w:val="8B0000"/>
          <w:sz w:val="19"/>
          <w:szCs w:val="19"/>
        </w:rPr>
        <w:t xml:space="preserve">(1) </w:t>
      </w:r>
      <w:r>
        <w:rPr>
          <w:rFonts w:ascii="Times New Roman" w:eastAsia="Times New Roman" w:hAnsi="Times New Roman" w:cs="Times New Roman"/>
          <w:color w:val="000000"/>
          <w:sz w:val="19"/>
          <w:szCs w:val="19"/>
        </w:rPr>
        <w:t>În baza prezentului regulament, a actelor normative şi/sau administrative cu caracter normativ care reglementează drepturile şi obligaţiile beneficiarilor primari ai educaţiei şi al</w:t>
      </w:r>
      <w:r>
        <w:rPr>
          <w:rFonts w:ascii="Times New Roman" w:eastAsia="Times New Roman" w:hAnsi="Times New Roman" w:cs="Times New Roman"/>
          <w:color w:val="000000"/>
          <w:sz w:val="19"/>
          <w:szCs w:val="19"/>
        </w:rPr>
        <w:t xml:space="preserve">e personalului din unităţile de învăţământ, precum şi a contractelor colective de muncă aplicabile, unităţile de învăţământ îşi elaborează propriul regulament de organizare şi funcţionare. </w:t>
      </w:r>
      <w:r>
        <w:rPr>
          <w:rFonts w:ascii="Times New Roman" w:eastAsia="Times New Roman" w:hAnsi="Times New Roman" w:cs="Times New Roman"/>
          <w:color w:val="8B0000"/>
          <w:sz w:val="19"/>
          <w:szCs w:val="19"/>
        </w:rPr>
        <w:t xml:space="preserve">(2) </w:t>
      </w:r>
      <w:r>
        <w:rPr>
          <w:rFonts w:ascii="Times New Roman" w:eastAsia="Times New Roman" w:hAnsi="Times New Roman" w:cs="Times New Roman"/>
          <w:color w:val="000000"/>
          <w:sz w:val="19"/>
          <w:szCs w:val="19"/>
        </w:rPr>
        <w:t>Regulamentul de organizare şi funcţionare a unităţii de învăţăm</w:t>
      </w:r>
      <w:r>
        <w:rPr>
          <w:rFonts w:ascii="Times New Roman" w:eastAsia="Times New Roman" w:hAnsi="Times New Roman" w:cs="Times New Roman"/>
          <w:color w:val="000000"/>
          <w:sz w:val="19"/>
          <w:szCs w:val="19"/>
        </w:rPr>
        <w:t xml:space="preserve">ânt conţine reglementări cu caracter general, în funcţie de tipul acesteia, precum şi reglementări specifice fiecărei unităţi de învăţământ, în conformitate cu prevederile legale în vigoare. </w:t>
      </w:r>
      <w:r>
        <w:rPr>
          <w:rFonts w:ascii="Times New Roman" w:eastAsia="Times New Roman" w:hAnsi="Times New Roman" w:cs="Times New Roman"/>
          <w:color w:val="8B0000"/>
          <w:sz w:val="19"/>
          <w:szCs w:val="19"/>
        </w:rPr>
        <w:t xml:space="preserve">(3) </w:t>
      </w:r>
      <w:r>
        <w:rPr>
          <w:rFonts w:ascii="Times New Roman" w:eastAsia="Times New Roman" w:hAnsi="Times New Roman" w:cs="Times New Roman"/>
          <w:color w:val="000000"/>
          <w:sz w:val="19"/>
          <w:szCs w:val="19"/>
        </w:rPr>
        <w:t>Proiectul regulamentului de organizare şi funcţionare a unită</w:t>
      </w:r>
      <w:r>
        <w:rPr>
          <w:rFonts w:ascii="Times New Roman" w:eastAsia="Times New Roman" w:hAnsi="Times New Roman" w:cs="Times New Roman"/>
          <w:color w:val="000000"/>
          <w:sz w:val="19"/>
          <w:szCs w:val="19"/>
        </w:rPr>
        <w:t xml:space="preserve">ţii de învăţământ se elaborează de către un colectiv de lucru, coordonat de un cadru didactic. Din colectivul de lucru, numit prin hotărârea consiliului de administraţie, fac parte şi reprezentanţi ai organizaţiilor sindicale, ai părinţilor şi ai elevilor </w:t>
      </w:r>
      <w:r>
        <w:rPr>
          <w:rFonts w:ascii="Times New Roman" w:eastAsia="Times New Roman" w:hAnsi="Times New Roman" w:cs="Times New Roman"/>
          <w:color w:val="000000"/>
          <w:sz w:val="19"/>
          <w:szCs w:val="19"/>
        </w:rPr>
        <w:t xml:space="preserve">desemnaţi de către consiliul reprezentativ al părinţilor/asociaţia părinţilor, respectiv de consiliul şcolar al elevilor. </w:t>
      </w:r>
      <w:r>
        <w:rPr>
          <w:rFonts w:ascii="Times New Roman" w:eastAsia="Times New Roman" w:hAnsi="Times New Roman" w:cs="Times New Roman"/>
          <w:color w:val="8B0000"/>
          <w:sz w:val="19"/>
          <w:szCs w:val="19"/>
        </w:rPr>
        <w:t xml:space="preserve">(4) </w:t>
      </w:r>
      <w:r>
        <w:rPr>
          <w:rFonts w:ascii="Times New Roman" w:eastAsia="Times New Roman" w:hAnsi="Times New Roman" w:cs="Times New Roman"/>
          <w:color w:val="000000"/>
          <w:sz w:val="19"/>
          <w:szCs w:val="19"/>
        </w:rPr>
        <w:t xml:space="preserve">Proiectul regulamentului de organizare şi funcţionare a unităţii de învăţământ, precum şi modificările ulterioare ale acestuia se </w:t>
      </w:r>
      <w:r>
        <w:rPr>
          <w:rFonts w:ascii="Times New Roman" w:eastAsia="Times New Roman" w:hAnsi="Times New Roman" w:cs="Times New Roman"/>
          <w:color w:val="000000"/>
          <w:sz w:val="19"/>
          <w:szCs w:val="19"/>
        </w:rPr>
        <w:t xml:space="preserve">supun spre dezbatere în consiliul reprezentativ al părinţilor şi asociaţiei părinţilor, acolo unde există, în consiliul şcolar al elevilor şi în consiliul profesoral, la care participă cu drept de vot şi personalul didactic auxiliar şi nedidactic. </w:t>
      </w:r>
      <w:r>
        <w:rPr>
          <w:rFonts w:ascii="Times New Roman" w:eastAsia="Times New Roman" w:hAnsi="Times New Roman" w:cs="Times New Roman"/>
          <w:color w:val="8B0000"/>
          <w:sz w:val="19"/>
          <w:szCs w:val="19"/>
        </w:rPr>
        <w:t xml:space="preserve">(5) </w:t>
      </w:r>
      <w:r>
        <w:rPr>
          <w:rFonts w:ascii="Times New Roman" w:eastAsia="Times New Roman" w:hAnsi="Times New Roman" w:cs="Times New Roman"/>
          <w:color w:val="000000"/>
          <w:sz w:val="19"/>
          <w:szCs w:val="19"/>
        </w:rPr>
        <w:t>Regu</w:t>
      </w:r>
      <w:r>
        <w:rPr>
          <w:rFonts w:ascii="Times New Roman" w:eastAsia="Times New Roman" w:hAnsi="Times New Roman" w:cs="Times New Roman"/>
          <w:color w:val="000000"/>
          <w:sz w:val="19"/>
          <w:szCs w:val="19"/>
        </w:rPr>
        <w:t xml:space="preserve">lamentul de organizare şi funcţionare a unităţii de învăţământ, precum şi modificările ulterioare ale acestuia se aprobă, prin hotărâre, de către consiliul de administraţie. </w:t>
      </w:r>
      <w:r>
        <w:rPr>
          <w:rFonts w:ascii="Times New Roman" w:eastAsia="Times New Roman" w:hAnsi="Times New Roman" w:cs="Times New Roman"/>
          <w:color w:val="8B0000"/>
          <w:sz w:val="19"/>
          <w:szCs w:val="19"/>
        </w:rPr>
        <w:t xml:space="preserve">(6) </w:t>
      </w:r>
      <w:r>
        <w:rPr>
          <w:rFonts w:ascii="Times New Roman" w:eastAsia="Times New Roman" w:hAnsi="Times New Roman" w:cs="Times New Roman"/>
          <w:color w:val="000000"/>
          <w:sz w:val="19"/>
          <w:szCs w:val="19"/>
        </w:rPr>
        <w:t>După aprobare, regulamentul de organizare şi funcţionare a unităţii de învăţăm</w:t>
      </w:r>
      <w:r>
        <w:rPr>
          <w:rFonts w:ascii="Times New Roman" w:eastAsia="Times New Roman" w:hAnsi="Times New Roman" w:cs="Times New Roman"/>
          <w:color w:val="000000"/>
          <w:sz w:val="19"/>
          <w:szCs w:val="19"/>
        </w:rPr>
        <w:t>ânt se înregistrează la secretariatul unităţii. Pentru aducerea la cunoştinţa personalului unităţii de învăţământ, a părinţilor şi a elevilor, regulamentul de organizare şi funcţionare a unităţii de învăţământ se afişează pe site-ul unităţii de învăţământ.</w:t>
      </w:r>
      <w:r>
        <w:rPr>
          <w:rFonts w:ascii="Times New Roman" w:eastAsia="Times New Roman" w:hAnsi="Times New Roman" w:cs="Times New Roman"/>
          <w:color w:val="000000"/>
          <w:sz w:val="19"/>
          <w:szCs w:val="19"/>
        </w:rPr>
        <w:t xml:space="preserve"> </w:t>
      </w:r>
      <w:r>
        <w:rPr>
          <w:rFonts w:ascii="Times New Roman" w:eastAsia="Times New Roman" w:hAnsi="Times New Roman" w:cs="Times New Roman"/>
          <w:color w:val="8B0000"/>
          <w:sz w:val="19"/>
          <w:szCs w:val="19"/>
        </w:rPr>
        <w:t xml:space="preserve">(7) </w:t>
      </w:r>
      <w:r>
        <w:rPr>
          <w:rFonts w:ascii="Times New Roman" w:eastAsia="Times New Roman" w:hAnsi="Times New Roman" w:cs="Times New Roman"/>
          <w:color w:val="000000"/>
          <w:sz w:val="19"/>
          <w:szCs w:val="19"/>
        </w:rPr>
        <w:t>Educatoarele/Învăţătorii/Institutorii/Profesorii pentru învăţământul preşcolar/primar/Profesorii diriginţi au obligaţia de a prezenta la începutul fiecărui an şcolar elevilor şi părinţilor regulamentul de organizare şi funcţionare al unităţii de învăţ</w:t>
      </w:r>
      <w:r>
        <w:rPr>
          <w:rFonts w:ascii="Times New Roman" w:eastAsia="Times New Roman" w:hAnsi="Times New Roman" w:cs="Times New Roman"/>
          <w:color w:val="000000"/>
          <w:sz w:val="19"/>
          <w:szCs w:val="19"/>
        </w:rPr>
        <w:t xml:space="preserve">ământ. </w:t>
      </w:r>
      <w:r>
        <w:rPr>
          <w:rFonts w:ascii="Times New Roman" w:eastAsia="Times New Roman" w:hAnsi="Times New Roman" w:cs="Times New Roman"/>
          <w:color w:val="8B0000"/>
          <w:sz w:val="19"/>
          <w:szCs w:val="19"/>
        </w:rPr>
        <w:t xml:space="preserve">(8) </w:t>
      </w:r>
      <w:r>
        <w:rPr>
          <w:rFonts w:ascii="Times New Roman" w:eastAsia="Times New Roman" w:hAnsi="Times New Roman" w:cs="Times New Roman"/>
          <w:color w:val="000000"/>
          <w:sz w:val="19"/>
          <w:szCs w:val="19"/>
        </w:rPr>
        <w:t xml:space="preserve">Regulamentul de organizare şi funcţionare a unităţii de învăţământ poate fi revizuit anual sau ori de câte ori este nevoie. </w:t>
      </w:r>
      <w:r>
        <w:rPr>
          <w:rFonts w:ascii="Times New Roman" w:eastAsia="Times New Roman" w:hAnsi="Times New Roman" w:cs="Times New Roman"/>
          <w:color w:val="8B0000"/>
          <w:sz w:val="19"/>
          <w:szCs w:val="19"/>
        </w:rPr>
        <w:t xml:space="preserve">(9) </w:t>
      </w:r>
      <w:r>
        <w:rPr>
          <w:rFonts w:ascii="Times New Roman" w:eastAsia="Times New Roman" w:hAnsi="Times New Roman" w:cs="Times New Roman"/>
          <w:color w:val="000000"/>
          <w:sz w:val="19"/>
          <w:szCs w:val="19"/>
        </w:rPr>
        <w:t>Respectarea prevederilor regulamentului de organizare şi funcţionare a unităţii de învăţământ este obligatorie. Nerespectarea regulamentului de organizare şi funcţionare a unităţii de învăţământ constituie abatere şi se sancţionează conform prevederilor le</w:t>
      </w:r>
      <w:r>
        <w:rPr>
          <w:rFonts w:ascii="Times New Roman" w:eastAsia="Times New Roman" w:hAnsi="Times New Roman" w:cs="Times New Roman"/>
          <w:color w:val="000000"/>
          <w:sz w:val="19"/>
          <w:szCs w:val="19"/>
        </w:rPr>
        <w:t xml:space="preserve">gale. </w:t>
      </w:r>
      <w:r>
        <w:rPr>
          <w:rFonts w:ascii="Times New Roman" w:eastAsia="Times New Roman" w:hAnsi="Times New Roman" w:cs="Times New Roman"/>
          <w:color w:val="8B0000"/>
          <w:sz w:val="19"/>
          <w:szCs w:val="19"/>
        </w:rPr>
        <w:t xml:space="preserve">(10) </w:t>
      </w:r>
      <w:r>
        <w:rPr>
          <w:rFonts w:ascii="Times New Roman" w:eastAsia="Times New Roman" w:hAnsi="Times New Roman" w:cs="Times New Roman"/>
          <w:color w:val="000000"/>
          <w:sz w:val="19"/>
          <w:szCs w:val="19"/>
        </w:rPr>
        <w:t xml:space="preserve">Regulamentul intern al unităţii de învăţământ conţine dispoziţiile obligatorii prevăzute la </w:t>
      </w:r>
      <w:r>
        <w:rPr>
          <w:rFonts w:ascii="Times New Roman" w:eastAsia="Times New Roman" w:hAnsi="Times New Roman" w:cs="Times New Roman"/>
          <w:color w:val="0000FF"/>
          <w:sz w:val="19"/>
          <w:szCs w:val="19"/>
        </w:rPr>
        <w:t>art. 242 din Legea nr. 53/2003 - Codul muncii, republicată</w:t>
      </w:r>
      <w:r>
        <w:rPr>
          <w:rFonts w:ascii="Times New Roman" w:eastAsia="Times New Roman" w:hAnsi="Times New Roman" w:cs="Times New Roman"/>
          <w:color w:val="000000"/>
          <w:sz w:val="19"/>
          <w:szCs w:val="19"/>
        </w:rPr>
        <w:t>, cu modificările şi completările ulterioare, şi în contractele colective de muncă aplicabile ş</w:t>
      </w:r>
      <w:r>
        <w:rPr>
          <w:rFonts w:ascii="Times New Roman" w:eastAsia="Times New Roman" w:hAnsi="Times New Roman" w:cs="Times New Roman"/>
          <w:color w:val="000000"/>
          <w:sz w:val="19"/>
          <w:szCs w:val="19"/>
        </w:rPr>
        <w:t>i se aprobă prin hotărâre a consiliului de administraţie, după consultarea reprezentanţilor organizaţiilor sindicale care au membri în unitatea de învăţământ, afiliate la federaţiile sindicale reprezentative la nivel de sector de activitate învăţământ preu</w:t>
      </w:r>
      <w:r>
        <w:rPr>
          <w:rFonts w:ascii="Times New Roman" w:eastAsia="Times New Roman" w:hAnsi="Times New Roman" w:cs="Times New Roman"/>
          <w:color w:val="000000"/>
          <w:sz w:val="19"/>
          <w:szCs w:val="19"/>
        </w:rPr>
        <w:t xml:space="preserve">niversitar. </w:t>
      </w:r>
      <w:r>
        <w:rPr>
          <w:rFonts w:ascii="Times New Roman" w:eastAsia="Times New Roman" w:hAnsi="Times New Roman" w:cs="Times New Roman"/>
          <w:color w:val="8B0000"/>
          <w:sz w:val="19"/>
          <w:szCs w:val="19"/>
        </w:rPr>
        <w:t xml:space="preserve">(11) </w:t>
      </w:r>
      <w:r>
        <w:rPr>
          <w:rFonts w:ascii="Times New Roman" w:eastAsia="Times New Roman" w:hAnsi="Times New Roman" w:cs="Times New Roman"/>
          <w:color w:val="000000"/>
          <w:sz w:val="19"/>
          <w:szCs w:val="19"/>
        </w:rPr>
        <w:t>Respectarea prevederilor regulamentului-cadru de organizare şi funcţionare a unităţilor de învăţământ preuniversitar de către personalul didactic, didactic auxiliar, nedidactic şi elevi, este obligatorie. Nerespectarea regulamentului-cadru</w:t>
      </w:r>
      <w:r>
        <w:rPr>
          <w:rFonts w:ascii="Times New Roman" w:eastAsia="Times New Roman" w:hAnsi="Times New Roman" w:cs="Times New Roman"/>
          <w:color w:val="000000"/>
          <w:sz w:val="19"/>
          <w:szCs w:val="19"/>
        </w:rPr>
        <w:t xml:space="preserve"> de organizare şi funcţionare a unităţilor de învăţământ preuniversitar constituie abatere şi se sancţionează conform prevederilor legale. </w:t>
      </w:r>
    </w:p>
    <w:p w14:paraId="00000017" w14:textId="77777777" w:rsidR="00AD02EB" w:rsidRDefault="00C563E7">
      <w:pPr>
        <w:widowControl w:val="0"/>
        <w:pBdr>
          <w:top w:val="nil"/>
          <w:left w:val="nil"/>
          <w:bottom w:val="nil"/>
          <w:right w:val="nil"/>
          <w:between w:val="nil"/>
        </w:pBdr>
        <w:spacing w:before="172"/>
        <w:ind w:left="211" w:right="230"/>
        <w:jc w:val="center"/>
        <w:rPr>
          <w:rFonts w:ascii="Times New Roman" w:eastAsia="Times New Roman" w:hAnsi="Times New Roman" w:cs="Times New Roman"/>
          <w:color w:val="A52A2A"/>
          <w:sz w:val="23"/>
          <w:szCs w:val="23"/>
        </w:rPr>
      </w:pPr>
      <w:r>
        <w:rPr>
          <w:rFonts w:ascii="Times New Roman" w:eastAsia="Times New Roman" w:hAnsi="Times New Roman" w:cs="Times New Roman"/>
          <w:color w:val="A52A2A"/>
          <w:sz w:val="23"/>
          <w:szCs w:val="23"/>
        </w:rPr>
        <w:t xml:space="preserve">Capitolul II Principii de organizare şi finalităţile învăţământului preuniversitar </w:t>
      </w:r>
    </w:p>
    <w:p w14:paraId="00000018" w14:textId="77777777" w:rsidR="00AD02EB" w:rsidRDefault="00C563E7">
      <w:pPr>
        <w:widowControl w:val="0"/>
        <w:pBdr>
          <w:top w:val="nil"/>
          <w:left w:val="nil"/>
          <w:bottom w:val="nil"/>
          <w:right w:val="nil"/>
          <w:between w:val="nil"/>
        </w:pBdr>
        <w:spacing w:before="144"/>
        <w:ind w:left="-504" w:right="8712"/>
        <w:rPr>
          <w:rFonts w:ascii="Times New Roman" w:eastAsia="Times New Roman" w:hAnsi="Times New Roman" w:cs="Times New Roman"/>
          <w:color w:val="24689B"/>
          <w:sz w:val="19"/>
          <w:szCs w:val="19"/>
        </w:rPr>
      </w:pPr>
      <w:r>
        <w:rPr>
          <w:rFonts w:ascii="Times New Roman" w:eastAsia="Times New Roman" w:hAnsi="Times New Roman" w:cs="Times New Roman"/>
          <w:color w:val="24689B"/>
          <w:sz w:val="19"/>
          <w:szCs w:val="19"/>
        </w:rPr>
        <w:t xml:space="preserve">Articolul 3 </w:t>
      </w:r>
    </w:p>
    <w:p w14:paraId="00000019" w14:textId="77777777" w:rsidR="00AD02EB" w:rsidRDefault="00C563E7">
      <w:pPr>
        <w:widowControl w:val="0"/>
        <w:pBdr>
          <w:top w:val="nil"/>
          <w:left w:val="nil"/>
          <w:bottom w:val="nil"/>
          <w:right w:val="nil"/>
          <w:between w:val="nil"/>
        </w:pBdr>
        <w:spacing w:before="57"/>
        <w:ind w:left="-278" w:right="-499"/>
        <w:rPr>
          <w:rFonts w:ascii="Times New Roman" w:eastAsia="Times New Roman" w:hAnsi="Times New Roman" w:cs="Times New Roman"/>
          <w:color w:val="000000"/>
          <w:sz w:val="19"/>
          <w:szCs w:val="19"/>
        </w:rPr>
      </w:pPr>
      <w:r>
        <w:rPr>
          <w:rFonts w:ascii="Times New Roman" w:eastAsia="Times New Roman" w:hAnsi="Times New Roman" w:cs="Times New Roman"/>
          <w:color w:val="8B0000"/>
          <w:sz w:val="19"/>
          <w:szCs w:val="19"/>
        </w:rPr>
        <w:t xml:space="preserve">(1) </w:t>
      </w:r>
      <w:r>
        <w:rPr>
          <w:rFonts w:ascii="Times New Roman" w:eastAsia="Times New Roman" w:hAnsi="Times New Roman" w:cs="Times New Roman"/>
          <w:color w:val="000000"/>
          <w:sz w:val="19"/>
          <w:szCs w:val="19"/>
        </w:rPr>
        <w:t xml:space="preserve">Unităţile de învăţământ se organizează şi funcţionează pe baza principiilor stabilite în conformitate cu </w:t>
      </w:r>
      <w:r>
        <w:rPr>
          <w:rFonts w:ascii="Times New Roman" w:eastAsia="Times New Roman" w:hAnsi="Times New Roman" w:cs="Times New Roman"/>
          <w:color w:val="0000FF"/>
          <w:sz w:val="19"/>
          <w:szCs w:val="19"/>
        </w:rPr>
        <w:t>Legea educaţiei naţionale nr. 1/2011</w:t>
      </w:r>
      <w:r>
        <w:rPr>
          <w:rFonts w:ascii="Times New Roman" w:eastAsia="Times New Roman" w:hAnsi="Times New Roman" w:cs="Times New Roman"/>
          <w:color w:val="000000"/>
          <w:sz w:val="19"/>
          <w:szCs w:val="19"/>
        </w:rPr>
        <w:t xml:space="preserve">, cu modificările şi completările ulterioare. </w:t>
      </w:r>
      <w:r>
        <w:rPr>
          <w:rFonts w:ascii="Times New Roman" w:eastAsia="Times New Roman" w:hAnsi="Times New Roman" w:cs="Times New Roman"/>
          <w:color w:val="8B0000"/>
          <w:sz w:val="19"/>
          <w:szCs w:val="19"/>
        </w:rPr>
        <w:t xml:space="preserve">(2) </w:t>
      </w:r>
      <w:r>
        <w:rPr>
          <w:rFonts w:ascii="Times New Roman" w:eastAsia="Times New Roman" w:hAnsi="Times New Roman" w:cs="Times New Roman"/>
          <w:color w:val="000000"/>
          <w:sz w:val="19"/>
          <w:szCs w:val="19"/>
        </w:rPr>
        <w:t xml:space="preserve">Conducerile unităţilor de învăţământ îşi fundamentează deciziile </w:t>
      </w:r>
      <w:r>
        <w:rPr>
          <w:rFonts w:ascii="Times New Roman" w:eastAsia="Times New Roman" w:hAnsi="Times New Roman" w:cs="Times New Roman"/>
          <w:color w:val="000000"/>
          <w:sz w:val="19"/>
          <w:szCs w:val="19"/>
        </w:rPr>
        <w:t xml:space="preserve">pe dialog şi consultare, promovând participarea părinţilor la viaţa şcolii, respectând dreptul la opinie al elevului şi asigurând </w:t>
      </w:r>
    </w:p>
    <w:p w14:paraId="0000001A" w14:textId="77777777" w:rsidR="00AD02EB" w:rsidRDefault="00C563E7">
      <w:pPr>
        <w:widowControl w:val="0"/>
        <w:pBdr>
          <w:top w:val="nil"/>
          <w:left w:val="nil"/>
          <w:bottom w:val="nil"/>
          <w:right w:val="nil"/>
          <w:between w:val="nil"/>
        </w:pBdr>
        <w:ind w:left="-278" w:right="-499"/>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transparenţa deciziilor şi a rezultatelor, printr-o comunicare periodică, adecvată a acestora, în conformitate cu </w:t>
      </w:r>
      <w:r>
        <w:rPr>
          <w:rFonts w:ascii="Times New Roman" w:eastAsia="Times New Roman" w:hAnsi="Times New Roman" w:cs="Times New Roman"/>
          <w:color w:val="0000FF"/>
          <w:sz w:val="19"/>
          <w:szCs w:val="19"/>
        </w:rPr>
        <w:t>Legea educaţiei naţionale nr. 1/2011</w:t>
      </w:r>
      <w:r>
        <w:rPr>
          <w:rFonts w:ascii="Times New Roman" w:eastAsia="Times New Roman" w:hAnsi="Times New Roman" w:cs="Times New Roman"/>
          <w:color w:val="000000"/>
          <w:sz w:val="19"/>
          <w:szCs w:val="19"/>
        </w:rPr>
        <w:t xml:space="preserve">, cu modificările şi completările ulterioare. </w:t>
      </w:r>
    </w:p>
    <w:p w14:paraId="0000001B" w14:textId="77777777" w:rsidR="00AD02EB" w:rsidRDefault="00C563E7">
      <w:pPr>
        <w:widowControl w:val="0"/>
        <w:pBdr>
          <w:top w:val="nil"/>
          <w:left w:val="nil"/>
          <w:bottom w:val="nil"/>
          <w:right w:val="nil"/>
          <w:between w:val="nil"/>
        </w:pBdr>
        <w:spacing w:before="163"/>
        <w:ind w:left="-504" w:right="8712"/>
        <w:rPr>
          <w:rFonts w:ascii="Times New Roman" w:eastAsia="Times New Roman" w:hAnsi="Times New Roman" w:cs="Times New Roman"/>
          <w:color w:val="24689B"/>
          <w:sz w:val="19"/>
          <w:szCs w:val="19"/>
        </w:rPr>
      </w:pPr>
      <w:r>
        <w:rPr>
          <w:rFonts w:ascii="Times New Roman" w:eastAsia="Times New Roman" w:hAnsi="Times New Roman" w:cs="Times New Roman"/>
          <w:color w:val="24689B"/>
          <w:sz w:val="19"/>
          <w:szCs w:val="19"/>
        </w:rPr>
        <w:t xml:space="preserve">Articolul 4 </w:t>
      </w:r>
    </w:p>
    <w:p w14:paraId="0000001C" w14:textId="77777777" w:rsidR="00AD02EB" w:rsidRDefault="00C563E7">
      <w:pPr>
        <w:widowControl w:val="0"/>
        <w:pBdr>
          <w:top w:val="nil"/>
          <w:left w:val="nil"/>
          <w:bottom w:val="nil"/>
          <w:right w:val="nil"/>
          <w:between w:val="nil"/>
        </w:pBdr>
        <w:spacing w:before="48"/>
        <w:ind w:left="-278" w:right="-499"/>
        <w:jc w:val="both"/>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Unităţile de învăţământ se organizează şi funcţionează independent de orice ingerinţe politice sau religioase, în incinta acestora fiind interzise crearea şi fu</w:t>
      </w:r>
      <w:r>
        <w:rPr>
          <w:rFonts w:ascii="Times New Roman" w:eastAsia="Times New Roman" w:hAnsi="Times New Roman" w:cs="Times New Roman"/>
          <w:color w:val="000000"/>
          <w:sz w:val="19"/>
          <w:szCs w:val="19"/>
        </w:rPr>
        <w:t>ncţionarea oricăror formaţiuni politice, organizarea şi desfăşurarea activităţilor de natură politică şi prozelitism religios, precum şi orice formă de activitate care încalcă normele de conduită morală şi convieţuire socială, care pun în pericol sănătatea</w:t>
      </w:r>
      <w:r>
        <w:rPr>
          <w:rFonts w:ascii="Times New Roman" w:eastAsia="Times New Roman" w:hAnsi="Times New Roman" w:cs="Times New Roman"/>
          <w:color w:val="000000"/>
          <w:sz w:val="19"/>
          <w:szCs w:val="19"/>
        </w:rPr>
        <w:t xml:space="preserve">, integritatea fizică sau psihică a copiilor/elevilor sau a personalului din unitate. </w:t>
      </w:r>
    </w:p>
    <w:p w14:paraId="0000001D" w14:textId="77777777" w:rsidR="00AD02EB" w:rsidRDefault="00C563E7">
      <w:pPr>
        <w:widowControl w:val="0"/>
        <w:pBdr>
          <w:top w:val="nil"/>
          <w:left w:val="nil"/>
          <w:bottom w:val="nil"/>
          <w:right w:val="nil"/>
          <w:between w:val="nil"/>
        </w:pBdr>
        <w:spacing w:before="172"/>
        <w:ind w:left="1968" w:right="1972"/>
        <w:jc w:val="center"/>
        <w:rPr>
          <w:rFonts w:ascii="Times New Roman" w:eastAsia="Times New Roman" w:hAnsi="Times New Roman" w:cs="Times New Roman"/>
          <w:color w:val="A52A2A"/>
          <w:sz w:val="23"/>
          <w:szCs w:val="23"/>
        </w:rPr>
      </w:pPr>
      <w:r>
        <w:rPr>
          <w:rFonts w:ascii="Times New Roman" w:eastAsia="Times New Roman" w:hAnsi="Times New Roman" w:cs="Times New Roman"/>
          <w:color w:val="8B0000"/>
          <w:sz w:val="25"/>
          <w:szCs w:val="25"/>
        </w:rPr>
        <w:t xml:space="preserve">Titlul II Organizarea unităţilor de învăţământ </w:t>
      </w:r>
      <w:r>
        <w:rPr>
          <w:rFonts w:ascii="Times New Roman" w:eastAsia="Times New Roman" w:hAnsi="Times New Roman" w:cs="Times New Roman"/>
          <w:color w:val="A52A2A"/>
          <w:sz w:val="23"/>
          <w:szCs w:val="23"/>
        </w:rPr>
        <w:t xml:space="preserve">Capitolul I Reţeaua şcolară </w:t>
      </w:r>
    </w:p>
    <w:p w14:paraId="0000001E" w14:textId="77777777" w:rsidR="00AD02EB" w:rsidRDefault="00C563E7">
      <w:pPr>
        <w:widowControl w:val="0"/>
        <w:pBdr>
          <w:top w:val="nil"/>
          <w:left w:val="nil"/>
          <w:bottom w:val="nil"/>
          <w:right w:val="nil"/>
          <w:between w:val="nil"/>
        </w:pBdr>
        <w:spacing w:before="139"/>
        <w:ind w:left="-504" w:right="8712"/>
        <w:rPr>
          <w:rFonts w:ascii="Times New Roman" w:eastAsia="Times New Roman" w:hAnsi="Times New Roman" w:cs="Times New Roman"/>
          <w:color w:val="24689B"/>
          <w:sz w:val="19"/>
          <w:szCs w:val="19"/>
        </w:rPr>
      </w:pPr>
      <w:r>
        <w:rPr>
          <w:rFonts w:ascii="Times New Roman" w:eastAsia="Times New Roman" w:hAnsi="Times New Roman" w:cs="Times New Roman"/>
          <w:color w:val="24689B"/>
          <w:sz w:val="19"/>
          <w:szCs w:val="19"/>
        </w:rPr>
        <w:t xml:space="preserve">Articolul 5 </w:t>
      </w:r>
    </w:p>
    <w:p w14:paraId="0000001F" w14:textId="77777777" w:rsidR="00AD02EB" w:rsidRDefault="00C563E7">
      <w:pPr>
        <w:widowControl w:val="0"/>
        <w:pBdr>
          <w:top w:val="nil"/>
          <w:left w:val="nil"/>
          <w:bottom w:val="nil"/>
          <w:right w:val="nil"/>
          <w:between w:val="nil"/>
        </w:pBdr>
        <w:spacing w:before="48"/>
        <w:ind w:left="-278" w:right="-499"/>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Unităţile de învăţământ autorizate să funcţioneze provizoriu/acreditate fac parte din reţeaua şcolară naţională, care se constituie în conformitate cu prevederile legale. </w:t>
      </w:r>
    </w:p>
    <w:p w14:paraId="00000020" w14:textId="77777777" w:rsidR="00AD02EB" w:rsidRDefault="00C563E7">
      <w:pPr>
        <w:widowControl w:val="0"/>
        <w:pBdr>
          <w:top w:val="nil"/>
          <w:left w:val="nil"/>
          <w:bottom w:val="nil"/>
          <w:right w:val="nil"/>
          <w:between w:val="nil"/>
        </w:pBdr>
        <w:spacing w:before="148"/>
        <w:ind w:left="-504" w:right="8712"/>
        <w:rPr>
          <w:rFonts w:ascii="Times New Roman" w:eastAsia="Times New Roman" w:hAnsi="Times New Roman" w:cs="Times New Roman"/>
          <w:color w:val="24689B"/>
          <w:sz w:val="19"/>
          <w:szCs w:val="19"/>
        </w:rPr>
      </w:pPr>
      <w:r>
        <w:rPr>
          <w:rFonts w:ascii="Times New Roman" w:eastAsia="Times New Roman" w:hAnsi="Times New Roman" w:cs="Times New Roman"/>
          <w:color w:val="24689B"/>
          <w:sz w:val="19"/>
          <w:szCs w:val="19"/>
        </w:rPr>
        <w:t xml:space="preserve">Articolul 6 </w:t>
      </w:r>
    </w:p>
    <w:p w14:paraId="00000021" w14:textId="77777777" w:rsidR="00AD02EB" w:rsidRDefault="00C563E7">
      <w:pPr>
        <w:widowControl w:val="0"/>
        <w:pBdr>
          <w:top w:val="nil"/>
          <w:left w:val="nil"/>
          <w:bottom w:val="nil"/>
          <w:right w:val="nil"/>
          <w:between w:val="nil"/>
        </w:pBdr>
        <w:spacing w:before="62"/>
        <w:ind w:left="-278" w:right="-499"/>
        <w:rPr>
          <w:rFonts w:ascii="Times New Roman" w:eastAsia="Times New Roman" w:hAnsi="Times New Roman" w:cs="Times New Roman"/>
          <w:color w:val="000000"/>
          <w:sz w:val="19"/>
          <w:szCs w:val="19"/>
        </w:rPr>
      </w:pPr>
      <w:r>
        <w:rPr>
          <w:rFonts w:ascii="Times New Roman" w:eastAsia="Times New Roman" w:hAnsi="Times New Roman" w:cs="Times New Roman"/>
          <w:color w:val="8B0000"/>
          <w:sz w:val="19"/>
          <w:szCs w:val="19"/>
        </w:rPr>
        <w:lastRenderedPageBreak/>
        <w:t xml:space="preserve">(1) </w:t>
      </w:r>
      <w:r>
        <w:rPr>
          <w:rFonts w:ascii="Times New Roman" w:eastAsia="Times New Roman" w:hAnsi="Times New Roman" w:cs="Times New Roman"/>
          <w:color w:val="000000"/>
          <w:sz w:val="19"/>
          <w:szCs w:val="19"/>
        </w:rPr>
        <w:t xml:space="preserve">În sistemul naţional de învăţământ, unităţile de învăţământ autorizate să funcţioneze provizoriu/acreditate dobândesc personalitate juridică, în conformitate cu prevederile legislaţiei în vigoare. </w:t>
      </w:r>
      <w:r>
        <w:rPr>
          <w:rFonts w:ascii="Times New Roman" w:eastAsia="Times New Roman" w:hAnsi="Times New Roman" w:cs="Times New Roman"/>
          <w:color w:val="8B0000"/>
          <w:sz w:val="19"/>
          <w:szCs w:val="19"/>
        </w:rPr>
        <w:t xml:space="preserve">(2) </w:t>
      </w:r>
      <w:r>
        <w:rPr>
          <w:rFonts w:ascii="Times New Roman" w:eastAsia="Times New Roman" w:hAnsi="Times New Roman" w:cs="Times New Roman"/>
          <w:color w:val="000000"/>
          <w:sz w:val="19"/>
          <w:szCs w:val="19"/>
        </w:rPr>
        <w:t xml:space="preserve">Unitatea de învăţământ preuniversitar cu personalitate </w:t>
      </w:r>
      <w:r>
        <w:rPr>
          <w:rFonts w:ascii="Times New Roman" w:eastAsia="Times New Roman" w:hAnsi="Times New Roman" w:cs="Times New Roman"/>
          <w:color w:val="000000"/>
          <w:sz w:val="19"/>
          <w:szCs w:val="19"/>
        </w:rPr>
        <w:t xml:space="preserve">juridică (PJ) are următoarele elemente definitorii: </w:t>
      </w:r>
    </w:p>
    <w:p w14:paraId="00000022" w14:textId="77777777" w:rsidR="00AD02EB" w:rsidRDefault="00C563E7">
      <w:pPr>
        <w:widowControl w:val="0"/>
        <w:pBdr>
          <w:top w:val="nil"/>
          <w:left w:val="nil"/>
          <w:bottom w:val="nil"/>
          <w:right w:val="nil"/>
          <w:between w:val="nil"/>
        </w:pBdr>
        <w:spacing w:before="62"/>
        <w:ind w:left="-278" w:right="-504"/>
        <w:rPr>
          <w:rFonts w:ascii="Times New Roman" w:eastAsia="Times New Roman" w:hAnsi="Times New Roman" w:cs="Times New Roman"/>
          <w:color w:val="000000"/>
          <w:sz w:val="19"/>
          <w:szCs w:val="19"/>
        </w:rPr>
      </w:pPr>
      <w:r>
        <w:rPr>
          <w:rFonts w:ascii="Times New Roman" w:eastAsia="Times New Roman" w:hAnsi="Times New Roman" w:cs="Times New Roman"/>
          <w:color w:val="8B0000"/>
          <w:sz w:val="19"/>
          <w:szCs w:val="19"/>
        </w:rPr>
        <w:t>a)</w:t>
      </w:r>
      <w:r>
        <w:rPr>
          <w:rFonts w:ascii="Times New Roman" w:eastAsia="Times New Roman" w:hAnsi="Times New Roman" w:cs="Times New Roman"/>
          <w:color w:val="000000"/>
          <w:sz w:val="19"/>
          <w:szCs w:val="19"/>
        </w:rPr>
        <w:t>act de înfiinţare - ordin de ministru/hotărâre a autorităţilor administraţiei publice locale sau judeţene (după caz)/hotărâre judecătorească/orice alt act emis în acest sens şi care respectă prevederil</w:t>
      </w:r>
      <w:r>
        <w:rPr>
          <w:rFonts w:ascii="Times New Roman" w:eastAsia="Times New Roman" w:hAnsi="Times New Roman" w:cs="Times New Roman"/>
          <w:color w:val="000000"/>
          <w:sz w:val="19"/>
          <w:szCs w:val="19"/>
        </w:rPr>
        <w:t xml:space="preserve">e legislaţiei în vigoare; </w:t>
      </w:r>
      <w:r>
        <w:rPr>
          <w:rFonts w:ascii="Times New Roman" w:eastAsia="Times New Roman" w:hAnsi="Times New Roman" w:cs="Times New Roman"/>
          <w:color w:val="8B0000"/>
          <w:sz w:val="19"/>
          <w:szCs w:val="19"/>
        </w:rPr>
        <w:t>b)</w:t>
      </w:r>
      <w:r>
        <w:rPr>
          <w:rFonts w:ascii="Times New Roman" w:eastAsia="Times New Roman" w:hAnsi="Times New Roman" w:cs="Times New Roman"/>
          <w:color w:val="000000"/>
          <w:sz w:val="19"/>
          <w:szCs w:val="19"/>
        </w:rPr>
        <w:t xml:space="preserve">dispune de patrimoniu, în proprietate publică/privată sau prin administrare/comodat/închiriere (sediu, dotări corespunzătoare, adresă); </w:t>
      </w:r>
      <w:r>
        <w:rPr>
          <w:rFonts w:ascii="Times New Roman" w:eastAsia="Times New Roman" w:hAnsi="Times New Roman" w:cs="Times New Roman"/>
          <w:color w:val="8B0000"/>
          <w:sz w:val="19"/>
          <w:szCs w:val="19"/>
        </w:rPr>
        <w:t>c)</w:t>
      </w:r>
      <w:r>
        <w:rPr>
          <w:rFonts w:ascii="Times New Roman" w:eastAsia="Times New Roman" w:hAnsi="Times New Roman" w:cs="Times New Roman"/>
          <w:color w:val="000000"/>
          <w:sz w:val="19"/>
          <w:szCs w:val="19"/>
        </w:rPr>
        <w:t xml:space="preserve">cod de identitate fiscală (CIF); </w:t>
      </w:r>
      <w:r>
        <w:rPr>
          <w:rFonts w:ascii="Times New Roman" w:eastAsia="Times New Roman" w:hAnsi="Times New Roman" w:cs="Times New Roman"/>
          <w:color w:val="8B0000"/>
          <w:sz w:val="19"/>
          <w:szCs w:val="19"/>
        </w:rPr>
        <w:t>d)</w:t>
      </w:r>
      <w:r>
        <w:rPr>
          <w:rFonts w:ascii="Times New Roman" w:eastAsia="Times New Roman" w:hAnsi="Times New Roman" w:cs="Times New Roman"/>
          <w:color w:val="000000"/>
          <w:sz w:val="19"/>
          <w:szCs w:val="19"/>
        </w:rPr>
        <w:t xml:space="preserve">cont în Trezoreria Statului/bancă - pentru unităţile de învăţământ particular; </w:t>
      </w:r>
      <w:r>
        <w:rPr>
          <w:rFonts w:ascii="Times New Roman" w:eastAsia="Times New Roman" w:hAnsi="Times New Roman" w:cs="Times New Roman"/>
          <w:color w:val="8B0000"/>
          <w:sz w:val="19"/>
          <w:szCs w:val="19"/>
        </w:rPr>
        <w:t>e)</w:t>
      </w:r>
      <w:r>
        <w:rPr>
          <w:rFonts w:ascii="Times New Roman" w:eastAsia="Times New Roman" w:hAnsi="Times New Roman" w:cs="Times New Roman"/>
          <w:color w:val="000000"/>
          <w:sz w:val="19"/>
          <w:szCs w:val="19"/>
        </w:rPr>
        <w:t>ştampilă cu stema României şi cu denumirea actualizată a Ministerului Educaţiei şi Cercetării, denumit în continuare ministerul, şi cu denumirea exactă a unităţii de învăţămân</w:t>
      </w:r>
      <w:r>
        <w:rPr>
          <w:rFonts w:ascii="Times New Roman" w:eastAsia="Times New Roman" w:hAnsi="Times New Roman" w:cs="Times New Roman"/>
          <w:color w:val="000000"/>
          <w:sz w:val="19"/>
          <w:szCs w:val="19"/>
        </w:rPr>
        <w:t xml:space="preserve">t corespunzătoare nivelului maxim de învăţământ şcolarizat; </w:t>
      </w:r>
      <w:r>
        <w:rPr>
          <w:rFonts w:ascii="Times New Roman" w:eastAsia="Times New Roman" w:hAnsi="Times New Roman" w:cs="Times New Roman"/>
          <w:color w:val="8B0000"/>
          <w:sz w:val="19"/>
          <w:szCs w:val="19"/>
        </w:rPr>
        <w:t>f)</w:t>
      </w:r>
      <w:r>
        <w:rPr>
          <w:rFonts w:ascii="Times New Roman" w:eastAsia="Times New Roman" w:hAnsi="Times New Roman" w:cs="Times New Roman"/>
          <w:color w:val="000000"/>
          <w:sz w:val="19"/>
          <w:szCs w:val="19"/>
        </w:rPr>
        <w:t xml:space="preserve">domeniu web. </w:t>
      </w:r>
      <w:r>
        <w:rPr>
          <w:rFonts w:ascii="Times New Roman" w:eastAsia="Times New Roman" w:hAnsi="Times New Roman" w:cs="Times New Roman"/>
          <w:color w:val="8B0000"/>
          <w:sz w:val="19"/>
          <w:szCs w:val="19"/>
        </w:rPr>
        <w:t xml:space="preserve">(3) </w:t>
      </w:r>
      <w:r>
        <w:rPr>
          <w:rFonts w:ascii="Times New Roman" w:eastAsia="Times New Roman" w:hAnsi="Times New Roman" w:cs="Times New Roman"/>
          <w:color w:val="000000"/>
          <w:sz w:val="19"/>
          <w:szCs w:val="19"/>
        </w:rPr>
        <w:t>Fiecare unitate de învăţământ cu personalitate juridică are conducere, personal şi buget proprii, întocmeşte situaţiile financiare, dispunând, în limitele şi condiţiile prevăzut</w:t>
      </w:r>
      <w:r>
        <w:rPr>
          <w:rFonts w:ascii="Times New Roman" w:eastAsia="Times New Roman" w:hAnsi="Times New Roman" w:cs="Times New Roman"/>
          <w:color w:val="000000"/>
          <w:sz w:val="19"/>
          <w:szCs w:val="19"/>
        </w:rPr>
        <w:t xml:space="preserve">e de legislaţia în vigoare, de autonomie instituţională şi decizională. </w:t>
      </w:r>
      <w:r>
        <w:rPr>
          <w:rFonts w:ascii="Times New Roman" w:eastAsia="Times New Roman" w:hAnsi="Times New Roman" w:cs="Times New Roman"/>
          <w:color w:val="8B0000"/>
          <w:sz w:val="19"/>
          <w:szCs w:val="19"/>
        </w:rPr>
        <w:t xml:space="preserve">(4) </w:t>
      </w:r>
      <w:r>
        <w:rPr>
          <w:rFonts w:ascii="Times New Roman" w:eastAsia="Times New Roman" w:hAnsi="Times New Roman" w:cs="Times New Roman"/>
          <w:color w:val="000000"/>
          <w:sz w:val="19"/>
          <w:szCs w:val="19"/>
        </w:rPr>
        <w:t xml:space="preserve">O unitate de învăţământ poate avea în componenţa sa una sau mai multe structuri şcolare arondate, fără personalitate juridică, a căror activitate se desfăşoară într-un alt imobil. </w:t>
      </w:r>
    </w:p>
    <w:p w14:paraId="00000023" w14:textId="77777777" w:rsidR="00AD02EB" w:rsidRDefault="00C563E7">
      <w:pPr>
        <w:widowControl w:val="0"/>
        <w:pBdr>
          <w:top w:val="nil"/>
          <w:left w:val="nil"/>
          <w:bottom w:val="nil"/>
          <w:right w:val="nil"/>
          <w:between w:val="nil"/>
        </w:pBdr>
        <w:spacing w:before="163"/>
        <w:ind w:left="-504" w:right="8712"/>
        <w:rPr>
          <w:rFonts w:ascii="Times New Roman" w:eastAsia="Times New Roman" w:hAnsi="Times New Roman" w:cs="Times New Roman"/>
          <w:color w:val="24689B"/>
          <w:sz w:val="19"/>
          <w:szCs w:val="19"/>
        </w:rPr>
      </w:pPr>
      <w:r>
        <w:rPr>
          <w:rFonts w:ascii="Times New Roman" w:eastAsia="Times New Roman" w:hAnsi="Times New Roman" w:cs="Times New Roman"/>
          <w:color w:val="24689B"/>
          <w:sz w:val="19"/>
          <w:szCs w:val="19"/>
        </w:rPr>
        <w:t xml:space="preserve">Articolul 7 </w:t>
      </w:r>
    </w:p>
    <w:p w14:paraId="00000024" w14:textId="77777777" w:rsidR="00AD02EB" w:rsidRDefault="00C563E7">
      <w:pPr>
        <w:widowControl w:val="0"/>
        <w:pBdr>
          <w:top w:val="nil"/>
          <w:left w:val="nil"/>
          <w:bottom w:val="nil"/>
          <w:right w:val="nil"/>
          <w:between w:val="nil"/>
        </w:pBdr>
        <w:spacing w:before="48"/>
        <w:ind w:left="-278" w:right="-504"/>
        <w:jc w:val="both"/>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În vederea creşterii calităţii educaţiei şi a optimizării gestionării resurselor, unităţile de învăţământ şi autorităţile administraţiei publice locale pot decide înfiinţarea consorţiilor şcolare, în conformitate cu legislaţia în vigoare. </w:t>
      </w:r>
    </w:p>
    <w:p w14:paraId="00000025" w14:textId="77777777" w:rsidR="00AD02EB" w:rsidRDefault="00C563E7">
      <w:pPr>
        <w:widowControl w:val="0"/>
        <w:pBdr>
          <w:top w:val="nil"/>
          <w:left w:val="nil"/>
          <w:bottom w:val="nil"/>
          <w:right w:val="nil"/>
          <w:between w:val="nil"/>
        </w:pBdr>
        <w:spacing w:before="148"/>
        <w:ind w:left="-504" w:right="8712"/>
        <w:rPr>
          <w:rFonts w:ascii="Times New Roman" w:eastAsia="Times New Roman" w:hAnsi="Times New Roman" w:cs="Times New Roman"/>
          <w:color w:val="24689B"/>
          <w:sz w:val="19"/>
          <w:szCs w:val="19"/>
        </w:rPr>
      </w:pPr>
      <w:r>
        <w:rPr>
          <w:rFonts w:ascii="Times New Roman" w:eastAsia="Times New Roman" w:hAnsi="Times New Roman" w:cs="Times New Roman"/>
          <w:color w:val="24689B"/>
          <w:sz w:val="19"/>
          <w:szCs w:val="19"/>
        </w:rPr>
        <w:t xml:space="preserve">Articolul 8 </w:t>
      </w:r>
    </w:p>
    <w:p w14:paraId="00000026" w14:textId="77777777" w:rsidR="00AD02EB" w:rsidRDefault="00C563E7">
      <w:pPr>
        <w:widowControl w:val="0"/>
        <w:pBdr>
          <w:top w:val="nil"/>
          <w:left w:val="nil"/>
          <w:bottom w:val="nil"/>
          <w:right w:val="nil"/>
          <w:between w:val="nil"/>
        </w:pBdr>
        <w:spacing w:before="62"/>
        <w:ind w:left="-278" w:right="-499"/>
        <w:rPr>
          <w:rFonts w:ascii="Times New Roman" w:eastAsia="Times New Roman" w:hAnsi="Times New Roman" w:cs="Times New Roman"/>
          <w:color w:val="000000"/>
          <w:sz w:val="19"/>
          <w:szCs w:val="19"/>
        </w:rPr>
      </w:pPr>
      <w:r>
        <w:rPr>
          <w:rFonts w:ascii="Times New Roman" w:eastAsia="Times New Roman" w:hAnsi="Times New Roman" w:cs="Times New Roman"/>
          <w:color w:val="8B0000"/>
          <w:sz w:val="19"/>
          <w:szCs w:val="19"/>
        </w:rPr>
        <w:t xml:space="preserve">(1) </w:t>
      </w:r>
      <w:r>
        <w:rPr>
          <w:rFonts w:ascii="Times New Roman" w:eastAsia="Times New Roman" w:hAnsi="Times New Roman" w:cs="Times New Roman"/>
          <w:color w:val="000000"/>
          <w:sz w:val="19"/>
          <w:szCs w:val="19"/>
        </w:rPr>
        <w:t>Inspectoratele şcolare stabilesc, pentru fiecare unitate administrativ-teritorială, după consultarea reprezentanţilor unităţilor de învăţământ şi a autorităţilor administraţiei publice locale, circumscripţiile unităţilor de învăţământ care şcolarizează gru</w:t>
      </w:r>
      <w:r>
        <w:rPr>
          <w:rFonts w:ascii="Times New Roman" w:eastAsia="Times New Roman" w:hAnsi="Times New Roman" w:cs="Times New Roman"/>
          <w:color w:val="000000"/>
          <w:sz w:val="19"/>
          <w:szCs w:val="19"/>
        </w:rPr>
        <w:t xml:space="preserve">pe şi/sau clase de nivel antepreşcolar, preşcolar, primar şi gimnazial, cu respectarea prevederilor legale. </w:t>
      </w:r>
      <w:r>
        <w:rPr>
          <w:rFonts w:ascii="Times New Roman" w:eastAsia="Times New Roman" w:hAnsi="Times New Roman" w:cs="Times New Roman"/>
          <w:color w:val="8B0000"/>
          <w:sz w:val="19"/>
          <w:szCs w:val="19"/>
        </w:rPr>
        <w:t xml:space="preserve">(2) </w:t>
      </w:r>
      <w:r>
        <w:rPr>
          <w:rFonts w:ascii="Times New Roman" w:eastAsia="Times New Roman" w:hAnsi="Times New Roman" w:cs="Times New Roman"/>
          <w:color w:val="000000"/>
          <w:sz w:val="19"/>
          <w:szCs w:val="19"/>
        </w:rPr>
        <w:t>Circumscripţia şcolară este formată din totalitatea străzilor aflate în apropierea unităţii de învăţământ şi arondate acesteia, în vederea şcola</w:t>
      </w:r>
      <w:r>
        <w:rPr>
          <w:rFonts w:ascii="Times New Roman" w:eastAsia="Times New Roman" w:hAnsi="Times New Roman" w:cs="Times New Roman"/>
          <w:color w:val="000000"/>
          <w:sz w:val="19"/>
          <w:szCs w:val="19"/>
        </w:rPr>
        <w:t xml:space="preserve">rizării antepreşcolarilor/preşcolarilor/elevilor. </w:t>
      </w:r>
      <w:r>
        <w:rPr>
          <w:rFonts w:ascii="Times New Roman" w:eastAsia="Times New Roman" w:hAnsi="Times New Roman" w:cs="Times New Roman"/>
          <w:color w:val="8B0000"/>
          <w:sz w:val="19"/>
          <w:szCs w:val="19"/>
        </w:rPr>
        <w:t xml:space="preserve">(3) </w:t>
      </w:r>
      <w:r>
        <w:rPr>
          <w:rFonts w:ascii="Times New Roman" w:eastAsia="Times New Roman" w:hAnsi="Times New Roman" w:cs="Times New Roman"/>
          <w:color w:val="000000"/>
          <w:sz w:val="19"/>
          <w:szCs w:val="19"/>
        </w:rPr>
        <w:t>Unităţile de învăţământ şcolarizează în învăţământul antepreşcolar, preşcolar, primar şi gimnazial, cu prioritate, în limita planului de şcolarizare aprobat, copiii/elevii care au domiciliul în circumsc</w:t>
      </w:r>
      <w:r>
        <w:rPr>
          <w:rFonts w:ascii="Times New Roman" w:eastAsia="Times New Roman" w:hAnsi="Times New Roman" w:cs="Times New Roman"/>
          <w:color w:val="000000"/>
          <w:sz w:val="19"/>
          <w:szCs w:val="19"/>
        </w:rPr>
        <w:t xml:space="preserve">ripţia şcolară a unităţii de învăţământ respective. Înscrierea se face în urma unei solicitări scrise din partea părintelui sau a reprezentantului legal. </w:t>
      </w:r>
    </w:p>
    <w:p w14:paraId="00000027" w14:textId="77777777" w:rsidR="00AD02EB" w:rsidRDefault="00C563E7">
      <w:pPr>
        <w:widowControl w:val="0"/>
        <w:pBdr>
          <w:top w:val="nil"/>
          <w:left w:val="nil"/>
          <w:bottom w:val="nil"/>
          <w:right w:val="nil"/>
          <w:between w:val="nil"/>
        </w:pBdr>
        <w:ind w:left="-278" w:right="-504"/>
        <w:jc w:val="both"/>
        <w:rPr>
          <w:rFonts w:ascii="Times New Roman" w:eastAsia="Times New Roman" w:hAnsi="Times New Roman" w:cs="Times New Roman"/>
          <w:color w:val="000000"/>
          <w:sz w:val="19"/>
          <w:szCs w:val="19"/>
        </w:rPr>
      </w:pPr>
      <w:r>
        <w:rPr>
          <w:rFonts w:ascii="Times New Roman" w:eastAsia="Times New Roman" w:hAnsi="Times New Roman" w:cs="Times New Roman"/>
          <w:color w:val="8B0000"/>
          <w:sz w:val="19"/>
          <w:szCs w:val="19"/>
        </w:rPr>
        <w:t xml:space="preserve">(4) </w:t>
      </w:r>
      <w:r>
        <w:rPr>
          <w:rFonts w:ascii="Times New Roman" w:eastAsia="Times New Roman" w:hAnsi="Times New Roman" w:cs="Times New Roman"/>
          <w:color w:val="000000"/>
          <w:sz w:val="19"/>
          <w:szCs w:val="19"/>
        </w:rPr>
        <w:t>Părintele sau reprezentantul legal are dreptul de a solicita şcolarizarea copilului la o altă uni</w:t>
      </w:r>
      <w:r>
        <w:rPr>
          <w:rFonts w:ascii="Times New Roman" w:eastAsia="Times New Roman" w:hAnsi="Times New Roman" w:cs="Times New Roman"/>
          <w:color w:val="000000"/>
          <w:sz w:val="19"/>
          <w:szCs w:val="19"/>
        </w:rPr>
        <w:t>tate de învăţământ decât cea la care domiciliul său este arondat. Înscrierea se face în urma unei solicitări scrise din partea părintelui, tutorelui sau reprezentantului legal şi se aprobă de către consiliul de administraţie al unităţii de învăţământ la ca</w:t>
      </w:r>
      <w:r>
        <w:rPr>
          <w:rFonts w:ascii="Times New Roman" w:eastAsia="Times New Roman" w:hAnsi="Times New Roman" w:cs="Times New Roman"/>
          <w:color w:val="000000"/>
          <w:sz w:val="19"/>
          <w:szCs w:val="19"/>
        </w:rPr>
        <w:t>re se solicită înscrierea, în limita planului de şcolarizare aprobat, după asigurarea şcolarizării elevilor din circumscripţia şcolară a unităţii de învăţământ respective. Prin excepţie, înscrierea în clasa pregătitoare se face conform metodologiei specifi</w:t>
      </w:r>
      <w:r>
        <w:rPr>
          <w:rFonts w:ascii="Times New Roman" w:eastAsia="Times New Roman" w:hAnsi="Times New Roman" w:cs="Times New Roman"/>
          <w:color w:val="000000"/>
          <w:sz w:val="19"/>
          <w:szCs w:val="19"/>
        </w:rPr>
        <w:t xml:space="preserve">ce, elaborate de minister. </w:t>
      </w:r>
    </w:p>
    <w:p w14:paraId="00000028" w14:textId="77777777" w:rsidR="00AD02EB" w:rsidRDefault="00C563E7">
      <w:pPr>
        <w:widowControl w:val="0"/>
        <w:pBdr>
          <w:top w:val="nil"/>
          <w:left w:val="nil"/>
          <w:bottom w:val="nil"/>
          <w:right w:val="nil"/>
          <w:between w:val="nil"/>
        </w:pBdr>
        <w:spacing w:before="172"/>
        <w:ind w:left="2539" w:right="2544"/>
        <w:jc w:val="center"/>
        <w:rPr>
          <w:rFonts w:ascii="Times New Roman" w:eastAsia="Times New Roman" w:hAnsi="Times New Roman" w:cs="Times New Roman"/>
          <w:color w:val="A52A2A"/>
          <w:sz w:val="23"/>
          <w:szCs w:val="23"/>
        </w:rPr>
      </w:pPr>
      <w:r>
        <w:rPr>
          <w:rFonts w:ascii="Times New Roman" w:eastAsia="Times New Roman" w:hAnsi="Times New Roman" w:cs="Times New Roman"/>
          <w:color w:val="A52A2A"/>
          <w:sz w:val="23"/>
          <w:szCs w:val="23"/>
        </w:rPr>
        <w:t xml:space="preserve">Capitolul II Organizarea programului şcolar </w:t>
      </w:r>
    </w:p>
    <w:p w14:paraId="00000029" w14:textId="77777777" w:rsidR="00AD02EB" w:rsidRDefault="00C563E7">
      <w:pPr>
        <w:widowControl w:val="0"/>
        <w:pBdr>
          <w:top w:val="nil"/>
          <w:left w:val="nil"/>
          <w:bottom w:val="nil"/>
          <w:right w:val="nil"/>
          <w:between w:val="nil"/>
        </w:pBdr>
        <w:spacing w:before="144"/>
        <w:ind w:left="-504" w:right="8712"/>
        <w:rPr>
          <w:rFonts w:ascii="Times New Roman" w:eastAsia="Times New Roman" w:hAnsi="Times New Roman" w:cs="Times New Roman"/>
          <w:color w:val="24689B"/>
          <w:sz w:val="19"/>
          <w:szCs w:val="19"/>
        </w:rPr>
      </w:pPr>
      <w:r>
        <w:rPr>
          <w:rFonts w:ascii="Times New Roman" w:eastAsia="Times New Roman" w:hAnsi="Times New Roman" w:cs="Times New Roman"/>
          <w:color w:val="24689B"/>
          <w:sz w:val="19"/>
          <w:szCs w:val="19"/>
        </w:rPr>
        <w:t xml:space="preserve">Articolul 9 </w:t>
      </w:r>
    </w:p>
    <w:p w14:paraId="0000002A" w14:textId="77777777" w:rsidR="00AD02EB" w:rsidRDefault="00C563E7">
      <w:pPr>
        <w:widowControl w:val="0"/>
        <w:pBdr>
          <w:top w:val="nil"/>
          <w:left w:val="nil"/>
          <w:bottom w:val="nil"/>
          <w:right w:val="nil"/>
          <w:between w:val="nil"/>
        </w:pBdr>
        <w:spacing w:before="62"/>
        <w:ind w:left="-278" w:right="-499"/>
        <w:rPr>
          <w:rFonts w:ascii="Times New Roman" w:eastAsia="Times New Roman" w:hAnsi="Times New Roman" w:cs="Times New Roman"/>
          <w:color w:val="000000"/>
          <w:sz w:val="19"/>
          <w:szCs w:val="19"/>
        </w:rPr>
      </w:pPr>
      <w:r>
        <w:rPr>
          <w:rFonts w:ascii="Times New Roman" w:eastAsia="Times New Roman" w:hAnsi="Times New Roman" w:cs="Times New Roman"/>
          <w:color w:val="8B0000"/>
          <w:sz w:val="19"/>
          <w:szCs w:val="19"/>
        </w:rPr>
        <w:t xml:space="preserve">(1) </w:t>
      </w:r>
      <w:r>
        <w:rPr>
          <w:rFonts w:ascii="Times New Roman" w:eastAsia="Times New Roman" w:hAnsi="Times New Roman" w:cs="Times New Roman"/>
          <w:color w:val="000000"/>
          <w:sz w:val="19"/>
          <w:szCs w:val="19"/>
        </w:rPr>
        <w:t xml:space="preserve">Anul şcolar începe la 1 septembrie şi se încheie la 31 august din anul calendaristic următor. </w:t>
      </w:r>
      <w:r>
        <w:rPr>
          <w:rFonts w:ascii="Times New Roman" w:eastAsia="Times New Roman" w:hAnsi="Times New Roman" w:cs="Times New Roman"/>
          <w:color w:val="8B0000"/>
          <w:sz w:val="19"/>
          <w:szCs w:val="19"/>
        </w:rPr>
        <w:t xml:space="preserve">(2) </w:t>
      </w:r>
      <w:r>
        <w:rPr>
          <w:rFonts w:ascii="Times New Roman" w:eastAsia="Times New Roman" w:hAnsi="Times New Roman" w:cs="Times New Roman"/>
          <w:color w:val="000000"/>
          <w:sz w:val="19"/>
          <w:szCs w:val="19"/>
        </w:rPr>
        <w:t xml:space="preserve">Structura anului şcolar, respectiv perioadele de desfăşurare a cursurilor, a vacanţelor şi a sesiunilor de evaluări, examene şi concursuri naţionale se stabilesc prin ordin al ministrului educaţiei şi cercetării. </w:t>
      </w:r>
      <w:r>
        <w:rPr>
          <w:rFonts w:ascii="Times New Roman" w:eastAsia="Times New Roman" w:hAnsi="Times New Roman" w:cs="Times New Roman"/>
          <w:color w:val="8B0000"/>
          <w:sz w:val="19"/>
          <w:szCs w:val="19"/>
        </w:rPr>
        <w:t xml:space="preserve">(3) </w:t>
      </w:r>
      <w:r>
        <w:rPr>
          <w:rFonts w:ascii="Times New Roman" w:eastAsia="Times New Roman" w:hAnsi="Times New Roman" w:cs="Times New Roman"/>
          <w:color w:val="000000"/>
          <w:sz w:val="19"/>
          <w:szCs w:val="19"/>
        </w:rPr>
        <w:t>În situaţii obiective, cum ar fi epidem</w:t>
      </w:r>
      <w:r>
        <w:rPr>
          <w:rFonts w:ascii="Times New Roman" w:eastAsia="Times New Roman" w:hAnsi="Times New Roman" w:cs="Times New Roman"/>
          <w:color w:val="000000"/>
          <w:sz w:val="19"/>
          <w:szCs w:val="19"/>
        </w:rPr>
        <w:t xml:space="preserve">ii, intemperii, calamităţi, alte situaţii excepţionale, cursurile şcolare faţă în faţă pot fi suspendate pe o perioadă determinată, potrivit reglementărilor aplicabile. </w:t>
      </w:r>
      <w:r>
        <w:rPr>
          <w:rFonts w:ascii="Times New Roman" w:eastAsia="Times New Roman" w:hAnsi="Times New Roman" w:cs="Times New Roman"/>
          <w:color w:val="8B0000"/>
          <w:sz w:val="19"/>
          <w:szCs w:val="19"/>
        </w:rPr>
        <w:t xml:space="preserve">(4) </w:t>
      </w:r>
      <w:r>
        <w:rPr>
          <w:rFonts w:ascii="Times New Roman" w:eastAsia="Times New Roman" w:hAnsi="Times New Roman" w:cs="Times New Roman"/>
          <w:color w:val="000000"/>
          <w:sz w:val="19"/>
          <w:szCs w:val="19"/>
        </w:rPr>
        <w:t xml:space="preserve">Suspendarea cursurilor se poate face, după caz: </w:t>
      </w:r>
    </w:p>
    <w:p w14:paraId="0000002B" w14:textId="77777777" w:rsidR="00AD02EB" w:rsidRDefault="00C563E7">
      <w:pPr>
        <w:widowControl w:val="0"/>
        <w:pBdr>
          <w:top w:val="nil"/>
          <w:left w:val="nil"/>
          <w:bottom w:val="nil"/>
          <w:right w:val="nil"/>
          <w:between w:val="nil"/>
        </w:pBdr>
        <w:spacing w:before="62"/>
        <w:ind w:left="-278" w:right="-504"/>
        <w:rPr>
          <w:rFonts w:ascii="Times New Roman" w:eastAsia="Times New Roman" w:hAnsi="Times New Roman" w:cs="Times New Roman"/>
          <w:color w:val="000000"/>
          <w:sz w:val="19"/>
          <w:szCs w:val="19"/>
        </w:rPr>
      </w:pPr>
      <w:r>
        <w:rPr>
          <w:rFonts w:ascii="Times New Roman" w:eastAsia="Times New Roman" w:hAnsi="Times New Roman" w:cs="Times New Roman"/>
          <w:color w:val="8B0000"/>
          <w:sz w:val="19"/>
          <w:szCs w:val="19"/>
        </w:rPr>
        <w:t>a)</w:t>
      </w:r>
      <w:r>
        <w:rPr>
          <w:rFonts w:ascii="Times New Roman" w:eastAsia="Times New Roman" w:hAnsi="Times New Roman" w:cs="Times New Roman"/>
          <w:color w:val="000000"/>
          <w:sz w:val="19"/>
          <w:szCs w:val="19"/>
        </w:rPr>
        <w:t>la nivelul unor formaţiuni de st</w:t>
      </w:r>
      <w:r>
        <w:rPr>
          <w:rFonts w:ascii="Times New Roman" w:eastAsia="Times New Roman" w:hAnsi="Times New Roman" w:cs="Times New Roman"/>
          <w:color w:val="000000"/>
          <w:sz w:val="19"/>
          <w:szCs w:val="19"/>
        </w:rPr>
        <w:t>udiu - grupe/clase din cadrul unităţii de învăţământ, precum şi la nivelul unităţii de învăţământ - la cererea directorului, în baza hotărârii consiliului de administraţie al unităţii, cu informarea inspectorului şcolar general/al municipiului Bucureşti, r</w:t>
      </w:r>
      <w:r>
        <w:rPr>
          <w:rFonts w:ascii="Times New Roman" w:eastAsia="Times New Roman" w:hAnsi="Times New Roman" w:cs="Times New Roman"/>
          <w:color w:val="000000"/>
          <w:sz w:val="19"/>
          <w:szCs w:val="19"/>
        </w:rPr>
        <w:t xml:space="preserve">espectiv cu aprobarea inspectorului şcolar general şi informarea Ministerului Educaţiei şi Cercetării; </w:t>
      </w:r>
      <w:r>
        <w:rPr>
          <w:rFonts w:ascii="Times New Roman" w:eastAsia="Times New Roman" w:hAnsi="Times New Roman" w:cs="Times New Roman"/>
          <w:color w:val="8B0000"/>
          <w:sz w:val="19"/>
          <w:szCs w:val="19"/>
        </w:rPr>
        <w:t>b)</w:t>
      </w:r>
      <w:r>
        <w:rPr>
          <w:rFonts w:ascii="Times New Roman" w:eastAsia="Times New Roman" w:hAnsi="Times New Roman" w:cs="Times New Roman"/>
          <w:color w:val="000000"/>
          <w:sz w:val="19"/>
          <w:szCs w:val="19"/>
        </w:rPr>
        <w:t>la nivelul grupurilor de unităţi de învăţământ din acelaşi judeţ/municipiul Bucureşti - la cererea inspectorului şcolar general, cu aprobarea ministeru</w:t>
      </w:r>
      <w:r>
        <w:rPr>
          <w:rFonts w:ascii="Times New Roman" w:eastAsia="Times New Roman" w:hAnsi="Times New Roman" w:cs="Times New Roman"/>
          <w:color w:val="000000"/>
          <w:sz w:val="19"/>
          <w:szCs w:val="19"/>
        </w:rPr>
        <w:t xml:space="preserve">lui; </w:t>
      </w:r>
      <w:r>
        <w:rPr>
          <w:rFonts w:ascii="Times New Roman" w:eastAsia="Times New Roman" w:hAnsi="Times New Roman" w:cs="Times New Roman"/>
          <w:color w:val="8B0000"/>
          <w:sz w:val="19"/>
          <w:szCs w:val="19"/>
        </w:rPr>
        <w:t>c)</w:t>
      </w:r>
      <w:r>
        <w:rPr>
          <w:rFonts w:ascii="Times New Roman" w:eastAsia="Times New Roman" w:hAnsi="Times New Roman" w:cs="Times New Roman"/>
          <w:color w:val="000000"/>
          <w:sz w:val="19"/>
          <w:szCs w:val="19"/>
        </w:rPr>
        <w:t>la nivel regional sau naţional, prin ordin al ministrului educaţiei şi cercetării ca urmare a hotărârii comitetului judeţean/al municipiului Bucureşti pentru situaţii de urgenţă, respectiv Comitetul Naţional pentru Situaţii de Urgenţă (CJSU/CNSU), d</w:t>
      </w:r>
      <w:r>
        <w:rPr>
          <w:rFonts w:ascii="Times New Roman" w:eastAsia="Times New Roman" w:hAnsi="Times New Roman" w:cs="Times New Roman"/>
          <w:color w:val="000000"/>
          <w:sz w:val="19"/>
          <w:szCs w:val="19"/>
        </w:rPr>
        <w:t xml:space="preserve">upă caz. </w:t>
      </w:r>
      <w:r>
        <w:rPr>
          <w:rFonts w:ascii="Times New Roman" w:eastAsia="Times New Roman" w:hAnsi="Times New Roman" w:cs="Times New Roman"/>
          <w:color w:val="8B0000"/>
          <w:sz w:val="19"/>
          <w:szCs w:val="19"/>
        </w:rPr>
        <w:t xml:space="preserve">(5) </w:t>
      </w:r>
      <w:r>
        <w:rPr>
          <w:rFonts w:ascii="Times New Roman" w:eastAsia="Times New Roman" w:hAnsi="Times New Roman" w:cs="Times New Roman"/>
          <w:color w:val="000000"/>
          <w:sz w:val="19"/>
          <w:szCs w:val="19"/>
        </w:rPr>
        <w:t xml:space="preserve">Suspendarea cursurilor este urmată de măsuri privind parcurgerea integrală a programei şcolare prin modalităţi alternative stabilite de consiliul de administraţie al unităţii de învăţământ. </w:t>
      </w:r>
      <w:r>
        <w:rPr>
          <w:rFonts w:ascii="Times New Roman" w:eastAsia="Times New Roman" w:hAnsi="Times New Roman" w:cs="Times New Roman"/>
          <w:color w:val="8B0000"/>
          <w:sz w:val="19"/>
          <w:szCs w:val="19"/>
        </w:rPr>
        <w:t xml:space="preserve">(6) </w:t>
      </w:r>
      <w:r>
        <w:rPr>
          <w:rFonts w:ascii="Times New Roman" w:eastAsia="Times New Roman" w:hAnsi="Times New Roman" w:cs="Times New Roman"/>
          <w:color w:val="000000"/>
          <w:sz w:val="19"/>
          <w:szCs w:val="19"/>
        </w:rPr>
        <w:t xml:space="preserve">În situaţii excepţionale, ministrul educaţiei şi </w:t>
      </w:r>
      <w:r>
        <w:rPr>
          <w:rFonts w:ascii="Times New Roman" w:eastAsia="Times New Roman" w:hAnsi="Times New Roman" w:cs="Times New Roman"/>
          <w:color w:val="000000"/>
          <w:sz w:val="19"/>
          <w:szCs w:val="19"/>
        </w:rPr>
        <w:t xml:space="preserve">cercetării poate emite instrucţiuni şi cu alte măsuri specifice în vederea continuării procesului educaţional. </w:t>
      </w:r>
      <w:r>
        <w:rPr>
          <w:rFonts w:ascii="Times New Roman" w:eastAsia="Times New Roman" w:hAnsi="Times New Roman" w:cs="Times New Roman"/>
          <w:color w:val="8B0000"/>
          <w:sz w:val="19"/>
          <w:szCs w:val="19"/>
        </w:rPr>
        <w:t xml:space="preserve">(7) </w:t>
      </w:r>
      <w:r>
        <w:rPr>
          <w:rFonts w:ascii="Times New Roman" w:eastAsia="Times New Roman" w:hAnsi="Times New Roman" w:cs="Times New Roman"/>
          <w:color w:val="000000"/>
          <w:sz w:val="19"/>
          <w:szCs w:val="19"/>
        </w:rPr>
        <w:t>Reluarea activităţilor didactice care presupun prezenţa fizică a antepreşcolarilor, preşcolarilor şi a elevilor în unităţile de învăţământ pr</w:t>
      </w:r>
      <w:r>
        <w:rPr>
          <w:rFonts w:ascii="Times New Roman" w:eastAsia="Times New Roman" w:hAnsi="Times New Roman" w:cs="Times New Roman"/>
          <w:color w:val="000000"/>
          <w:sz w:val="19"/>
          <w:szCs w:val="19"/>
        </w:rPr>
        <w:t xml:space="preserve">euniversitar se realizează cu respectarea prevederilor legale în vigoare. </w:t>
      </w:r>
      <w:r>
        <w:rPr>
          <w:rFonts w:ascii="Times New Roman" w:eastAsia="Times New Roman" w:hAnsi="Times New Roman" w:cs="Times New Roman"/>
          <w:color w:val="8B0000"/>
          <w:sz w:val="19"/>
          <w:szCs w:val="19"/>
        </w:rPr>
        <w:t xml:space="preserve">(8) </w:t>
      </w:r>
      <w:r>
        <w:rPr>
          <w:rFonts w:ascii="Times New Roman" w:eastAsia="Times New Roman" w:hAnsi="Times New Roman" w:cs="Times New Roman"/>
          <w:color w:val="000000"/>
          <w:sz w:val="19"/>
          <w:szCs w:val="19"/>
        </w:rPr>
        <w:t>În situaţii excepţionale, inclusiv pe perioada declarării stării de urgenţă/alertă, Ministerul Educaţiei şi Cercetării elaborează şi aprobă, prin ordin al ministrului, metodologi</w:t>
      </w:r>
      <w:r>
        <w:rPr>
          <w:rFonts w:ascii="Times New Roman" w:eastAsia="Times New Roman" w:hAnsi="Times New Roman" w:cs="Times New Roman"/>
          <w:color w:val="000000"/>
          <w:sz w:val="19"/>
          <w:szCs w:val="19"/>
        </w:rPr>
        <w:t xml:space="preserve">a-cadru de organizare şi </w:t>
      </w:r>
      <w:r>
        <w:rPr>
          <w:rFonts w:ascii="Times New Roman" w:eastAsia="Times New Roman" w:hAnsi="Times New Roman" w:cs="Times New Roman"/>
          <w:color w:val="000000"/>
          <w:sz w:val="19"/>
          <w:szCs w:val="19"/>
        </w:rPr>
        <w:lastRenderedPageBreak/>
        <w:t xml:space="preserve">desfăşurare a activităţilor prin intermediul tehnologiei şi al internetului. </w:t>
      </w:r>
    </w:p>
    <w:p w14:paraId="0000002C" w14:textId="77777777" w:rsidR="00AD02EB" w:rsidRDefault="00C563E7">
      <w:pPr>
        <w:widowControl w:val="0"/>
        <w:pBdr>
          <w:top w:val="nil"/>
          <w:left w:val="nil"/>
          <w:bottom w:val="nil"/>
          <w:right w:val="nil"/>
          <w:between w:val="nil"/>
        </w:pBdr>
        <w:spacing w:before="163"/>
        <w:ind w:left="-504" w:right="8568"/>
        <w:rPr>
          <w:rFonts w:ascii="Times New Roman" w:eastAsia="Times New Roman" w:hAnsi="Times New Roman" w:cs="Times New Roman"/>
          <w:color w:val="24689B"/>
          <w:sz w:val="19"/>
          <w:szCs w:val="19"/>
        </w:rPr>
      </w:pPr>
      <w:r>
        <w:rPr>
          <w:rFonts w:ascii="Times New Roman" w:eastAsia="Times New Roman" w:hAnsi="Times New Roman" w:cs="Times New Roman"/>
          <w:color w:val="24689B"/>
          <w:sz w:val="19"/>
          <w:szCs w:val="19"/>
        </w:rPr>
        <w:t xml:space="preserve">Articolul 10 </w:t>
      </w:r>
    </w:p>
    <w:p w14:paraId="0000002D" w14:textId="77777777" w:rsidR="00AD02EB" w:rsidRDefault="00C563E7">
      <w:pPr>
        <w:widowControl w:val="0"/>
        <w:pBdr>
          <w:top w:val="nil"/>
          <w:left w:val="nil"/>
          <w:bottom w:val="nil"/>
          <w:right w:val="nil"/>
          <w:between w:val="nil"/>
        </w:pBdr>
        <w:spacing w:before="62"/>
        <w:ind w:left="-278" w:right="-504"/>
        <w:rPr>
          <w:rFonts w:ascii="Times New Roman" w:eastAsia="Times New Roman" w:hAnsi="Times New Roman" w:cs="Times New Roman"/>
          <w:color w:val="000000"/>
          <w:sz w:val="19"/>
          <w:szCs w:val="19"/>
        </w:rPr>
      </w:pPr>
      <w:r>
        <w:rPr>
          <w:rFonts w:ascii="Times New Roman" w:eastAsia="Times New Roman" w:hAnsi="Times New Roman" w:cs="Times New Roman"/>
          <w:color w:val="8B0000"/>
          <w:sz w:val="19"/>
          <w:szCs w:val="19"/>
        </w:rPr>
        <w:t xml:space="preserve">(1) </w:t>
      </w:r>
      <w:r>
        <w:rPr>
          <w:rFonts w:ascii="Times New Roman" w:eastAsia="Times New Roman" w:hAnsi="Times New Roman" w:cs="Times New Roman"/>
          <w:color w:val="000000"/>
          <w:sz w:val="19"/>
          <w:szCs w:val="19"/>
        </w:rPr>
        <w:t xml:space="preserve">În perioada vacanţelor, în unităţile de învăţământ cu nivel preşcolar se pot organiza activităţi educative cu copiii, cu avizul direcţiei de sănătate publică. </w:t>
      </w:r>
      <w:r>
        <w:rPr>
          <w:rFonts w:ascii="Times New Roman" w:eastAsia="Times New Roman" w:hAnsi="Times New Roman" w:cs="Times New Roman"/>
          <w:color w:val="8B0000"/>
          <w:sz w:val="19"/>
          <w:szCs w:val="19"/>
        </w:rPr>
        <w:t xml:space="preserve">(2) </w:t>
      </w:r>
      <w:r>
        <w:rPr>
          <w:rFonts w:ascii="Times New Roman" w:eastAsia="Times New Roman" w:hAnsi="Times New Roman" w:cs="Times New Roman"/>
          <w:color w:val="000000"/>
          <w:sz w:val="19"/>
          <w:szCs w:val="19"/>
        </w:rPr>
        <w:t xml:space="preserve">În vederea participării la activităţile educative menţionate la </w:t>
      </w:r>
      <w:r>
        <w:rPr>
          <w:rFonts w:ascii="Times New Roman" w:eastAsia="Times New Roman" w:hAnsi="Times New Roman" w:cs="Times New Roman"/>
          <w:color w:val="006400"/>
          <w:sz w:val="19"/>
          <w:szCs w:val="19"/>
        </w:rPr>
        <w:t>alin. (1)</w:t>
      </w:r>
      <w:r>
        <w:rPr>
          <w:rFonts w:ascii="Times New Roman" w:eastAsia="Times New Roman" w:hAnsi="Times New Roman" w:cs="Times New Roman"/>
          <w:color w:val="000000"/>
          <w:sz w:val="19"/>
          <w:szCs w:val="19"/>
        </w:rPr>
        <w:t>, părinţii şi unitat</w:t>
      </w:r>
      <w:r>
        <w:rPr>
          <w:rFonts w:ascii="Times New Roman" w:eastAsia="Times New Roman" w:hAnsi="Times New Roman" w:cs="Times New Roman"/>
          <w:color w:val="000000"/>
          <w:sz w:val="19"/>
          <w:szCs w:val="19"/>
        </w:rPr>
        <w:t xml:space="preserve">ea de învăţământ încheie pentru perioada respectivă contract educaţional conform anexei la prezentul regulament. </w:t>
      </w:r>
    </w:p>
    <w:p w14:paraId="0000002E" w14:textId="77777777" w:rsidR="00AD02EB" w:rsidRDefault="00C563E7">
      <w:pPr>
        <w:widowControl w:val="0"/>
        <w:pBdr>
          <w:top w:val="nil"/>
          <w:left w:val="nil"/>
          <w:bottom w:val="nil"/>
          <w:right w:val="nil"/>
          <w:between w:val="nil"/>
        </w:pBdr>
        <w:spacing w:before="163"/>
        <w:ind w:left="-504" w:right="8568"/>
        <w:rPr>
          <w:rFonts w:ascii="Times New Roman" w:eastAsia="Times New Roman" w:hAnsi="Times New Roman" w:cs="Times New Roman"/>
          <w:color w:val="24689B"/>
          <w:sz w:val="19"/>
          <w:szCs w:val="19"/>
        </w:rPr>
      </w:pPr>
      <w:r>
        <w:rPr>
          <w:rFonts w:ascii="Times New Roman" w:eastAsia="Times New Roman" w:hAnsi="Times New Roman" w:cs="Times New Roman"/>
          <w:color w:val="24689B"/>
          <w:sz w:val="19"/>
          <w:szCs w:val="19"/>
        </w:rPr>
        <w:t xml:space="preserve">Articolul 11 </w:t>
      </w:r>
    </w:p>
    <w:p w14:paraId="0000002F" w14:textId="77777777" w:rsidR="00AD02EB" w:rsidRDefault="00C563E7">
      <w:pPr>
        <w:widowControl w:val="0"/>
        <w:pBdr>
          <w:top w:val="nil"/>
          <w:left w:val="nil"/>
          <w:bottom w:val="nil"/>
          <w:right w:val="nil"/>
          <w:between w:val="nil"/>
        </w:pBdr>
        <w:spacing w:before="62"/>
        <w:ind w:left="-278" w:right="-504"/>
        <w:rPr>
          <w:rFonts w:ascii="Times New Roman" w:eastAsia="Times New Roman" w:hAnsi="Times New Roman" w:cs="Times New Roman"/>
          <w:color w:val="000000"/>
          <w:sz w:val="19"/>
          <w:szCs w:val="19"/>
        </w:rPr>
      </w:pPr>
      <w:r>
        <w:rPr>
          <w:rFonts w:ascii="Times New Roman" w:eastAsia="Times New Roman" w:hAnsi="Times New Roman" w:cs="Times New Roman"/>
          <w:color w:val="8B0000"/>
          <w:sz w:val="19"/>
          <w:szCs w:val="19"/>
        </w:rPr>
        <w:t xml:space="preserve">(1) </w:t>
      </w:r>
      <w:r>
        <w:rPr>
          <w:rFonts w:ascii="Times New Roman" w:eastAsia="Times New Roman" w:hAnsi="Times New Roman" w:cs="Times New Roman"/>
          <w:color w:val="000000"/>
          <w:sz w:val="19"/>
          <w:szCs w:val="19"/>
        </w:rPr>
        <w:t>În unităţile de învăţământ, cursurile se pot organiza în forma de învăţământ cu frecvenţă sau în forma de învăţământ cu frec</w:t>
      </w:r>
      <w:r>
        <w:rPr>
          <w:rFonts w:ascii="Times New Roman" w:eastAsia="Times New Roman" w:hAnsi="Times New Roman" w:cs="Times New Roman"/>
          <w:color w:val="000000"/>
          <w:sz w:val="19"/>
          <w:szCs w:val="19"/>
        </w:rPr>
        <w:t xml:space="preserve">venţă redusă. </w:t>
      </w:r>
      <w:r>
        <w:rPr>
          <w:rFonts w:ascii="Times New Roman" w:eastAsia="Times New Roman" w:hAnsi="Times New Roman" w:cs="Times New Roman"/>
          <w:color w:val="8B0000"/>
          <w:sz w:val="19"/>
          <w:szCs w:val="19"/>
        </w:rPr>
        <w:t xml:space="preserve">(2) </w:t>
      </w:r>
      <w:r>
        <w:rPr>
          <w:rFonts w:ascii="Times New Roman" w:eastAsia="Times New Roman" w:hAnsi="Times New Roman" w:cs="Times New Roman"/>
          <w:color w:val="000000"/>
          <w:sz w:val="19"/>
          <w:szCs w:val="19"/>
        </w:rPr>
        <w:t xml:space="preserve">Forma de învăţământ cu frecvenţă poate fi organizată în program de zi sau seral. </w:t>
      </w:r>
      <w:r>
        <w:rPr>
          <w:rFonts w:ascii="Times New Roman" w:eastAsia="Times New Roman" w:hAnsi="Times New Roman" w:cs="Times New Roman"/>
          <w:color w:val="8B0000"/>
          <w:sz w:val="19"/>
          <w:szCs w:val="19"/>
        </w:rPr>
        <w:t xml:space="preserve">(3) </w:t>
      </w:r>
      <w:r>
        <w:rPr>
          <w:rFonts w:ascii="Times New Roman" w:eastAsia="Times New Roman" w:hAnsi="Times New Roman" w:cs="Times New Roman"/>
          <w:color w:val="000000"/>
          <w:sz w:val="19"/>
          <w:szCs w:val="19"/>
        </w:rPr>
        <w:t>Învăţământul primar funcţionează, de regulă, în programul de dimineaţă. Pentru unităţile de învăţământ care funcţionează în cel puţin două schimburi, pro</w:t>
      </w:r>
      <w:r>
        <w:rPr>
          <w:rFonts w:ascii="Times New Roman" w:eastAsia="Times New Roman" w:hAnsi="Times New Roman" w:cs="Times New Roman"/>
          <w:color w:val="000000"/>
          <w:sz w:val="19"/>
          <w:szCs w:val="19"/>
        </w:rPr>
        <w:t xml:space="preserve">gramul este stabilit de consiliul de administraţie al unităţii de învăţământ. </w:t>
      </w:r>
      <w:r>
        <w:rPr>
          <w:rFonts w:ascii="Times New Roman" w:eastAsia="Times New Roman" w:hAnsi="Times New Roman" w:cs="Times New Roman"/>
          <w:color w:val="8B0000"/>
          <w:sz w:val="19"/>
          <w:szCs w:val="19"/>
        </w:rPr>
        <w:t xml:space="preserve">(4) </w:t>
      </w:r>
      <w:r>
        <w:rPr>
          <w:rFonts w:ascii="Times New Roman" w:eastAsia="Times New Roman" w:hAnsi="Times New Roman" w:cs="Times New Roman"/>
          <w:color w:val="000000"/>
          <w:sz w:val="19"/>
          <w:szCs w:val="19"/>
        </w:rPr>
        <w:t xml:space="preserve">Cursurile pentru elevii din clasa pregătitoare şi din clasele I şi a II-a nu vor începe înainte de ora 8,00 şi nu se vor termina mai târziu de ora 14,00. </w:t>
      </w:r>
    </w:p>
    <w:p w14:paraId="00000030" w14:textId="77777777" w:rsidR="00AD02EB" w:rsidRDefault="00C563E7">
      <w:pPr>
        <w:widowControl w:val="0"/>
        <w:pBdr>
          <w:top w:val="nil"/>
          <w:left w:val="nil"/>
          <w:bottom w:val="nil"/>
          <w:right w:val="nil"/>
          <w:between w:val="nil"/>
        </w:pBdr>
        <w:ind w:left="-278" w:right="-504"/>
        <w:rPr>
          <w:rFonts w:ascii="Times New Roman" w:eastAsia="Times New Roman" w:hAnsi="Times New Roman" w:cs="Times New Roman"/>
          <w:color w:val="000000"/>
          <w:sz w:val="19"/>
          <w:szCs w:val="19"/>
        </w:rPr>
      </w:pPr>
      <w:r>
        <w:rPr>
          <w:rFonts w:ascii="Times New Roman" w:eastAsia="Times New Roman" w:hAnsi="Times New Roman" w:cs="Times New Roman"/>
          <w:color w:val="8B0000"/>
          <w:sz w:val="19"/>
          <w:szCs w:val="19"/>
        </w:rPr>
        <w:t xml:space="preserve">(5) </w:t>
      </w:r>
      <w:r>
        <w:rPr>
          <w:rFonts w:ascii="Times New Roman" w:eastAsia="Times New Roman" w:hAnsi="Times New Roman" w:cs="Times New Roman"/>
          <w:color w:val="000000"/>
          <w:sz w:val="19"/>
          <w:szCs w:val="19"/>
        </w:rPr>
        <w:t>În învăţământul</w:t>
      </w:r>
      <w:r>
        <w:rPr>
          <w:rFonts w:ascii="Times New Roman" w:eastAsia="Times New Roman" w:hAnsi="Times New Roman" w:cs="Times New Roman"/>
          <w:color w:val="000000"/>
          <w:sz w:val="19"/>
          <w:szCs w:val="19"/>
        </w:rPr>
        <w:t xml:space="preserve"> primar, ora de curs este de 45 de minute, cu o pauză de 15 minute după fiecare oră şi o pauză de 20 de minute după cea de-a doua oră de curs. La clasa pregătitoare şi la clasa I, activităţile de predare-învăţare-evaluare acoperă 30-35 de minute, restul de</w:t>
      </w:r>
      <w:r>
        <w:rPr>
          <w:rFonts w:ascii="Times New Roman" w:eastAsia="Times New Roman" w:hAnsi="Times New Roman" w:cs="Times New Roman"/>
          <w:color w:val="000000"/>
          <w:sz w:val="19"/>
          <w:szCs w:val="19"/>
        </w:rPr>
        <w:t xml:space="preserve"> timp fiind destinat activităţilor liber alese, recreative. </w:t>
      </w:r>
      <w:r>
        <w:rPr>
          <w:rFonts w:ascii="Times New Roman" w:eastAsia="Times New Roman" w:hAnsi="Times New Roman" w:cs="Times New Roman"/>
          <w:color w:val="8B0000"/>
          <w:sz w:val="19"/>
          <w:szCs w:val="19"/>
        </w:rPr>
        <w:t xml:space="preserve">(6) </w:t>
      </w:r>
      <w:r>
        <w:rPr>
          <w:rFonts w:ascii="Times New Roman" w:eastAsia="Times New Roman" w:hAnsi="Times New Roman" w:cs="Times New Roman"/>
          <w:color w:val="000000"/>
          <w:sz w:val="19"/>
          <w:szCs w:val="19"/>
        </w:rPr>
        <w:t>În situaţiile în care clasele din învăţământul primar funcţionează împreună cu alte clase din nivelurile superioare de învăţământ, ora de curs este de 50 de minute, iar în ultimele cinci minut</w:t>
      </w:r>
      <w:r>
        <w:rPr>
          <w:rFonts w:ascii="Times New Roman" w:eastAsia="Times New Roman" w:hAnsi="Times New Roman" w:cs="Times New Roman"/>
          <w:color w:val="000000"/>
          <w:sz w:val="19"/>
          <w:szCs w:val="19"/>
        </w:rPr>
        <w:t xml:space="preserve">e se organizează activităţi de tip recreativ. </w:t>
      </w:r>
      <w:r>
        <w:rPr>
          <w:rFonts w:ascii="Times New Roman" w:eastAsia="Times New Roman" w:hAnsi="Times New Roman" w:cs="Times New Roman"/>
          <w:color w:val="8B0000"/>
          <w:sz w:val="19"/>
          <w:szCs w:val="19"/>
        </w:rPr>
        <w:t xml:space="preserve">(7) </w:t>
      </w:r>
      <w:r>
        <w:rPr>
          <w:rFonts w:ascii="Times New Roman" w:eastAsia="Times New Roman" w:hAnsi="Times New Roman" w:cs="Times New Roman"/>
          <w:color w:val="000000"/>
          <w:sz w:val="19"/>
          <w:szCs w:val="19"/>
        </w:rPr>
        <w:t>Pentru clasele din învăţământul gimnazial, liceal, profesional şi din învăţământul postliceal, ora de curs este de 50 de minute, cu o pauză de 10 minute după fiecare oră; după a treia oră de curs se poate s</w:t>
      </w:r>
      <w:r>
        <w:rPr>
          <w:rFonts w:ascii="Times New Roman" w:eastAsia="Times New Roman" w:hAnsi="Times New Roman" w:cs="Times New Roman"/>
          <w:color w:val="000000"/>
          <w:sz w:val="19"/>
          <w:szCs w:val="19"/>
        </w:rPr>
        <w:t xml:space="preserve">tabili o pauză de 15-20 de minute. </w:t>
      </w:r>
      <w:r>
        <w:rPr>
          <w:rFonts w:ascii="Times New Roman" w:eastAsia="Times New Roman" w:hAnsi="Times New Roman" w:cs="Times New Roman"/>
          <w:color w:val="8B0000"/>
          <w:sz w:val="19"/>
          <w:szCs w:val="19"/>
        </w:rPr>
        <w:t xml:space="preserve">(8) </w:t>
      </w:r>
      <w:r>
        <w:rPr>
          <w:rFonts w:ascii="Times New Roman" w:eastAsia="Times New Roman" w:hAnsi="Times New Roman" w:cs="Times New Roman"/>
          <w:color w:val="000000"/>
          <w:sz w:val="19"/>
          <w:szCs w:val="19"/>
        </w:rPr>
        <w:t xml:space="preserve">În situaţii speciale, cum ar fi epidemii, intemperii, calamităţi, alte situaţii excepţionale, pe o perioadă determinată, durata orelor de curs şi a pauzelor poate fi modificată, la propunerea motivată a directorului, </w:t>
      </w:r>
      <w:r>
        <w:rPr>
          <w:rFonts w:ascii="Times New Roman" w:eastAsia="Times New Roman" w:hAnsi="Times New Roman" w:cs="Times New Roman"/>
          <w:color w:val="000000"/>
          <w:sz w:val="19"/>
          <w:szCs w:val="19"/>
        </w:rPr>
        <w:t xml:space="preserve">în baza hotărârii consiliului de administraţie al unităţii de învăţământ, cu informarea inspectoratului şcolar. </w:t>
      </w:r>
    </w:p>
    <w:p w14:paraId="00000031" w14:textId="77777777" w:rsidR="00AD02EB" w:rsidRDefault="00C563E7">
      <w:pPr>
        <w:widowControl w:val="0"/>
        <w:pBdr>
          <w:top w:val="nil"/>
          <w:left w:val="nil"/>
          <w:bottom w:val="nil"/>
          <w:right w:val="nil"/>
          <w:between w:val="nil"/>
        </w:pBdr>
        <w:spacing w:before="163"/>
        <w:ind w:left="-504" w:right="8568"/>
        <w:rPr>
          <w:rFonts w:ascii="Times New Roman" w:eastAsia="Times New Roman" w:hAnsi="Times New Roman" w:cs="Times New Roman"/>
          <w:color w:val="24689B"/>
          <w:sz w:val="19"/>
          <w:szCs w:val="19"/>
        </w:rPr>
      </w:pPr>
      <w:r>
        <w:rPr>
          <w:rFonts w:ascii="Times New Roman" w:eastAsia="Times New Roman" w:hAnsi="Times New Roman" w:cs="Times New Roman"/>
          <w:color w:val="24689B"/>
          <w:sz w:val="19"/>
          <w:szCs w:val="19"/>
        </w:rPr>
        <w:t xml:space="preserve">Articolul 12 </w:t>
      </w:r>
    </w:p>
    <w:p w14:paraId="00000032" w14:textId="77777777" w:rsidR="00AD02EB" w:rsidRDefault="00C563E7">
      <w:pPr>
        <w:widowControl w:val="0"/>
        <w:pBdr>
          <w:top w:val="nil"/>
          <w:left w:val="nil"/>
          <w:bottom w:val="nil"/>
          <w:right w:val="nil"/>
          <w:between w:val="nil"/>
        </w:pBdr>
        <w:spacing w:before="62"/>
        <w:ind w:left="-278" w:right="-504"/>
        <w:rPr>
          <w:rFonts w:ascii="Times New Roman" w:eastAsia="Times New Roman" w:hAnsi="Times New Roman" w:cs="Times New Roman"/>
          <w:color w:val="000000"/>
          <w:sz w:val="19"/>
          <w:szCs w:val="19"/>
        </w:rPr>
      </w:pPr>
      <w:r>
        <w:rPr>
          <w:rFonts w:ascii="Times New Roman" w:eastAsia="Times New Roman" w:hAnsi="Times New Roman" w:cs="Times New Roman"/>
          <w:color w:val="8B0000"/>
          <w:sz w:val="19"/>
          <w:szCs w:val="19"/>
        </w:rPr>
        <w:t xml:space="preserve">(1) </w:t>
      </w:r>
      <w:r>
        <w:rPr>
          <w:rFonts w:ascii="Times New Roman" w:eastAsia="Times New Roman" w:hAnsi="Times New Roman" w:cs="Times New Roman"/>
          <w:color w:val="000000"/>
          <w:sz w:val="19"/>
          <w:szCs w:val="19"/>
        </w:rPr>
        <w:t>Durata şi structura anului de studiu, alcătuirea schemei orare, precum şi organizarea procesului de învăţământ în cadrul prog</w:t>
      </w:r>
      <w:r>
        <w:rPr>
          <w:rFonts w:ascii="Times New Roman" w:eastAsia="Times New Roman" w:hAnsi="Times New Roman" w:cs="Times New Roman"/>
          <w:color w:val="000000"/>
          <w:sz w:val="19"/>
          <w:szCs w:val="19"/>
        </w:rPr>
        <w:t xml:space="preserve">ramului „A doua şansă“ sunt reglementate prin metodologie specifică, aprobată prin ordin al ministrului educaţiei şi cercetării. </w:t>
      </w:r>
      <w:r>
        <w:rPr>
          <w:rFonts w:ascii="Times New Roman" w:eastAsia="Times New Roman" w:hAnsi="Times New Roman" w:cs="Times New Roman"/>
          <w:color w:val="8B0000"/>
          <w:sz w:val="19"/>
          <w:szCs w:val="19"/>
        </w:rPr>
        <w:t xml:space="preserve">(2) </w:t>
      </w:r>
      <w:r>
        <w:rPr>
          <w:rFonts w:ascii="Times New Roman" w:eastAsia="Times New Roman" w:hAnsi="Times New Roman" w:cs="Times New Roman"/>
          <w:color w:val="000000"/>
          <w:sz w:val="19"/>
          <w:szCs w:val="19"/>
        </w:rPr>
        <w:t>În urma analizei de nevoi întreprinse de consiliul de administraţie privind resursele existente (umane, financiare şi materiale) din unitatea de învăţământ, o comisie propune o ofertă sub formă de pachete educaţionale pentru programul „Şcoala după şcoală“,</w:t>
      </w:r>
      <w:r>
        <w:rPr>
          <w:rFonts w:ascii="Times New Roman" w:eastAsia="Times New Roman" w:hAnsi="Times New Roman" w:cs="Times New Roman"/>
          <w:color w:val="000000"/>
          <w:sz w:val="19"/>
          <w:szCs w:val="19"/>
        </w:rPr>
        <w:t xml:space="preserve"> conform metodologiei aprobate prin ordin al ministrului educaţiei şi cercetării. Programul „Şcoala după şcoală“ se organizează prin decizia consiliului de administraţie al unităţii de învăţământ, cu avizul inspectoratului şcolar. </w:t>
      </w:r>
    </w:p>
    <w:p w14:paraId="00000033" w14:textId="77777777" w:rsidR="00AD02EB" w:rsidRDefault="00C563E7">
      <w:pPr>
        <w:widowControl w:val="0"/>
        <w:pBdr>
          <w:top w:val="nil"/>
          <w:left w:val="nil"/>
          <w:bottom w:val="nil"/>
          <w:right w:val="nil"/>
          <w:between w:val="nil"/>
        </w:pBdr>
        <w:spacing w:before="172"/>
        <w:ind w:left="3158" w:right="3158"/>
        <w:jc w:val="center"/>
        <w:rPr>
          <w:rFonts w:ascii="Times New Roman" w:eastAsia="Times New Roman" w:hAnsi="Times New Roman" w:cs="Times New Roman"/>
          <w:color w:val="A52A2A"/>
          <w:sz w:val="23"/>
          <w:szCs w:val="23"/>
        </w:rPr>
      </w:pPr>
      <w:r>
        <w:rPr>
          <w:rFonts w:ascii="Times New Roman" w:eastAsia="Times New Roman" w:hAnsi="Times New Roman" w:cs="Times New Roman"/>
          <w:color w:val="A52A2A"/>
          <w:sz w:val="23"/>
          <w:szCs w:val="23"/>
        </w:rPr>
        <w:t xml:space="preserve">Capitolul III Formaţiunile de studiu </w:t>
      </w:r>
    </w:p>
    <w:p w14:paraId="00000034" w14:textId="77777777" w:rsidR="00AD02EB" w:rsidRDefault="00C563E7">
      <w:pPr>
        <w:widowControl w:val="0"/>
        <w:pBdr>
          <w:top w:val="nil"/>
          <w:left w:val="nil"/>
          <w:bottom w:val="nil"/>
          <w:right w:val="nil"/>
          <w:between w:val="nil"/>
        </w:pBdr>
        <w:spacing w:before="139"/>
        <w:ind w:left="-504" w:right="8568"/>
        <w:rPr>
          <w:rFonts w:ascii="Times New Roman" w:eastAsia="Times New Roman" w:hAnsi="Times New Roman" w:cs="Times New Roman"/>
          <w:color w:val="24689B"/>
          <w:sz w:val="19"/>
          <w:szCs w:val="19"/>
        </w:rPr>
      </w:pPr>
      <w:r>
        <w:rPr>
          <w:rFonts w:ascii="Times New Roman" w:eastAsia="Times New Roman" w:hAnsi="Times New Roman" w:cs="Times New Roman"/>
          <w:color w:val="24689B"/>
          <w:sz w:val="19"/>
          <w:szCs w:val="19"/>
        </w:rPr>
        <w:t xml:space="preserve">Articolul 13 </w:t>
      </w:r>
    </w:p>
    <w:p w14:paraId="00000035" w14:textId="77777777" w:rsidR="00AD02EB" w:rsidRDefault="00C563E7">
      <w:pPr>
        <w:widowControl w:val="0"/>
        <w:pBdr>
          <w:top w:val="nil"/>
          <w:left w:val="nil"/>
          <w:bottom w:val="nil"/>
          <w:right w:val="nil"/>
          <w:between w:val="nil"/>
        </w:pBdr>
        <w:spacing w:before="62"/>
        <w:ind w:left="-278" w:right="-504"/>
        <w:rPr>
          <w:rFonts w:ascii="Times New Roman" w:eastAsia="Times New Roman" w:hAnsi="Times New Roman" w:cs="Times New Roman"/>
          <w:color w:val="000000"/>
          <w:sz w:val="19"/>
          <w:szCs w:val="19"/>
        </w:rPr>
      </w:pPr>
      <w:r>
        <w:rPr>
          <w:rFonts w:ascii="Times New Roman" w:eastAsia="Times New Roman" w:hAnsi="Times New Roman" w:cs="Times New Roman"/>
          <w:color w:val="8B0000"/>
          <w:sz w:val="19"/>
          <w:szCs w:val="19"/>
        </w:rPr>
        <w:t xml:space="preserve">(1) </w:t>
      </w:r>
      <w:r>
        <w:rPr>
          <w:rFonts w:ascii="Times New Roman" w:eastAsia="Times New Roman" w:hAnsi="Times New Roman" w:cs="Times New Roman"/>
          <w:color w:val="000000"/>
          <w:sz w:val="19"/>
          <w:szCs w:val="19"/>
        </w:rPr>
        <w:t>În unităţile de învăţământ, formaţiunile de studiu cuprind grupe, clase sau ani de studiu şi se constituie, la propunerea directorului, prin hotărâre a consiliului de administraţie, conform prevederil</w:t>
      </w:r>
      <w:r>
        <w:rPr>
          <w:rFonts w:ascii="Times New Roman" w:eastAsia="Times New Roman" w:hAnsi="Times New Roman" w:cs="Times New Roman"/>
          <w:color w:val="000000"/>
          <w:sz w:val="19"/>
          <w:szCs w:val="19"/>
        </w:rPr>
        <w:t xml:space="preserve">or legale. </w:t>
      </w:r>
      <w:r>
        <w:rPr>
          <w:rFonts w:ascii="Times New Roman" w:eastAsia="Times New Roman" w:hAnsi="Times New Roman" w:cs="Times New Roman"/>
          <w:color w:val="8B0000"/>
          <w:sz w:val="19"/>
          <w:szCs w:val="19"/>
        </w:rPr>
        <w:t xml:space="preserve">(2) </w:t>
      </w:r>
      <w:r>
        <w:rPr>
          <w:rFonts w:ascii="Times New Roman" w:eastAsia="Times New Roman" w:hAnsi="Times New Roman" w:cs="Times New Roman"/>
          <w:color w:val="000000"/>
          <w:sz w:val="19"/>
          <w:szCs w:val="19"/>
        </w:rPr>
        <w:t>În situaţii excepţionale, pe baza unei justificări corespunzătoare din partea consiliului de administraţie al unităţii de învăţământ, unităţile de învăţământ pot organiza formaţiuni de studiu sub efectivul minim sau peste efectivul maxim, cu</w:t>
      </w:r>
      <w:r>
        <w:rPr>
          <w:rFonts w:ascii="Times New Roman" w:eastAsia="Times New Roman" w:hAnsi="Times New Roman" w:cs="Times New Roman"/>
          <w:color w:val="000000"/>
          <w:sz w:val="19"/>
          <w:szCs w:val="19"/>
        </w:rPr>
        <w:t xml:space="preserve"> aprobarea consiliului de administraţie al inspectoratului şcolar. În această situaţie, consiliul de administraţie al unităţii de învăţământ are posibilitatea de a consulta şi consiliul clasei, în vederea luării deciziei. </w:t>
      </w:r>
      <w:r>
        <w:rPr>
          <w:rFonts w:ascii="Times New Roman" w:eastAsia="Times New Roman" w:hAnsi="Times New Roman" w:cs="Times New Roman"/>
          <w:color w:val="8B0000"/>
          <w:sz w:val="19"/>
          <w:szCs w:val="19"/>
        </w:rPr>
        <w:t xml:space="preserve">(3) </w:t>
      </w:r>
      <w:r>
        <w:rPr>
          <w:rFonts w:ascii="Times New Roman" w:eastAsia="Times New Roman" w:hAnsi="Times New Roman" w:cs="Times New Roman"/>
          <w:color w:val="000000"/>
          <w:sz w:val="19"/>
          <w:szCs w:val="19"/>
        </w:rPr>
        <w:t>În localităţile în care există</w:t>
      </w:r>
      <w:r>
        <w:rPr>
          <w:rFonts w:ascii="Times New Roman" w:eastAsia="Times New Roman" w:hAnsi="Times New Roman" w:cs="Times New Roman"/>
          <w:color w:val="000000"/>
          <w:sz w:val="19"/>
          <w:szCs w:val="19"/>
        </w:rPr>
        <w:t xml:space="preserve"> cerere pentru forma de învăţământ în limba maternă a unei minorităţi naţionale, formaţiunile de studiu pot funcţiona sub efectivul minim sau peste efectivul maxim, în conformitate cu prevederile legale în vigoare. </w:t>
      </w:r>
      <w:r>
        <w:rPr>
          <w:rFonts w:ascii="Times New Roman" w:eastAsia="Times New Roman" w:hAnsi="Times New Roman" w:cs="Times New Roman"/>
          <w:color w:val="8B0000"/>
          <w:sz w:val="19"/>
          <w:szCs w:val="19"/>
        </w:rPr>
        <w:t xml:space="preserve">(4) </w:t>
      </w:r>
      <w:r>
        <w:rPr>
          <w:rFonts w:ascii="Times New Roman" w:eastAsia="Times New Roman" w:hAnsi="Times New Roman" w:cs="Times New Roman"/>
          <w:color w:val="000000"/>
          <w:sz w:val="19"/>
          <w:szCs w:val="19"/>
        </w:rPr>
        <w:t>Activitatea de învăţământ în regim si</w:t>
      </w:r>
      <w:r>
        <w:rPr>
          <w:rFonts w:ascii="Times New Roman" w:eastAsia="Times New Roman" w:hAnsi="Times New Roman" w:cs="Times New Roman"/>
          <w:color w:val="000000"/>
          <w:sz w:val="19"/>
          <w:szCs w:val="19"/>
        </w:rPr>
        <w:t xml:space="preserve">multan se reglementează prin ordin al ministrului educaţiei şi cercetării. </w:t>
      </w:r>
      <w:r>
        <w:rPr>
          <w:rFonts w:ascii="Times New Roman" w:eastAsia="Times New Roman" w:hAnsi="Times New Roman" w:cs="Times New Roman"/>
          <w:color w:val="8B0000"/>
          <w:sz w:val="19"/>
          <w:szCs w:val="19"/>
        </w:rPr>
        <w:t xml:space="preserve">(5) </w:t>
      </w:r>
      <w:r>
        <w:rPr>
          <w:rFonts w:ascii="Times New Roman" w:eastAsia="Times New Roman" w:hAnsi="Times New Roman" w:cs="Times New Roman"/>
          <w:color w:val="000000"/>
          <w:sz w:val="19"/>
          <w:szCs w:val="19"/>
        </w:rPr>
        <w:t xml:space="preserve">Ministerul stabileşte, prin reglementări specifice, disciplinele de învăţământ/modulele la care predarea se face individual sau pe grupe de elevi. </w:t>
      </w:r>
      <w:r>
        <w:rPr>
          <w:rFonts w:ascii="Times New Roman" w:eastAsia="Times New Roman" w:hAnsi="Times New Roman" w:cs="Times New Roman"/>
          <w:color w:val="8B0000"/>
          <w:sz w:val="19"/>
          <w:szCs w:val="19"/>
        </w:rPr>
        <w:t xml:space="preserve">(6) </w:t>
      </w:r>
      <w:r>
        <w:rPr>
          <w:rFonts w:ascii="Times New Roman" w:eastAsia="Times New Roman" w:hAnsi="Times New Roman" w:cs="Times New Roman"/>
          <w:color w:val="000000"/>
          <w:sz w:val="19"/>
          <w:szCs w:val="19"/>
        </w:rPr>
        <w:t>În situaţii temeinic motiv</w:t>
      </w:r>
      <w:r>
        <w:rPr>
          <w:rFonts w:ascii="Times New Roman" w:eastAsia="Times New Roman" w:hAnsi="Times New Roman" w:cs="Times New Roman"/>
          <w:color w:val="000000"/>
          <w:sz w:val="19"/>
          <w:szCs w:val="19"/>
        </w:rPr>
        <w:t xml:space="preserve">ate, în unităţile de învăţământ liceal şi profesional în care numărul de elevi de la o specializare/calificare profesională/un domeniu de pregătire profesională este insuficient pentru alcătuirea unei clase, se pot organiza clase cu dublu profil sau dublă </w:t>
      </w:r>
      <w:r>
        <w:rPr>
          <w:rFonts w:ascii="Times New Roman" w:eastAsia="Times New Roman" w:hAnsi="Times New Roman" w:cs="Times New Roman"/>
          <w:color w:val="000000"/>
          <w:sz w:val="19"/>
          <w:szCs w:val="19"/>
        </w:rPr>
        <w:t xml:space="preserve">specializare/calificare. În unităţile de învăţământ care şcolarizează elevi în învăţământ profesional şi tehnic, inclusiv dual, în care numărul de elevi de la o calificare profesională este sub efectivele prevăzute în </w:t>
      </w:r>
      <w:r>
        <w:rPr>
          <w:rFonts w:ascii="Times New Roman" w:eastAsia="Times New Roman" w:hAnsi="Times New Roman" w:cs="Times New Roman"/>
          <w:color w:val="0000FF"/>
          <w:sz w:val="19"/>
          <w:szCs w:val="19"/>
        </w:rPr>
        <w:t>Legea educaţiei naţionale nr. 1/2011</w:t>
      </w:r>
      <w:r>
        <w:rPr>
          <w:rFonts w:ascii="Times New Roman" w:eastAsia="Times New Roman" w:hAnsi="Times New Roman" w:cs="Times New Roman"/>
          <w:color w:val="000000"/>
          <w:sz w:val="19"/>
          <w:szCs w:val="19"/>
        </w:rPr>
        <w:t xml:space="preserve">, cu modificările şi completările ulterioare, se pot organiza clase cu maximum trei grupe cu calificări diferite. </w:t>
      </w:r>
      <w:r>
        <w:rPr>
          <w:rFonts w:ascii="Times New Roman" w:eastAsia="Times New Roman" w:hAnsi="Times New Roman" w:cs="Times New Roman"/>
          <w:color w:val="8B0000"/>
          <w:sz w:val="19"/>
          <w:szCs w:val="19"/>
        </w:rPr>
        <w:t xml:space="preserve">(7) </w:t>
      </w:r>
      <w:r>
        <w:rPr>
          <w:rFonts w:ascii="Times New Roman" w:eastAsia="Times New Roman" w:hAnsi="Times New Roman" w:cs="Times New Roman"/>
          <w:color w:val="000000"/>
          <w:sz w:val="19"/>
          <w:szCs w:val="19"/>
        </w:rPr>
        <w:t xml:space="preserve">Clasele menţionate la </w:t>
      </w:r>
      <w:r>
        <w:rPr>
          <w:rFonts w:ascii="Times New Roman" w:eastAsia="Times New Roman" w:hAnsi="Times New Roman" w:cs="Times New Roman"/>
          <w:color w:val="006400"/>
          <w:sz w:val="19"/>
          <w:szCs w:val="19"/>
        </w:rPr>
        <w:t xml:space="preserve">alin. (6) </w:t>
      </w:r>
      <w:r>
        <w:rPr>
          <w:rFonts w:ascii="Times New Roman" w:eastAsia="Times New Roman" w:hAnsi="Times New Roman" w:cs="Times New Roman"/>
          <w:color w:val="000000"/>
          <w:sz w:val="19"/>
          <w:szCs w:val="19"/>
        </w:rPr>
        <w:t>se organizează pentru profiluri/domenii de pregătire profesională/specializări/calificări la care discipli</w:t>
      </w:r>
      <w:r>
        <w:rPr>
          <w:rFonts w:ascii="Times New Roman" w:eastAsia="Times New Roman" w:hAnsi="Times New Roman" w:cs="Times New Roman"/>
          <w:color w:val="000000"/>
          <w:sz w:val="19"/>
          <w:szCs w:val="19"/>
        </w:rPr>
        <w:t xml:space="preserve">nele generale sunt comune, la solicitarea consiliului de administraţie al unităţii de învăţământ, cu avizul inspectoratului şcolar şi aprobarea ministerului. </w:t>
      </w:r>
      <w:r>
        <w:rPr>
          <w:rFonts w:ascii="Times New Roman" w:eastAsia="Times New Roman" w:hAnsi="Times New Roman" w:cs="Times New Roman"/>
          <w:color w:val="8B0000"/>
          <w:sz w:val="19"/>
          <w:szCs w:val="19"/>
        </w:rPr>
        <w:t xml:space="preserve">(8) </w:t>
      </w:r>
      <w:r>
        <w:rPr>
          <w:rFonts w:ascii="Times New Roman" w:eastAsia="Times New Roman" w:hAnsi="Times New Roman" w:cs="Times New Roman"/>
          <w:color w:val="000000"/>
          <w:sz w:val="19"/>
          <w:szCs w:val="19"/>
        </w:rPr>
        <w:t xml:space="preserve">La disciplinele comune pentru toţi elevii claselor menţionate la </w:t>
      </w:r>
      <w:r>
        <w:rPr>
          <w:rFonts w:ascii="Times New Roman" w:eastAsia="Times New Roman" w:hAnsi="Times New Roman" w:cs="Times New Roman"/>
          <w:color w:val="006400"/>
          <w:sz w:val="19"/>
          <w:szCs w:val="19"/>
        </w:rPr>
        <w:t>alin. (6)</w:t>
      </w:r>
      <w:r>
        <w:rPr>
          <w:rFonts w:ascii="Times New Roman" w:eastAsia="Times New Roman" w:hAnsi="Times New Roman" w:cs="Times New Roman"/>
          <w:color w:val="000000"/>
          <w:sz w:val="19"/>
          <w:szCs w:val="19"/>
        </w:rPr>
        <w:t>, activitatea se des</w:t>
      </w:r>
      <w:r>
        <w:rPr>
          <w:rFonts w:ascii="Times New Roman" w:eastAsia="Times New Roman" w:hAnsi="Times New Roman" w:cs="Times New Roman"/>
          <w:color w:val="000000"/>
          <w:sz w:val="19"/>
          <w:szCs w:val="19"/>
        </w:rPr>
        <w:t xml:space="preserve">făşoară cu </w:t>
      </w:r>
      <w:r>
        <w:rPr>
          <w:rFonts w:ascii="Times New Roman" w:eastAsia="Times New Roman" w:hAnsi="Times New Roman" w:cs="Times New Roman"/>
          <w:color w:val="000000"/>
          <w:sz w:val="19"/>
          <w:szCs w:val="19"/>
        </w:rPr>
        <w:lastRenderedPageBreak/>
        <w:t xml:space="preserve">toată clasa, iar la disciplinele/modulele de specialitate activitatea se desfăşoară pe grupe. </w:t>
      </w:r>
    </w:p>
    <w:p w14:paraId="00000036" w14:textId="77777777" w:rsidR="00AD02EB" w:rsidRDefault="00C563E7">
      <w:pPr>
        <w:widowControl w:val="0"/>
        <w:pBdr>
          <w:top w:val="nil"/>
          <w:left w:val="nil"/>
          <w:bottom w:val="nil"/>
          <w:right w:val="nil"/>
          <w:between w:val="nil"/>
        </w:pBdr>
        <w:ind w:left="-278" w:right="-504"/>
        <w:jc w:val="both"/>
        <w:rPr>
          <w:rFonts w:ascii="Times New Roman" w:eastAsia="Times New Roman" w:hAnsi="Times New Roman" w:cs="Times New Roman"/>
          <w:color w:val="000000"/>
          <w:sz w:val="19"/>
          <w:szCs w:val="19"/>
        </w:rPr>
      </w:pPr>
      <w:r>
        <w:rPr>
          <w:rFonts w:ascii="Times New Roman" w:eastAsia="Times New Roman" w:hAnsi="Times New Roman" w:cs="Times New Roman"/>
          <w:color w:val="8B0000"/>
          <w:sz w:val="19"/>
          <w:szCs w:val="19"/>
        </w:rPr>
        <w:t xml:space="preserve">(9) </w:t>
      </w:r>
      <w:r>
        <w:rPr>
          <w:rFonts w:ascii="Times New Roman" w:eastAsia="Times New Roman" w:hAnsi="Times New Roman" w:cs="Times New Roman"/>
          <w:color w:val="000000"/>
          <w:sz w:val="19"/>
          <w:szCs w:val="19"/>
        </w:rPr>
        <w:t>Consiliul de administraţie poate decide constituirea de grupe pentru elevi din formaţiuni de studiu diferite care aleg să studieze aceleaşi discipline opţionale, în conformitate cu prevederile statutului elevului, cu încadrarea în numărul de norme aprobat.</w:t>
      </w:r>
      <w:r>
        <w:rPr>
          <w:rFonts w:ascii="Times New Roman" w:eastAsia="Times New Roman" w:hAnsi="Times New Roman" w:cs="Times New Roman"/>
          <w:color w:val="000000"/>
          <w:sz w:val="19"/>
          <w:szCs w:val="19"/>
        </w:rPr>
        <w:t xml:space="preserve"> </w:t>
      </w:r>
    </w:p>
    <w:p w14:paraId="00000037" w14:textId="77777777" w:rsidR="00AD02EB" w:rsidRDefault="00C563E7">
      <w:pPr>
        <w:widowControl w:val="0"/>
        <w:pBdr>
          <w:top w:val="nil"/>
          <w:left w:val="nil"/>
          <w:bottom w:val="nil"/>
          <w:right w:val="nil"/>
          <w:between w:val="nil"/>
        </w:pBdr>
        <w:spacing w:before="158"/>
        <w:ind w:left="-504" w:right="8568"/>
        <w:rPr>
          <w:rFonts w:ascii="Times New Roman" w:eastAsia="Times New Roman" w:hAnsi="Times New Roman" w:cs="Times New Roman"/>
          <w:color w:val="24689B"/>
          <w:sz w:val="19"/>
          <w:szCs w:val="19"/>
        </w:rPr>
      </w:pPr>
      <w:r>
        <w:rPr>
          <w:rFonts w:ascii="Times New Roman" w:eastAsia="Times New Roman" w:hAnsi="Times New Roman" w:cs="Times New Roman"/>
          <w:color w:val="24689B"/>
          <w:sz w:val="19"/>
          <w:szCs w:val="19"/>
        </w:rPr>
        <w:t xml:space="preserve">Articolul 14 </w:t>
      </w:r>
    </w:p>
    <w:p w14:paraId="00000038" w14:textId="77777777" w:rsidR="00AD02EB" w:rsidRDefault="00C563E7">
      <w:pPr>
        <w:widowControl w:val="0"/>
        <w:pBdr>
          <w:top w:val="nil"/>
          <w:left w:val="nil"/>
          <w:bottom w:val="nil"/>
          <w:right w:val="nil"/>
          <w:between w:val="nil"/>
        </w:pBdr>
        <w:spacing w:before="48"/>
        <w:ind w:left="-278" w:right="-504"/>
        <w:jc w:val="both"/>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Învăţământul special şi special integrat pentru preşcolarii/elevii cu deficienţe uşoare şi moderate sau grave/profunde/severe/asociate se organizează individual, pe grupe sau clase cu efective stabilite prin lege, în funcţie de tipul şi de </w:t>
      </w:r>
      <w:r>
        <w:rPr>
          <w:rFonts w:ascii="Times New Roman" w:eastAsia="Times New Roman" w:hAnsi="Times New Roman" w:cs="Times New Roman"/>
          <w:color w:val="000000"/>
          <w:sz w:val="19"/>
          <w:szCs w:val="19"/>
        </w:rPr>
        <w:t xml:space="preserve">gradul deficienţei. </w:t>
      </w:r>
    </w:p>
    <w:p w14:paraId="00000039" w14:textId="77777777" w:rsidR="00AD02EB" w:rsidRDefault="00C563E7">
      <w:pPr>
        <w:widowControl w:val="0"/>
        <w:pBdr>
          <w:top w:val="nil"/>
          <w:left w:val="nil"/>
          <w:bottom w:val="nil"/>
          <w:right w:val="nil"/>
          <w:between w:val="nil"/>
        </w:pBdr>
        <w:spacing w:before="148"/>
        <w:ind w:left="-504" w:right="8568"/>
        <w:rPr>
          <w:rFonts w:ascii="Times New Roman" w:eastAsia="Times New Roman" w:hAnsi="Times New Roman" w:cs="Times New Roman"/>
          <w:color w:val="24689B"/>
          <w:sz w:val="19"/>
          <w:szCs w:val="19"/>
        </w:rPr>
      </w:pPr>
      <w:r>
        <w:rPr>
          <w:rFonts w:ascii="Times New Roman" w:eastAsia="Times New Roman" w:hAnsi="Times New Roman" w:cs="Times New Roman"/>
          <w:color w:val="24689B"/>
          <w:sz w:val="19"/>
          <w:szCs w:val="19"/>
        </w:rPr>
        <w:t xml:space="preserve">Articolul 15 </w:t>
      </w:r>
    </w:p>
    <w:p w14:paraId="0000003A" w14:textId="77777777" w:rsidR="00AD02EB" w:rsidRDefault="00C563E7">
      <w:pPr>
        <w:widowControl w:val="0"/>
        <w:pBdr>
          <w:top w:val="nil"/>
          <w:left w:val="nil"/>
          <w:bottom w:val="nil"/>
          <w:right w:val="nil"/>
          <w:between w:val="nil"/>
        </w:pBdr>
        <w:spacing w:before="62"/>
        <w:ind w:left="-278" w:right="-504"/>
        <w:rPr>
          <w:rFonts w:ascii="Times New Roman" w:eastAsia="Times New Roman" w:hAnsi="Times New Roman" w:cs="Times New Roman"/>
          <w:color w:val="000000"/>
          <w:sz w:val="19"/>
          <w:szCs w:val="19"/>
        </w:rPr>
      </w:pPr>
      <w:r>
        <w:rPr>
          <w:rFonts w:ascii="Times New Roman" w:eastAsia="Times New Roman" w:hAnsi="Times New Roman" w:cs="Times New Roman"/>
          <w:color w:val="8B0000"/>
          <w:sz w:val="19"/>
          <w:szCs w:val="19"/>
        </w:rPr>
        <w:t xml:space="preserve">(1) </w:t>
      </w:r>
      <w:r>
        <w:rPr>
          <w:rFonts w:ascii="Times New Roman" w:eastAsia="Times New Roman" w:hAnsi="Times New Roman" w:cs="Times New Roman"/>
          <w:color w:val="000000"/>
          <w:sz w:val="19"/>
          <w:szCs w:val="19"/>
        </w:rPr>
        <w:t xml:space="preserve">La înscrierea în învăţământul gimnazial, liceal, profesional, inclusiv dual, se asigură, de regulă, continuitatea studiului limbilor moderne, ţinând cont de oferta educaţională a unităţii de învăţământ. </w:t>
      </w:r>
      <w:r>
        <w:rPr>
          <w:rFonts w:ascii="Times New Roman" w:eastAsia="Times New Roman" w:hAnsi="Times New Roman" w:cs="Times New Roman"/>
          <w:color w:val="8B0000"/>
          <w:sz w:val="19"/>
          <w:szCs w:val="19"/>
        </w:rPr>
        <w:t xml:space="preserve">(2) </w:t>
      </w:r>
      <w:r>
        <w:rPr>
          <w:rFonts w:ascii="Times New Roman" w:eastAsia="Times New Roman" w:hAnsi="Times New Roman" w:cs="Times New Roman"/>
          <w:color w:val="000000"/>
          <w:sz w:val="19"/>
          <w:szCs w:val="19"/>
        </w:rPr>
        <w:t xml:space="preserve">Conducerea unităţii de învăţământ constituie, de regulă, formaţiunile de studiu astfel încât elevii să studieze aceleaşi limbi străine. </w:t>
      </w:r>
      <w:r>
        <w:rPr>
          <w:rFonts w:ascii="Times New Roman" w:eastAsia="Times New Roman" w:hAnsi="Times New Roman" w:cs="Times New Roman"/>
          <w:color w:val="8B0000"/>
          <w:sz w:val="19"/>
          <w:szCs w:val="19"/>
        </w:rPr>
        <w:t xml:space="preserve">(3) </w:t>
      </w:r>
      <w:r>
        <w:rPr>
          <w:rFonts w:ascii="Times New Roman" w:eastAsia="Times New Roman" w:hAnsi="Times New Roman" w:cs="Times New Roman"/>
          <w:color w:val="000000"/>
          <w:sz w:val="19"/>
          <w:szCs w:val="19"/>
        </w:rPr>
        <w:t>În unităţile de învăţământ în care constituirea formaţiunilor de studiu nu se poate face cu respectarea prevederilor</w:t>
      </w:r>
      <w:r>
        <w:rPr>
          <w:rFonts w:ascii="Times New Roman" w:eastAsia="Times New Roman" w:hAnsi="Times New Roman" w:cs="Times New Roman"/>
          <w:color w:val="000000"/>
          <w:sz w:val="19"/>
          <w:szCs w:val="19"/>
        </w:rPr>
        <w:t xml:space="preserve"> </w:t>
      </w:r>
      <w:r>
        <w:rPr>
          <w:rFonts w:ascii="Times New Roman" w:eastAsia="Times New Roman" w:hAnsi="Times New Roman" w:cs="Times New Roman"/>
          <w:color w:val="006400"/>
          <w:sz w:val="19"/>
          <w:szCs w:val="19"/>
        </w:rPr>
        <w:t>alin. (2)</w:t>
      </w:r>
      <w:r>
        <w:rPr>
          <w:rFonts w:ascii="Times New Roman" w:eastAsia="Times New Roman" w:hAnsi="Times New Roman" w:cs="Times New Roman"/>
          <w:color w:val="000000"/>
          <w:sz w:val="19"/>
          <w:szCs w:val="19"/>
        </w:rPr>
        <w:t xml:space="preserve">, conducerile unităţilor de învăţământ asigură în program un interval orar care să permită asocierea elevilor pentru studiul limbilor moderne. </w:t>
      </w:r>
      <w:r>
        <w:rPr>
          <w:rFonts w:ascii="Times New Roman" w:eastAsia="Times New Roman" w:hAnsi="Times New Roman" w:cs="Times New Roman"/>
          <w:color w:val="8B0000"/>
          <w:sz w:val="19"/>
          <w:szCs w:val="19"/>
        </w:rPr>
        <w:t xml:space="preserve">(4) </w:t>
      </w:r>
      <w:r>
        <w:rPr>
          <w:rFonts w:ascii="Times New Roman" w:eastAsia="Times New Roman" w:hAnsi="Times New Roman" w:cs="Times New Roman"/>
          <w:color w:val="000000"/>
          <w:sz w:val="19"/>
          <w:szCs w:val="19"/>
        </w:rPr>
        <w:t xml:space="preserve">În situaţii temeinic motivate, la solicitarea scrisă a părinţilor sau a elevilor majori, consiliul </w:t>
      </w:r>
      <w:r>
        <w:rPr>
          <w:rFonts w:ascii="Times New Roman" w:eastAsia="Times New Roman" w:hAnsi="Times New Roman" w:cs="Times New Roman"/>
          <w:color w:val="000000"/>
          <w:sz w:val="19"/>
          <w:szCs w:val="19"/>
        </w:rPr>
        <w:t xml:space="preserve">de administraţie poate hotărî ordinea studierii limbilor moderne sau schimbarea lor. </w:t>
      </w:r>
      <w:r>
        <w:rPr>
          <w:rFonts w:ascii="Times New Roman" w:eastAsia="Times New Roman" w:hAnsi="Times New Roman" w:cs="Times New Roman"/>
          <w:color w:val="8B0000"/>
          <w:sz w:val="19"/>
          <w:szCs w:val="19"/>
        </w:rPr>
        <w:t xml:space="preserve">(5) </w:t>
      </w:r>
      <w:r>
        <w:rPr>
          <w:rFonts w:ascii="Times New Roman" w:eastAsia="Times New Roman" w:hAnsi="Times New Roman" w:cs="Times New Roman"/>
          <w:color w:val="000000"/>
          <w:sz w:val="19"/>
          <w:szCs w:val="19"/>
        </w:rPr>
        <w:t xml:space="preserve">În cazurile menţionate la </w:t>
      </w:r>
      <w:r>
        <w:rPr>
          <w:rFonts w:ascii="Times New Roman" w:eastAsia="Times New Roman" w:hAnsi="Times New Roman" w:cs="Times New Roman"/>
          <w:color w:val="006400"/>
          <w:sz w:val="19"/>
          <w:szCs w:val="19"/>
        </w:rPr>
        <w:t>alin. (4)</w:t>
      </w:r>
      <w:r>
        <w:rPr>
          <w:rFonts w:ascii="Times New Roman" w:eastAsia="Times New Roman" w:hAnsi="Times New Roman" w:cs="Times New Roman"/>
          <w:color w:val="000000"/>
          <w:sz w:val="19"/>
          <w:szCs w:val="19"/>
        </w:rPr>
        <w:t>, conducerea unităţii de învăţământ, în interesul superior al elevului, poate să asigure un program de sprijin pentru elevii care nu</w:t>
      </w:r>
      <w:r>
        <w:rPr>
          <w:rFonts w:ascii="Times New Roman" w:eastAsia="Times New Roman" w:hAnsi="Times New Roman" w:cs="Times New Roman"/>
          <w:color w:val="000000"/>
          <w:sz w:val="19"/>
          <w:szCs w:val="19"/>
        </w:rPr>
        <w:t xml:space="preserve"> au studiat limba modernă respectivă sau nu se află la acelaşi nivel de studiu cu ceilalţi elevi din clasă/grupă, cu încadrarea în bugetul unităţii de învăţământ. </w:t>
      </w:r>
    </w:p>
    <w:p w14:paraId="0000003B" w14:textId="77777777" w:rsidR="00AD02EB" w:rsidRDefault="00C563E7">
      <w:pPr>
        <w:widowControl w:val="0"/>
        <w:pBdr>
          <w:top w:val="nil"/>
          <w:left w:val="nil"/>
          <w:bottom w:val="nil"/>
          <w:right w:val="nil"/>
          <w:between w:val="nil"/>
        </w:pBdr>
        <w:spacing w:before="187"/>
        <w:ind w:left="1780" w:right="1785"/>
        <w:jc w:val="center"/>
        <w:rPr>
          <w:rFonts w:ascii="Times New Roman" w:eastAsia="Times New Roman" w:hAnsi="Times New Roman" w:cs="Times New Roman"/>
          <w:color w:val="A52A2A"/>
          <w:sz w:val="23"/>
          <w:szCs w:val="23"/>
        </w:rPr>
      </w:pPr>
      <w:r>
        <w:rPr>
          <w:rFonts w:ascii="Times New Roman" w:eastAsia="Times New Roman" w:hAnsi="Times New Roman" w:cs="Times New Roman"/>
          <w:color w:val="8B0000"/>
          <w:sz w:val="25"/>
          <w:szCs w:val="25"/>
        </w:rPr>
        <w:t xml:space="preserve">Titlul III Managementul unităţilor de învăţământ </w:t>
      </w:r>
      <w:r>
        <w:rPr>
          <w:rFonts w:ascii="Times New Roman" w:eastAsia="Times New Roman" w:hAnsi="Times New Roman" w:cs="Times New Roman"/>
          <w:color w:val="A52A2A"/>
          <w:sz w:val="23"/>
          <w:szCs w:val="23"/>
        </w:rPr>
        <w:t xml:space="preserve">Capitolul I Dispoziţii generale </w:t>
      </w:r>
    </w:p>
    <w:p w14:paraId="0000003C" w14:textId="77777777" w:rsidR="00AD02EB" w:rsidRDefault="00C563E7">
      <w:pPr>
        <w:widowControl w:val="0"/>
        <w:pBdr>
          <w:top w:val="nil"/>
          <w:left w:val="nil"/>
          <w:bottom w:val="nil"/>
          <w:right w:val="nil"/>
          <w:between w:val="nil"/>
        </w:pBdr>
        <w:spacing w:before="139"/>
        <w:ind w:left="-504" w:right="8568"/>
        <w:rPr>
          <w:rFonts w:ascii="Times New Roman" w:eastAsia="Times New Roman" w:hAnsi="Times New Roman" w:cs="Times New Roman"/>
          <w:color w:val="24689B"/>
          <w:sz w:val="19"/>
          <w:szCs w:val="19"/>
        </w:rPr>
      </w:pPr>
      <w:r>
        <w:rPr>
          <w:rFonts w:ascii="Times New Roman" w:eastAsia="Times New Roman" w:hAnsi="Times New Roman" w:cs="Times New Roman"/>
          <w:color w:val="24689B"/>
          <w:sz w:val="19"/>
          <w:szCs w:val="19"/>
        </w:rPr>
        <w:t xml:space="preserve">Articolul 16 </w:t>
      </w:r>
    </w:p>
    <w:p w14:paraId="0000003D" w14:textId="77777777" w:rsidR="00AD02EB" w:rsidRDefault="00C563E7">
      <w:pPr>
        <w:widowControl w:val="0"/>
        <w:pBdr>
          <w:top w:val="nil"/>
          <w:left w:val="nil"/>
          <w:bottom w:val="nil"/>
          <w:right w:val="nil"/>
          <w:between w:val="nil"/>
        </w:pBdr>
        <w:spacing w:before="62"/>
        <w:ind w:left="-278" w:right="-504"/>
        <w:rPr>
          <w:rFonts w:ascii="Times New Roman" w:eastAsia="Times New Roman" w:hAnsi="Times New Roman" w:cs="Times New Roman"/>
          <w:color w:val="000000"/>
          <w:sz w:val="19"/>
          <w:szCs w:val="19"/>
        </w:rPr>
      </w:pPr>
      <w:r>
        <w:rPr>
          <w:rFonts w:ascii="Times New Roman" w:eastAsia="Times New Roman" w:hAnsi="Times New Roman" w:cs="Times New Roman"/>
          <w:color w:val="8B0000"/>
          <w:sz w:val="19"/>
          <w:szCs w:val="19"/>
        </w:rPr>
        <w:t xml:space="preserve">(1) </w:t>
      </w:r>
      <w:r>
        <w:rPr>
          <w:rFonts w:ascii="Times New Roman" w:eastAsia="Times New Roman" w:hAnsi="Times New Roman" w:cs="Times New Roman"/>
          <w:color w:val="000000"/>
          <w:sz w:val="19"/>
          <w:szCs w:val="19"/>
        </w:rPr>
        <w:t xml:space="preserve">Managementul unităţilor de învăţământ cu personalitate juridică este asigurat în conformitate cu prevederile legale. </w:t>
      </w:r>
      <w:r>
        <w:rPr>
          <w:rFonts w:ascii="Times New Roman" w:eastAsia="Times New Roman" w:hAnsi="Times New Roman" w:cs="Times New Roman"/>
          <w:color w:val="8B0000"/>
          <w:sz w:val="19"/>
          <w:szCs w:val="19"/>
        </w:rPr>
        <w:t xml:space="preserve">(2) </w:t>
      </w:r>
      <w:r>
        <w:rPr>
          <w:rFonts w:ascii="Times New Roman" w:eastAsia="Times New Roman" w:hAnsi="Times New Roman" w:cs="Times New Roman"/>
          <w:color w:val="000000"/>
          <w:sz w:val="19"/>
          <w:szCs w:val="19"/>
        </w:rPr>
        <w:t>Unitatea de învăţământ cu personalitate juridică este condusă de consiliul de administraţie, de director şi, după caz</w:t>
      </w:r>
      <w:r>
        <w:rPr>
          <w:rFonts w:ascii="Times New Roman" w:eastAsia="Times New Roman" w:hAnsi="Times New Roman" w:cs="Times New Roman"/>
          <w:color w:val="000000"/>
          <w:sz w:val="19"/>
          <w:szCs w:val="19"/>
        </w:rPr>
        <w:t xml:space="preserve">, de directori adjuncţi. </w:t>
      </w:r>
      <w:r>
        <w:rPr>
          <w:rFonts w:ascii="Times New Roman" w:eastAsia="Times New Roman" w:hAnsi="Times New Roman" w:cs="Times New Roman"/>
          <w:color w:val="8B0000"/>
          <w:sz w:val="19"/>
          <w:szCs w:val="19"/>
        </w:rPr>
        <w:t xml:space="preserve">(3) </w:t>
      </w:r>
      <w:r>
        <w:rPr>
          <w:rFonts w:ascii="Times New Roman" w:eastAsia="Times New Roman" w:hAnsi="Times New Roman" w:cs="Times New Roman"/>
          <w:color w:val="000000"/>
          <w:sz w:val="19"/>
          <w:szCs w:val="19"/>
        </w:rPr>
        <w:t>Pentru îndeplinirea atribuţiilor ce îi revin, conducerea unităţii de învăţământ se consultă, după caz, cu toate organismele interesate: consiliul profesoral, personalul didactic auxiliar, personalul nedidactic, reprezentanţii o</w:t>
      </w:r>
      <w:r>
        <w:rPr>
          <w:rFonts w:ascii="Times New Roman" w:eastAsia="Times New Roman" w:hAnsi="Times New Roman" w:cs="Times New Roman"/>
          <w:color w:val="000000"/>
          <w:sz w:val="19"/>
          <w:szCs w:val="19"/>
        </w:rPr>
        <w:t>rganizaţiilor sindicale afiliate federaţiilor sindicale reprezentative la nivel de sector de activitate învăţământ preuniversitar, care au membri în unitate, consiliul reprezentativ al părinţilor şi asociaţia părinţilor, consiliul şcolar al elevilor, sucur</w:t>
      </w:r>
      <w:r>
        <w:rPr>
          <w:rFonts w:ascii="Times New Roman" w:eastAsia="Times New Roman" w:hAnsi="Times New Roman" w:cs="Times New Roman"/>
          <w:color w:val="000000"/>
          <w:sz w:val="19"/>
          <w:szCs w:val="19"/>
        </w:rPr>
        <w:t>salele asociaţiilor reprezentative ale elevilor, acolo unde este cazul, autorităţile administraţiei publice locale, precum şi cu reprezentanţii operatorilor economici implicaţi în susţinerea învăţământului profesional şi tehnic, inclusiv dual şi/sau în des</w:t>
      </w:r>
      <w:r>
        <w:rPr>
          <w:rFonts w:ascii="Times New Roman" w:eastAsia="Times New Roman" w:hAnsi="Times New Roman" w:cs="Times New Roman"/>
          <w:color w:val="000000"/>
          <w:sz w:val="19"/>
          <w:szCs w:val="19"/>
        </w:rPr>
        <w:t xml:space="preserve">făşurarea instruirii practice a elevilor. </w:t>
      </w:r>
    </w:p>
    <w:p w14:paraId="0000003E" w14:textId="77777777" w:rsidR="00AD02EB" w:rsidRDefault="00C563E7">
      <w:pPr>
        <w:widowControl w:val="0"/>
        <w:pBdr>
          <w:top w:val="nil"/>
          <w:left w:val="nil"/>
          <w:bottom w:val="nil"/>
          <w:right w:val="nil"/>
          <w:between w:val="nil"/>
        </w:pBdr>
        <w:spacing w:before="163"/>
        <w:ind w:left="-504" w:right="8568"/>
        <w:rPr>
          <w:rFonts w:ascii="Times New Roman" w:eastAsia="Times New Roman" w:hAnsi="Times New Roman" w:cs="Times New Roman"/>
          <w:color w:val="24689B"/>
          <w:sz w:val="19"/>
          <w:szCs w:val="19"/>
        </w:rPr>
      </w:pPr>
      <w:r>
        <w:rPr>
          <w:rFonts w:ascii="Times New Roman" w:eastAsia="Times New Roman" w:hAnsi="Times New Roman" w:cs="Times New Roman"/>
          <w:color w:val="24689B"/>
          <w:sz w:val="19"/>
          <w:szCs w:val="19"/>
        </w:rPr>
        <w:t xml:space="preserve">Articolul 17 </w:t>
      </w:r>
    </w:p>
    <w:p w14:paraId="0000003F" w14:textId="77777777" w:rsidR="00AD02EB" w:rsidRDefault="00C563E7">
      <w:pPr>
        <w:widowControl w:val="0"/>
        <w:pBdr>
          <w:top w:val="nil"/>
          <w:left w:val="nil"/>
          <w:bottom w:val="nil"/>
          <w:right w:val="nil"/>
          <w:between w:val="nil"/>
        </w:pBdr>
        <w:spacing w:before="48"/>
        <w:ind w:left="-278" w:right="-499"/>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Consultanţa şi asistenţa juridică pentru unităţile de învăţământ se asigură, la cererea directorului, de către inspectoratele şcolare, prin consilierul juridic. </w:t>
      </w:r>
    </w:p>
    <w:p w14:paraId="00000040" w14:textId="77777777" w:rsidR="00AD02EB" w:rsidRDefault="00C563E7">
      <w:pPr>
        <w:widowControl w:val="0"/>
        <w:pBdr>
          <w:top w:val="nil"/>
          <w:left w:val="nil"/>
          <w:bottom w:val="nil"/>
          <w:right w:val="nil"/>
          <w:between w:val="nil"/>
        </w:pBdr>
        <w:spacing w:before="158"/>
        <w:ind w:left="2961" w:right="2961"/>
        <w:jc w:val="center"/>
        <w:rPr>
          <w:rFonts w:ascii="Times New Roman" w:eastAsia="Times New Roman" w:hAnsi="Times New Roman" w:cs="Times New Roman"/>
          <w:color w:val="A52A2A"/>
          <w:sz w:val="23"/>
          <w:szCs w:val="23"/>
        </w:rPr>
      </w:pPr>
      <w:r>
        <w:rPr>
          <w:rFonts w:ascii="Times New Roman" w:eastAsia="Times New Roman" w:hAnsi="Times New Roman" w:cs="Times New Roman"/>
          <w:color w:val="A52A2A"/>
          <w:sz w:val="23"/>
          <w:szCs w:val="23"/>
        </w:rPr>
        <w:t xml:space="preserve">Capitolul II Consiliul de administraţie </w:t>
      </w:r>
    </w:p>
    <w:p w14:paraId="00000041" w14:textId="77777777" w:rsidR="00AD02EB" w:rsidRDefault="00C563E7">
      <w:pPr>
        <w:widowControl w:val="0"/>
        <w:pBdr>
          <w:top w:val="nil"/>
          <w:left w:val="nil"/>
          <w:bottom w:val="nil"/>
          <w:right w:val="nil"/>
          <w:between w:val="nil"/>
        </w:pBdr>
        <w:spacing w:before="139"/>
        <w:ind w:left="-504" w:right="8568"/>
        <w:rPr>
          <w:rFonts w:ascii="Times New Roman" w:eastAsia="Times New Roman" w:hAnsi="Times New Roman" w:cs="Times New Roman"/>
          <w:color w:val="24689B"/>
          <w:sz w:val="19"/>
          <w:szCs w:val="19"/>
        </w:rPr>
      </w:pPr>
      <w:r>
        <w:rPr>
          <w:rFonts w:ascii="Times New Roman" w:eastAsia="Times New Roman" w:hAnsi="Times New Roman" w:cs="Times New Roman"/>
          <w:color w:val="24689B"/>
          <w:sz w:val="19"/>
          <w:szCs w:val="19"/>
        </w:rPr>
        <w:t xml:space="preserve">Articolul 18 </w:t>
      </w:r>
    </w:p>
    <w:p w14:paraId="00000042" w14:textId="77777777" w:rsidR="00AD02EB" w:rsidRDefault="00C563E7">
      <w:pPr>
        <w:widowControl w:val="0"/>
        <w:pBdr>
          <w:top w:val="nil"/>
          <w:left w:val="nil"/>
          <w:bottom w:val="nil"/>
          <w:right w:val="nil"/>
          <w:between w:val="nil"/>
        </w:pBdr>
        <w:spacing w:before="62"/>
        <w:ind w:left="-278" w:right="-504"/>
        <w:rPr>
          <w:rFonts w:ascii="Times New Roman" w:eastAsia="Times New Roman" w:hAnsi="Times New Roman" w:cs="Times New Roman"/>
          <w:color w:val="000000"/>
          <w:sz w:val="19"/>
          <w:szCs w:val="19"/>
        </w:rPr>
      </w:pPr>
      <w:r>
        <w:rPr>
          <w:rFonts w:ascii="Times New Roman" w:eastAsia="Times New Roman" w:hAnsi="Times New Roman" w:cs="Times New Roman"/>
          <w:color w:val="8B0000"/>
          <w:sz w:val="19"/>
          <w:szCs w:val="19"/>
        </w:rPr>
        <w:t xml:space="preserve">(1) </w:t>
      </w:r>
      <w:r>
        <w:rPr>
          <w:rFonts w:ascii="Times New Roman" w:eastAsia="Times New Roman" w:hAnsi="Times New Roman" w:cs="Times New Roman"/>
          <w:color w:val="000000"/>
          <w:sz w:val="19"/>
          <w:szCs w:val="19"/>
        </w:rPr>
        <w:t xml:space="preserve">Consiliul de administraţie este organ de conducere al unităţii de învăţământ. </w:t>
      </w:r>
      <w:r>
        <w:rPr>
          <w:rFonts w:ascii="Times New Roman" w:eastAsia="Times New Roman" w:hAnsi="Times New Roman" w:cs="Times New Roman"/>
          <w:color w:val="8B0000"/>
          <w:sz w:val="19"/>
          <w:szCs w:val="19"/>
        </w:rPr>
        <w:t xml:space="preserve">(2) </w:t>
      </w:r>
      <w:r>
        <w:rPr>
          <w:rFonts w:ascii="Times New Roman" w:eastAsia="Times New Roman" w:hAnsi="Times New Roman" w:cs="Times New Roman"/>
          <w:color w:val="000000"/>
          <w:sz w:val="19"/>
          <w:szCs w:val="19"/>
        </w:rPr>
        <w:t xml:space="preserve">Consiliul de administraţie se organizează şi funcţionează conform Metodologiei-cadru de organizare şi funcţionare a consiliului de administraţie din unităţile de învăţământ, aprobată prin ordin al ministrului educaţiei şi cercetării. </w:t>
      </w:r>
      <w:r>
        <w:rPr>
          <w:rFonts w:ascii="Times New Roman" w:eastAsia="Times New Roman" w:hAnsi="Times New Roman" w:cs="Times New Roman"/>
          <w:color w:val="8B0000"/>
          <w:sz w:val="19"/>
          <w:szCs w:val="19"/>
        </w:rPr>
        <w:t xml:space="preserve">(3) </w:t>
      </w:r>
      <w:r>
        <w:rPr>
          <w:rFonts w:ascii="Times New Roman" w:eastAsia="Times New Roman" w:hAnsi="Times New Roman" w:cs="Times New Roman"/>
          <w:color w:val="000000"/>
          <w:sz w:val="19"/>
          <w:szCs w:val="19"/>
        </w:rPr>
        <w:t>Directorul unităţi</w:t>
      </w:r>
      <w:r>
        <w:rPr>
          <w:rFonts w:ascii="Times New Roman" w:eastAsia="Times New Roman" w:hAnsi="Times New Roman" w:cs="Times New Roman"/>
          <w:color w:val="000000"/>
          <w:sz w:val="19"/>
          <w:szCs w:val="19"/>
        </w:rPr>
        <w:t>i de învăţământ de stat este preşedintele consiliului de administraţie, cu excepţia unităţilor de învăţământ preuniversitar cu personalitate juridică care şcolarizează exclusiv în învăţământ profesional şi tehnic cu o pondere majoritară a învăţământului du</w:t>
      </w:r>
      <w:r>
        <w:rPr>
          <w:rFonts w:ascii="Times New Roman" w:eastAsia="Times New Roman" w:hAnsi="Times New Roman" w:cs="Times New Roman"/>
          <w:color w:val="000000"/>
          <w:sz w:val="19"/>
          <w:szCs w:val="19"/>
        </w:rPr>
        <w:t xml:space="preserve">al, în care </w:t>
      </w:r>
    </w:p>
    <w:p w14:paraId="00000043" w14:textId="77777777" w:rsidR="00AD02EB" w:rsidRDefault="00C563E7">
      <w:pPr>
        <w:widowControl w:val="0"/>
        <w:pBdr>
          <w:top w:val="nil"/>
          <w:left w:val="nil"/>
          <w:bottom w:val="nil"/>
          <w:right w:val="nil"/>
          <w:between w:val="nil"/>
        </w:pBdr>
        <w:ind w:left="-278" w:right="-504"/>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preşedintele consiliului de administraţie este ales dintre membrii acestuia cu majoritate simplă a voturilor. </w:t>
      </w:r>
      <w:r>
        <w:rPr>
          <w:rFonts w:ascii="Times New Roman" w:eastAsia="Times New Roman" w:hAnsi="Times New Roman" w:cs="Times New Roman"/>
          <w:color w:val="8B0000"/>
          <w:sz w:val="19"/>
          <w:szCs w:val="19"/>
        </w:rPr>
        <w:t xml:space="preserve">(4) </w:t>
      </w:r>
      <w:r>
        <w:rPr>
          <w:rFonts w:ascii="Times New Roman" w:eastAsia="Times New Roman" w:hAnsi="Times New Roman" w:cs="Times New Roman"/>
          <w:color w:val="000000"/>
          <w:sz w:val="19"/>
          <w:szCs w:val="19"/>
        </w:rPr>
        <w:t>Pentru unităţile de învăţământ particular şi confesional, conducerea consiliului de administraţie este asigurată de persoana dese</w:t>
      </w:r>
      <w:r>
        <w:rPr>
          <w:rFonts w:ascii="Times New Roman" w:eastAsia="Times New Roman" w:hAnsi="Times New Roman" w:cs="Times New Roman"/>
          <w:color w:val="000000"/>
          <w:sz w:val="19"/>
          <w:szCs w:val="19"/>
        </w:rPr>
        <w:t xml:space="preserve">mnată de fondatori. </w:t>
      </w:r>
      <w:r>
        <w:rPr>
          <w:rFonts w:ascii="Times New Roman" w:eastAsia="Times New Roman" w:hAnsi="Times New Roman" w:cs="Times New Roman"/>
          <w:color w:val="8B0000"/>
          <w:sz w:val="19"/>
          <w:szCs w:val="19"/>
        </w:rPr>
        <w:t xml:space="preserve">(5) </w:t>
      </w:r>
      <w:r>
        <w:rPr>
          <w:rFonts w:ascii="Times New Roman" w:eastAsia="Times New Roman" w:hAnsi="Times New Roman" w:cs="Times New Roman"/>
          <w:color w:val="000000"/>
          <w:sz w:val="19"/>
          <w:szCs w:val="19"/>
        </w:rPr>
        <w:t>Cadrele didactice care au copii în unitatea de învăţământ nu pot fi desemnate ca membri reprezentanţi ai părinţilor în consiliul de administraţie al unităţii de învăţământ, cu excepţia situaţiei în care consiliul reprezentativ al pă</w:t>
      </w:r>
      <w:r>
        <w:rPr>
          <w:rFonts w:ascii="Times New Roman" w:eastAsia="Times New Roman" w:hAnsi="Times New Roman" w:cs="Times New Roman"/>
          <w:color w:val="000000"/>
          <w:sz w:val="19"/>
          <w:szCs w:val="19"/>
        </w:rPr>
        <w:t xml:space="preserve">rinţilor şi asociaţia de părinţi nu pot desemna alţi reprezentanţi. </w:t>
      </w:r>
      <w:r>
        <w:rPr>
          <w:rFonts w:ascii="Times New Roman" w:eastAsia="Times New Roman" w:hAnsi="Times New Roman" w:cs="Times New Roman"/>
          <w:color w:val="8B0000"/>
          <w:sz w:val="19"/>
          <w:szCs w:val="19"/>
        </w:rPr>
        <w:t xml:space="preserve">(6) </w:t>
      </w:r>
      <w:r>
        <w:rPr>
          <w:rFonts w:ascii="Times New Roman" w:eastAsia="Times New Roman" w:hAnsi="Times New Roman" w:cs="Times New Roman"/>
          <w:color w:val="000000"/>
          <w:sz w:val="19"/>
          <w:szCs w:val="19"/>
        </w:rPr>
        <w:t xml:space="preserve">În situaţii obiective, cum ar fi calamităţi, intemperii, epidemii, pandemii, alte situaţii excepţionale, şedinţele consiliului de administraţie se pot desfăşura on-line, prin mijloace </w:t>
      </w:r>
      <w:r>
        <w:rPr>
          <w:rFonts w:ascii="Times New Roman" w:eastAsia="Times New Roman" w:hAnsi="Times New Roman" w:cs="Times New Roman"/>
          <w:color w:val="000000"/>
          <w:sz w:val="19"/>
          <w:szCs w:val="19"/>
        </w:rPr>
        <w:t xml:space="preserve">electronice de comunicare, în sistem de videoconferinţă. </w:t>
      </w:r>
    </w:p>
    <w:p w14:paraId="00000044" w14:textId="77777777" w:rsidR="00AD02EB" w:rsidRDefault="00C563E7">
      <w:pPr>
        <w:widowControl w:val="0"/>
        <w:pBdr>
          <w:top w:val="nil"/>
          <w:left w:val="nil"/>
          <w:bottom w:val="nil"/>
          <w:right w:val="nil"/>
          <w:between w:val="nil"/>
        </w:pBdr>
        <w:spacing w:before="163"/>
        <w:ind w:left="-504" w:right="8568"/>
        <w:rPr>
          <w:rFonts w:ascii="Times New Roman" w:eastAsia="Times New Roman" w:hAnsi="Times New Roman" w:cs="Times New Roman"/>
          <w:color w:val="24689B"/>
          <w:sz w:val="19"/>
          <w:szCs w:val="19"/>
        </w:rPr>
      </w:pPr>
      <w:r>
        <w:rPr>
          <w:rFonts w:ascii="Times New Roman" w:eastAsia="Times New Roman" w:hAnsi="Times New Roman" w:cs="Times New Roman"/>
          <w:color w:val="24689B"/>
          <w:sz w:val="19"/>
          <w:szCs w:val="19"/>
        </w:rPr>
        <w:lastRenderedPageBreak/>
        <w:t xml:space="preserve">Articolul 19 </w:t>
      </w:r>
    </w:p>
    <w:p w14:paraId="00000045" w14:textId="77777777" w:rsidR="00AD02EB" w:rsidRDefault="00C563E7">
      <w:pPr>
        <w:widowControl w:val="0"/>
        <w:pBdr>
          <w:top w:val="nil"/>
          <w:left w:val="nil"/>
          <w:bottom w:val="nil"/>
          <w:right w:val="nil"/>
          <w:between w:val="nil"/>
        </w:pBdr>
        <w:spacing w:before="62"/>
        <w:ind w:left="-278" w:right="-504"/>
        <w:rPr>
          <w:rFonts w:ascii="Times New Roman" w:eastAsia="Times New Roman" w:hAnsi="Times New Roman" w:cs="Times New Roman"/>
          <w:color w:val="000000"/>
          <w:sz w:val="19"/>
          <w:szCs w:val="19"/>
        </w:rPr>
      </w:pPr>
      <w:r>
        <w:rPr>
          <w:rFonts w:ascii="Times New Roman" w:eastAsia="Times New Roman" w:hAnsi="Times New Roman" w:cs="Times New Roman"/>
          <w:color w:val="8B0000"/>
          <w:sz w:val="19"/>
          <w:szCs w:val="19"/>
        </w:rPr>
        <w:t xml:space="preserve">(1) </w:t>
      </w:r>
      <w:r>
        <w:rPr>
          <w:rFonts w:ascii="Times New Roman" w:eastAsia="Times New Roman" w:hAnsi="Times New Roman" w:cs="Times New Roman"/>
          <w:color w:val="000000"/>
          <w:sz w:val="19"/>
          <w:szCs w:val="19"/>
        </w:rPr>
        <w:t xml:space="preserve">La şedinţele consiliului de administraţie participă, de drept, cu statut de observatori, reprezentanţii organizaţiilor sindicale reprezentative la nivel de sector de activitate învăţământ preuniversitar din unitatea de învăţământ. </w:t>
      </w:r>
      <w:r>
        <w:rPr>
          <w:rFonts w:ascii="Times New Roman" w:eastAsia="Times New Roman" w:hAnsi="Times New Roman" w:cs="Times New Roman"/>
          <w:color w:val="8B0000"/>
          <w:sz w:val="19"/>
          <w:szCs w:val="19"/>
        </w:rPr>
        <w:t xml:space="preserve">(2) </w:t>
      </w:r>
      <w:r>
        <w:rPr>
          <w:rFonts w:ascii="Times New Roman" w:eastAsia="Times New Roman" w:hAnsi="Times New Roman" w:cs="Times New Roman"/>
          <w:color w:val="000000"/>
          <w:sz w:val="19"/>
          <w:szCs w:val="19"/>
        </w:rPr>
        <w:t>La şedinţele consiliu</w:t>
      </w:r>
      <w:r>
        <w:rPr>
          <w:rFonts w:ascii="Times New Roman" w:eastAsia="Times New Roman" w:hAnsi="Times New Roman" w:cs="Times New Roman"/>
          <w:color w:val="000000"/>
          <w:sz w:val="19"/>
          <w:szCs w:val="19"/>
        </w:rPr>
        <w:t xml:space="preserve">lui de administraţie în care se dezbat aspecte privind elevii, preşedintele consiliului de administraţie are obligaţia de a convoca reprezentantul consiliului şcolar al elevilor, care are statut de observator. </w:t>
      </w:r>
      <w:r>
        <w:rPr>
          <w:rFonts w:ascii="Times New Roman" w:eastAsia="Times New Roman" w:hAnsi="Times New Roman" w:cs="Times New Roman"/>
          <w:color w:val="8B0000"/>
          <w:sz w:val="19"/>
          <w:szCs w:val="19"/>
        </w:rPr>
        <w:t xml:space="preserve">(3) </w:t>
      </w:r>
      <w:r>
        <w:rPr>
          <w:rFonts w:ascii="Times New Roman" w:eastAsia="Times New Roman" w:hAnsi="Times New Roman" w:cs="Times New Roman"/>
          <w:color w:val="000000"/>
          <w:sz w:val="19"/>
          <w:szCs w:val="19"/>
        </w:rPr>
        <w:t>Reprezentantul elevilor din liceu şi din î</w:t>
      </w:r>
      <w:r>
        <w:rPr>
          <w:rFonts w:ascii="Times New Roman" w:eastAsia="Times New Roman" w:hAnsi="Times New Roman" w:cs="Times New Roman"/>
          <w:color w:val="000000"/>
          <w:sz w:val="19"/>
          <w:szCs w:val="19"/>
        </w:rPr>
        <w:t>nvăţământul postliceal participă la toate şedinţele consiliului de administraţie, având statut permanent, cu drept de vot, conform procedurii de alegere a elevului reprezentant în consiliul de administraţie al unităţilor de învăţământ preuniversitar, aprob</w:t>
      </w:r>
      <w:r>
        <w:rPr>
          <w:rFonts w:ascii="Times New Roman" w:eastAsia="Times New Roman" w:hAnsi="Times New Roman" w:cs="Times New Roman"/>
          <w:color w:val="000000"/>
          <w:sz w:val="19"/>
          <w:szCs w:val="19"/>
        </w:rPr>
        <w:t xml:space="preserve">ată prin ordin al ministrului educaţiei şi cercetării. </w:t>
      </w:r>
    </w:p>
    <w:p w14:paraId="00000046" w14:textId="77777777" w:rsidR="00AD02EB" w:rsidRDefault="00C563E7">
      <w:pPr>
        <w:widowControl w:val="0"/>
        <w:pBdr>
          <w:top w:val="nil"/>
          <w:left w:val="nil"/>
          <w:bottom w:val="nil"/>
          <w:right w:val="nil"/>
          <w:between w:val="nil"/>
        </w:pBdr>
        <w:spacing w:before="172"/>
        <w:ind w:left="3844" w:right="3849"/>
        <w:jc w:val="center"/>
        <w:rPr>
          <w:rFonts w:ascii="Times New Roman" w:eastAsia="Times New Roman" w:hAnsi="Times New Roman" w:cs="Times New Roman"/>
          <w:color w:val="A52A2A"/>
          <w:sz w:val="23"/>
          <w:szCs w:val="23"/>
        </w:rPr>
      </w:pPr>
      <w:r>
        <w:rPr>
          <w:rFonts w:ascii="Times New Roman" w:eastAsia="Times New Roman" w:hAnsi="Times New Roman" w:cs="Times New Roman"/>
          <w:color w:val="A52A2A"/>
          <w:sz w:val="23"/>
          <w:szCs w:val="23"/>
        </w:rPr>
        <w:t xml:space="preserve">Capitolul III Directorul </w:t>
      </w:r>
    </w:p>
    <w:p w14:paraId="00000047" w14:textId="77777777" w:rsidR="00AD02EB" w:rsidRDefault="00C563E7">
      <w:pPr>
        <w:widowControl w:val="0"/>
        <w:pBdr>
          <w:top w:val="nil"/>
          <w:left w:val="nil"/>
          <w:bottom w:val="nil"/>
          <w:right w:val="nil"/>
          <w:between w:val="nil"/>
        </w:pBdr>
        <w:spacing w:before="139"/>
        <w:ind w:left="-504" w:right="8568"/>
        <w:rPr>
          <w:rFonts w:ascii="Times New Roman" w:eastAsia="Times New Roman" w:hAnsi="Times New Roman" w:cs="Times New Roman"/>
          <w:color w:val="24689B"/>
          <w:sz w:val="19"/>
          <w:szCs w:val="19"/>
        </w:rPr>
      </w:pPr>
      <w:r>
        <w:rPr>
          <w:rFonts w:ascii="Times New Roman" w:eastAsia="Times New Roman" w:hAnsi="Times New Roman" w:cs="Times New Roman"/>
          <w:color w:val="24689B"/>
          <w:sz w:val="19"/>
          <w:szCs w:val="19"/>
        </w:rPr>
        <w:t xml:space="preserve">Articolul 20 </w:t>
      </w:r>
    </w:p>
    <w:p w14:paraId="00000048" w14:textId="77777777" w:rsidR="00AD02EB" w:rsidRDefault="00C563E7">
      <w:pPr>
        <w:widowControl w:val="0"/>
        <w:pBdr>
          <w:top w:val="nil"/>
          <w:left w:val="nil"/>
          <w:bottom w:val="nil"/>
          <w:right w:val="nil"/>
          <w:between w:val="nil"/>
        </w:pBdr>
        <w:spacing w:before="62"/>
        <w:ind w:left="-278" w:right="-508"/>
        <w:rPr>
          <w:rFonts w:ascii="Times New Roman" w:eastAsia="Times New Roman" w:hAnsi="Times New Roman" w:cs="Times New Roman"/>
          <w:color w:val="000000"/>
          <w:sz w:val="19"/>
          <w:szCs w:val="19"/>
        </w:rPr>
      </w:pPr>
      <w:r>
        <w:rPr>
          <w:rFonts w:ascii="Times New Roman" w:eastAsia="Times New Roman" w:hAnsi="Times New Roman" w:cs="Times New Roman"/>
          <w:color w:val="8B0000"/>
          <w:sz w:val="19"/>
          <w:szCs w:val="19"/>
        </w:rPr>
        <w:t xml:space="preserve">(1) </w:t>
      </w:r>
      <w:r>
        <w:rPr>
          <w:rFonts w:ascii="Times New Roman" w:eastAsia="Times New Roman" w:hAnsi="Times New Roman" w:cs="Times New Roman"/>
          <w:color w:val="000000"/>
          <w:sz w:val="19"/>
          <w:szCs w:val="19"/>
        </w:rPr>
        <w:t xml:space="preserve">Directorul exercită conducerea executivă a unităţii de învăţământ, în conformitate cu legislaţia în vigoare. </w:t>
      </w:r>
      <w:r>
        <w:rPr>
          <w:rFonts w:ascii="Times New Roman" w:eastAsia="Times New Roman" w:hAnsi="Times New Roman" w:cs="Times New Roman"/>
          <w:color w:val="8B0000"/>
          <w:sz w:val="19"/>
          <w:szCs w:val="19"/>
        </w:rPr>
        <w:t xml:space="preserve">(2) </w:t>
      </w:r>
      <w:r>
        <w:rPr>
          <w:rFonts w:ascii="Times New Roman" w:eastAsia="Times New Roman" w:hAnsi="Times New Roman" w:cs="Times New Roman"/>
          <w:color w:val="000000"/>
          <w:sz w:val="19"/>
          <w:szCs w:val="19"/>
        </w:rPr>
        <w:t>Funcţia de director în unităţile de învăţământ de stat se ocupă, conform legii, prin concurs public, susţinut de către cadre didactice titulare, membre ale corpului naţional de experţi în management educaţional. Concursul pentru ocuparea funcţiei de direct</w:t>
      </w:r>
      <w:r>
        <w:rPr>
          <w:rFonts w:ascii="Times New Roman" w:eastAsia="Times New Roman" w:hAnsi="Times New Roman" w:cs="Times New Roman"/>
          <w:color w:val="000000"/>
          <w:sz w:val="19"/>
          <w:szCs w:val="19"/>
        </w:rPr>
        <w:t xml:space="preserve">or se organizează conform metodologiei aprobate prin ordin al ministrului educaţiei şi cercetării. </w:t>
      </w:r>
      <w:r>
        <w:rPr>
          <w:rFonts w:ascii="Times New Roman" w:eastAsia="Times New Roman" w:hAnsi="Times New Roman" w:cs="Times New Roman"/>
          <w:color w:val="8B0000"/>
          <w:sz w:val="19"/>
          <w:szCs w:val="19"/>
        </w:rPr>
        <w:t xml:space="preserve">(3) </w:t>
      </w:r>
      <w:r>
        <w:rPr>
          <w:rFonts w:ascii="Times New Roman" w:eastAsia="Times New Roman" w:hAnsi="Times New Roman" w:cs="Times New Roman"/>
          <w:color w:val="000000"/>
          <w:sz w:val="19"/>
          <w:szCs w:val="19"/>
        </w:rPr>
        <w:t>Pentru asigurarea finanţării de bază, a finanţării complementare şi a finanţării suplimentare, după promovarea concursului, directorul încheie contract d</w:t>
      </w:r>
      <w:r>
        <w:rPr>
          <w:rFonts w:ascii="Times New Roman" w:eastAsia="Times New Roman" w:hAnsi="Times New Roman" w:cs="Times New Roman"/>
          <w:color w:val="000000"/>
          <w:sz w:val="19"/>
          <w:szCs w:val="19"/>
        </w:rPr>
        <w:t>e management administrativ-financiar cu primarul unităţii administrativ-teritoriale în a cărei rază teritorială se află unitatea de învăţământ, respectiv cu preşedintele consiliului judeţean, pentru unităţile de învăţământ special. Modelul-cadru al contrac</w:t>
      </w:r>
      <w:r>
        <w:rPr>
          <w:rFonts w:ascii="Times New Roman" w:eastAsia="Times New Roman" w:hAnsi="Times New Roman" w:cs="Times New Roman"/>
          <w:color w:val="000000"/>
          <w:sz w:val="19"/>
          <w:szCs w:val="19"/>
        </w:rPr>
        <w:t xml:space="preserve">tului de management administrativ-financiar este anexă la metodologia prevăzută la </w:t>
      </w:r>
      <w:r>
        <w:rPr>
          <w:rFonts w:ascii="Times New Roman" w:eastAsia="Times New Roman" w:hAnsi="Times New Roman" w:cs="Times New Roman"/>
          <w:color w:val="006400"/>
          <w:sz w:val="19"/>
          <w:szCs w:val="19"/>
        </w:rPr>
        <w:t>alin. (2)</w:t>
      </w:r>
      <w:r>
        <w:rPr>
          <w:rFonts w:ascii="Times New Roman" w:eastAsia="Times New Roman" w:hAnsi="Times New Roman" w:cs="Times New Roman"/>
          <w:color w:val="000000"/>
          <w:sz w:val="19"/>
          <w:szCs w:val="19"/>
        </w:rPr>
        <w:t xml:space="preserve">. Contractul de management administrativ-financiar poate fi modificat exclusiv prin act adiţional, cu acordul părţilor semnatare. </w:t>
      </w:r>
      <w:r>
        <w:rPr>
          <w:rFonts w:ascii="Times New Roman" w:eastAsia="Times New Roman" w:hAnsi="Times New Roman" w:cs="Times New Roman"/>
          <w:color w:val="8B0000"/>
          <w:sz w:val="19"/>
          <w:szCs w:val="19"/>
        </w:rPr>
        <w:t xml:space="preserve">(4) </w:t>
      </w:r>
      <w:r>
        <w:rPr>
          <w:rFonts w:ascii="Times New Roman" w:eastAsia="Times New Roman" w:hAnsi="Times New Roman" w:cs="Times New Roman"/>
          <w:color w:val="000000"/>
          <w:sz w:val="19"/>
          <w:szCs w:val="19"/>
        </w:rPr>
        <w:t xml:space="preserve">Directorul încheie contract de management educaţional cu inspectorul şcolar general. Modelul- cadru al contractului de management educaţional este anexă la metodologia prevăzută la </w:t>
      </w:r>
      <w:r>
        <w:rPr>
          <w:rFonts w:ascii="Times New Roman" w:eastAsia="Times New Roman" w:hAnsi="Times New Roman" w:cs="Times New Roman"/>
          <w:color w:val="006400"/>
          <w:sz w:val="19"/>
          <w:szCs w:val="19"/>
        </w:rPr>
        <w:t>alin. (2)</w:t>
      </w:r>
      <w:r>
        <w:rPr>
          <w:rFonts w:ascii="Times New Roman" w:eastAsia="Times New Roman" w:hAnsi="Times New Roman" w:cs="Times New Roman"/>
          <w:color w:val="000000"/>
          <w:sz w:val="19"/>
          <w:szCs w:val="19"/>
        </w:rPr>
        <w:t>. Contractul de management educaţional poate fi modificat exclusiv</w:t>
      </w:r>
      <w:r>
        <w:rPr>
          <w:rFonts w:ascii="Times New Roman" w:eastAsia="Times New Roman" w:hAnsi="Times New Roman" w:cs="Times New Roman"/>
          <w:color w:val="000000"/>
          <w:sz w:val="19"/>
          <w:szCs w:val="19"/>
        </w:rPr>
        <w:t xml:space="preserve"> prin act adiţional, cu acordul părţilor semnatare. </w:t>
      </w:r>
      <w:r>
        <w:rPr>
          <w:rFonts w:ascii="Times New Roman" w:eastAsia="Times New Roman" w:hAnsi="Times New Roman" w:cs="Times New Roman"/>
          <w:color w:val="8B0000"/>
          <w:sz w:val="19"/>
          <w:szCs w:val="19"/>
        </w:rPr>
        <w:t xml:space="preserve">(5) </w:t>
      </w:r>
      <w:r>
        <w:rPr>
          <w:rFonts w:ascii="Times New Roman" w:eastAsia="Times New Roman" w:hAnsi="Times New Roman" w:cs="Times New Roman"/>
          <w:color w:val="000000"/>
          <w:sz w:val="19"/>
          <w:szCs w:val="19"/>
        </w:rPr>
        <w:t xml:space="preserve">Pe perioada exercitării mandatului, directorul nu poate deţine, conform legii, funcţia de preşedinte sau vicepreşedinte în cadrul unui partid politic, la nivel local, judeţean sau naţional. </w:t>
      </w:r>
      <w:r>
        <w:rPr>
          <w:rFonts w:ascii="Times New Roman" w:eastAsia="Times New Roman" w:hAnsi="Times New Roman" w:cs="Times New Roman"/>
          <w:color w:val="8B0000"/>
          <w:sz w:val="19"/>
          <w:szCs w:val="19"/>
        </w:rPr>
        <w:t xml:space="preserve">(6) </w:t>
      </w:r>
      <w:r>
        <w:rPr>
          <w:rFonts w:ascii="Times New Roman" w:eastAsia="Times New Roman" w:hAnsi="Times New Roman" w:cs="Times New Roman"/>
          <w:color w:val="000000"/>
          <w:sz w:val="19"/>
          <w:szCs w:val="19"/>
        </w:rPr>
        <w:t>În uni</w:t>
      </w:r>
      <w:r>
        <w:rPr>
          <w:rFonts w:ascii="Times New Roman" w:eastAsia="Times New Roman" w:hAnsi="Times New Roman" w:cs="Times New Roman"/>
          <w:color w:val="000000"/>
          <w:sz w:val="19"/>
          <w:szCs w:val="19"/>
        </w:rPr>
        <w:t xml:space="preserve">tăţile de învăţământ cu predare şi în limbile minorităţilor naţionale, unul dintre directori este un cadru didactic din rândul minorităţii respective. Respectarea criteriilor de competenţă profesională este obligatorie. </w:t>
      </w:r>
      <w:r>
        <w:rPr>
          <w:rFonts w:ascii="Times New Roman" w:eastAsia="Times New Roman" w:hAnsi="Times New Roman" w:cs="Times New Roman"/>
          <w:color w:val="8B0000"/>
          <w:sz w:val="19"/>
          <w:szCs w:val="19"/>
        </w:rPr>
        <w:t xml:space="preserve">(7) </w:t>
      </w:r>
      <w:r>
        <w:rPr>
          <w:rFonts w:ascii="Times New Roman" w:eastAsia="Times New Roman" w:hAnsi="Times New Roman" w:cs="Times New Roman"/>
          <w:color w:val="000000"/>
          <w:sz w:val="19"/>
          <w:szCs w:val="19"/>
        </w:rPr>
        <w:t>În unităţile de învăţământ cu pr</w:t>
      </w:r>
      <w:r>
        <w:rPr>
          <w:rFonts w:ascii="Times New Roman" w:eastAsia="Times New Roman" w:hAnsi="Times New Roman" w:cs="Times New Roman"/>
          <w:color w:val="000000"/>
          <w:sz w:val="19"/>
          <w:szCs w:val="19"/>
        </w:rPr>
        <w:t xml:space="preserve">edare în limbile minorităţilor naţionale, în care există şi clase cu predare în limba română, unul dintre directori este un cadru didactic care nu aparţine minorităţilor şi care predă în limba română. </w:t>
      </w:r>
      <w:r>
        <w:rPr>
          <w:rFonts w:ascii="Times New Roman" w:eastAsia="Times New Roman" w:hAnsi="Times New Roman" w:cs="Times New Roman"/>
          <w:color w:val="8B0000"/>
          <w:sz w:val="19"/>
          <w:szCs w:val="19"/>
        </w:rPr>
        <w:t xml:space="preserve">(8) </w:t>
      </w:r>
      <w:r>
        <w:rPr>
          <w:rFonts w:ascii="Times New Roman" w:eastAsia="Times New Roman" w:hAnsi="Times New Roman" w:cs="Times New Roman"/>
          <w:color w:val="000000"/>
          <w:sz w:val="19"/>
          <w:szCs w:val="19"/>
        </w:rPr>
        <w:t xml:space="preserve">Directorul unităţii de învăţământ de stat poate fi </w:t>
      </w:r>
      <w:r>
        <w:rPr>
          <w:rFonts w:ascii="Times New Roman" w:eastAsia="Times New Roman" w:hAnsi="Times New Roman" w:cs="Times New Roman"/>
          <w:color w:val="000000"/>
          <w:sz w:val="19"/>
          <w:szCs w:val="19"/>
        </w:rPr>
        <w:t xml:space="preserve">eliberat din funcţie la propunerea motivată a consiliului de administraţie al inspectoratului şcolar, la propunerea a 2/3 dintre membrii consiliului de administraţie al unităţii de învăţământ sau la propunerea consiliului profesoral, cu votul a 2/3 dintre </w:t>
      </w:r>
      <w:r>
        <w:rPr>
          <w:rFonts w:ascii="Times New Roman" w:eastAsia="Times New Roman" w:hAnsi="Times New Roman" w:cs="Times New Roman"/>
          <w:color w:val="000000"/>
          <w:sz w:val="19"/>
          <w:szCs w:val="19"/>
        </w:rPr>
        <w:t>membri. În această ultimă situaţie este obligatorie realizarea unui audit de către inspectoratul şcolar. Rezultatele auditului se analizează în consiliul de administraţie al inspectoratului şcolar. În funcţie de hotărârea consiliului de administraţie al in</w:t>
      </w:r>
      <w:r>
        <w:rPr>
          <w:rFonts w:ascii="Times New Roman" w:eastAsia="Times New Roman" w:hAnsi="Times New Roman" w:cs="Times New Roman"/>
          <w:color w:val="000000"/>
          <w:sz w:val="19"/>
          <w:szCs w:val="19"/>
        </w:rPr>
        <w:t xml:space="preserve">spectoratului şcolar, </w:t>
      </w:r>
    </w:p>
    <w:p w14:paraId="00000049" w14:textId="77777777" w:rsidR="00AD02EB" w:rsidRDefault="00C563E7">
      <w:pPr>
        <w:widowControl w:val="0"/>
        <w:pBdr>
          <w:top w:val="nil"/>
          <w:left w:val="nil"/>
          <w:bottom w:val="nil"/>
          <w:right w:val="nil"/>
          <w:between w:val="nil"/>
        </w:pBdr>
        <w:ind w:left="-278" w:right="-504"/>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inspectorul şcolar general emite decizia de eliberare din funcţie a directorului unităţii de învăţământ. Hotărârea revocării directorului unităţii de învăţământ preuniversitar cu personalitate juridică care şcolarizează exclusiv în învăţământ profesional ş</w:t>
      </w:r>
      <w:r>
        <w:rPr>
          <w:rFonts w:ascii="Times New Roman" w:eastAsia="Times New Roman" w:hAnsi="Times New Roman" w:cs="Times New Roman"/>
          <w:color w:val="000000"/>
          <w:sz w:val="19"/>
          <w:szCs w:val="19"/>
        </w:rPr>
        <w:t xml:space="preserve">i tehnic cu o pondere majoritară a învăţământului dual se ia prin vot secret de către 2/3 din membrii consiliului de administraţie. </w:t>
      </w:r>
      <w:r>
        <w:rPr>
          <w:rFonts w:ascii="Times New Roman" w:eastAsia="Times New Roman" w:hAnsi="Times New Roman" w:cs="Times New Roman"/>
          <w:color w:val="8B0000"/>
          <w:sz w:val="19"/>
          <w:szCs w:val="19"/>
        </w:rPr>
        <w:t xml:space="preserve">(9) </w:t>
      </w:r>
      <w:r>
        <w:rPr>
          <w:rFonts w:ascii="Times New Roman" w:eastAsia="Times New Roman" w:hAnsi="Times New Roman" w:cs="Times New Roman"/>
          <w:color w:val="000000"/>
          <w:sz w:val="19"/>
          <w:szCs w:val="19"/>
        </w:rPr>
        <w:t xml:space="preserve">Directorul unităţii de învăţământ particular şi confesional poate fi eliberat din funcţie, la propunerea consiliului de </w:t>
      </w:r>
      <w:r>
        <w:rPr>
          <w:rFonts w:ascii="Times New Roman" w:eastAsia="Times New Roman" w:hAnsi="Times New Roman" w:cs="Times New Roman"/>
          <w:color w:val="000000"/>
          <w:sz w:val="19"/>
          <w:szCs w:val="19"/>
        </w:rPr>
        <w:t xml:space="preserve">administraţie, cu votul a 2/3 din membrii săi, prin decizia persoanei juridice fondatoare. </w:t>
      </w:r>
      <w:r>
        <w:rPr>
          <w:rFonts w:ascii="Times New Roman" w:eastAsia="Times New Roman" w:hAnsi="Times New Roman" w:cs="Times New Roman"/>
          <w:color w:val="8B0000"/>
          <w:sz w:val="19"/>
          <w:szCs w:val="19"/>
        </w:rPr>
        <w:t xml:space="preserve">(10) </w:t>
      </w:r>
      <w:r>
        <w:rPr>
          <w:rFonts w:ascii="Times New Roman" w:eastAsia="Times New Roman" w:hAnsi="Times New Roman" w:cs="Times New Roman"/>
          <w:color w:val="000000"/>
          <w:sz w:val="19"/>
          <w:szCs w:val="19"/>
        </w:rPr>
        <w:t>În cazul vacantării funcţiilor de director şi director adjunct din unităţile de învăţământ, conducerea interimară este asigurată, până la organizarea concursulu</w:t>
      </w:r>
      <w:r>
        <w:rPr>
          <w:rFonts w:ascii="Times New Roman" w:eastAsia="Times New Roman" w:hAnsi="Times New Roman" w:cs="Times New Roman"/>
          <w:color w:val="000000"/>
          <w:sz w:val="19"/>
          <w:szCs w:val="19"/>
        </w:rPr>
        <w:t>i, dar nu mai târziu de sfârşitul anului şcolar, de un cadru didactic titular, numit prin detaşare în interesul învăţământului, prin decizia inspectorului şcolar general, în baza avizului consiliului de administraţie al inspectoratului şcolar şi cu acordul</w:t>
      </w:r>
      <w:r>
        <w:rPr>
          <w:rFonts w:ascii="Times New Roman" w:eastAsia="Times New Roman" w:hAnsi="Times New Roman" w:cs="Times New Roman"/>
          <w:color w:val="000000"/>
          <w:sz w:val="19"/>
          <w:szCs w:val="19"/>
        </w:rPr>
        <w:t xml:space="preserve"> scris al persoanelor solicitate. </w:t>
      </w:r>
    </w:p>
    <w:p w14:paraId="0000004A" w14:textId="77777777" w:rsidR="00AD02EB" w:rsidRDefault="00C563E7">
      <w:pPr>
        <w:widowControl w:val="0"/>
        <w:pBdr>
          <w:top w:val="nil"/>
          <w:left w:val="nil"/>
          <w:bottom w:val="nil"/>
          <w:right w:val="nil"/>
          <w:between w:val="nil"/>
        </w:pBdr>
        <w:spacing w:before="163"/>
        <w:ind w:left="-504" w:right="8568"/>
        <w:rPr>
          <w:rFonts w:ascii="Times New Roman" w:eastAsia="Times New Roman" w:hAnsi="Times New Roman" w:cs="Times New Roman"/>
          <w:color w:val="24689B"/>
          <w:sz w:val="19"/>
          <w:szCs w:val="19"/>
        </w:rPr>
      </w:pPr>
      <w:r>
        <w:rPr>
          <w:rFonts w:ascii="Times New Roman" w:eastAsia="Times New Roman" w:hAnsi="Times New Roman" w:cs="Times New Roman"/>
          <w:color w:val="24689B"/>
          <w:sz w:val="19"/>
          <w:szCs w:val="19"/>
        </w:rPr>
        <w:t xml:space="preserve">Articolul 21 </w:t>
      </w:r>
    </w:p>
    <w:p w14:paraId="0000004B" w14:textId="77777777" w:rsidR="00AD02EB" w:rsidRDefault="00C563E7">
      <w:pPr>
        <w:widowControl w:val="0"/>
        <w:pBdr>
          <w:top w:val="nil"/>
          <w:left w:val="nil"/>
          <w:bottom w:val="nil"/>
          <w:right w:val="nil"/>
          <w:between w:val="nil"/>
        </w:pBdr>
        <w:spacing w:before="62"/>
        <w:ind w:left="-278" w:right="825"/>
        <w:rPr>
          <w:rFonts w:ascii="Times New Roman" w:eastAsia="Times New Roman" w:hAnsi="Times New Roman" w:cs="Times New Roman"/>
          <w:color w:val="000000"/>
          <w:sz w:val="19"/>
          <w:szCs w:val="19"/>
        </w:rPr>
      </w:pPr>
      <w:r>
        <w:rPr>
          <w:rFonts w:ascii="Times New Roman" w:eastAsia="Times New Roman" w:hAnsi="Times New Roman" w:cs="Times New Roman"/>
          <w:color w:val="8B0000"/>
          <w:sz w:val="19"/>
          <w:szCs w:val="19"/>
        </w:rPr>
        <w:t xml:space="preserve">(1) </w:t>
      </w:r>
      <w:r>
        <w:rPr>
          <w:rFonts w:ascii="Times New Roman" w:eastAsia="Times New Roman" w:hAnsi="Times New Roman" w:cs="Times New Roman"/>
          <w:color w:val="000000"/>
          <w:sz w:val="19"/>
          <w:szCs w:val="19"/>
        </w:rPr>
        <w:t xml:space="preserve">În exercitarea funcţiei de conducere executivă, directorul are următoarele atribuţii: </w:t>
      </w:r>
    </w:p>
    <w:p w14:paraId="0000004C" w14:textId="77777777" w:rsidR="00AD02EB" w:rsidRDefault="00C563E7">
      <w:pPr>
        <w:widowControl w:val="0"/>
        <w:pBdr>
          <w:top w:val="nil"/>
          <w:left w:val="nil"/>
          <w:bottom w:val="nil"/>
          <w:right w:val="nil"/>
          <w:between w:val="nil"/>
        </w:pBdr>
        <w:spacing w:before="62"/>
        <w:ind w:left="-278" w:right="-504"/>
        <w:rPr>
          <w:rFonts w:ascii="Times New Roman" w:eastAsia="Times New Roman" w:hAnsi="Times New Roman" w:cs="Times New Roman"/>
          <w:color w:val="000000"/>
          <w:sz w:val="19"/>
          <w:szCs w:val="19"/>
        </w:rPr>
      </w:pPr>
      <w:r>
        <w:rPr>
          <w:rFonts w:ascii="Times New Roman" w:eastAsia="Times New Roman" w:hAnsi="Times New Roman" w:cs="Times New Roman"/>
          <w:color w:val="8B0000"/>
          <w:sz w:val="19"/>
          <w:szCs w:val="19"/>
        </w:rPr>
        <w:t>a)</w:t>
      </w:r>
      <w:r>
        <w:rPr>
          <w:rFonts w:ascii="Times New Roman" w:eastAsia="Times New Roman" w:hAnsi="Times New Roman" w:cs="Times New Roman"/>
          <w:color w:val="000000"/>
          <w:sz w:val="19"/>
          <w:szCs w:val="19"/>
        </w:rPr>
        <w:t xml:space="preserve">este reprezentantul legal al unităţii de învăţământ şi realizează conducerea executivă a acesteia; </w:t>
      </w:r>
      <w:r>
        <w:rPr>
          <w:rFonts w:ascii="Times New Roman" w:eastAsia="Times New Roman" w:hAnsi="Times New Roman" w:cs="Times New Roman"/>
          <w:color w:val="8B0000"/>
          <w:sz w:val="19"/>
          <w:szCs w:val="19"/>
        </w:rPr>
        <w:t>b)</w:t>
      </w:r>
      <w:r>
        <w:rPr>
          <w:rFonts w:ascii="Times New Roman" w:eastAsia="Times New Roman" w:hAnsi="Times New Roman" w:cs="Times New Roman"/>
          <w:color w:val="000000"/>
          <w:sz w:val="19"/>
          <w:szCs w:val="19"/>
        </w:rPr>
        <w:t xml:space="preserve">organizează întreaga activitate educaţională; </w:t>
      </w:r>
      <w:r>
        <w:rPr>
          <w:rFonts w:ascii="Times New Roman" w:eastAsia="Times New Roman" w:hAnsi="Times New Roman" w:cs="Times New Roman"/>
          <w:color w:val="8B0000"/>
          <w:sz w:val="19"/>
          <w:szCs w:val="19"/>
        </w:rPr>
        <w:t>c)</w:t>
      </w:r>
      <w:r>
        <w:rPr>
          <w:rFonts w:ascii="Times New Roman" w:eastAsia="Times New Roman" w:hAnsi="Times New Roman" w:cs="Times New Roman"/>
          <w:color w:val="000000"/>
          <w:sz w:val="19"/>
          <w:szCs w:val="19"/>
        </w:rPr>
        <w:t xml:space="preserve">răspunde de aplicarea legislaţiei în vigoare, la nivelul unităţii de învăţământ; </w:t>
      </w:r>
      <w:r>
        <w:rPr>
          <w:rFonts w:ascii="Times New Roman" w:eastAsia="Times New Roman" w:hAnsi="Times New Roman" w:cs="Times New Roman"/>
          <w:color w:val="8B0000"/>
          <w:sz w:val="19"/>
          <w:szCs w:val="19"/>
        </w:rPr>
        <w:t>d)</w:t>
      </w:r>
      <w:r>
        <w:rPr>
          <w:rFonts w:ascii="Times New Roman" w:eastAsia="Times New Roman" w:hAnsi="Times New Roman" w:cs="Times New Roman"/>
          <w:color w:val="000000"/>
          <w:sz w:val="19"/>
          <w:szCs w:val="19"/>
        </w:rPr>
        <w:t xml:space="preserve">asigură corelarea obiectivelor specifice unităţii de învăţământ cu cele stabilite la nivel naţional şi local; </w:t>
      </w:r>
      <w:r>
        <w:rPr>
          <w:rFonts w:ascii="Times New Roman" w:eastAsia="Times New Roman" w:hAnsi="Times New Roman" w:cs="Times New Roman"/>
          <w:color w:val="8B0000"/>
          <w:sz w:val="19"/>
          <w:szCs w:val="19"/>
        </w:rPr>
        <w:t>e)</w:t>
      </w:r>
      <w:r>
        <w:rPr>
          <w:rFonts w:ascii="Times New Roman" w:eastAsia="Times New Roman" w:hAnsi="Times New Roman" w:cs="Times New Roman"/>
          <w:color w:val="000000"/>
          <w:sz w:val="19"/>
          <w:szCs w:val="19"/>
        </w:rPr>
        <w:t xml:space="preserve">coordonează procesul de obţinere a autorizaţiilor şi avizelor legale necesare funcţionării unităţii de învăţământ; </w:t>
      </w:r>
      <w:r>
        <w:rPr>
          <w:rFonts w:ascii="Times New Roman" w:eastAsia="Times New Roman" w:hAnsi="Times New Roman" w:cs="Times New Roman"/>
          <w:color w:val="8B0000"/>
          <w:sz w:val="19"/>
          <w:szCs w:val="19"/>
        </w:rPr>
        <w:t>f)</w:t>
      </w:r>
      <w:r>
        <w:rPr>
          <w:rFonts w:ascii="Times New Roman" w:eastAsia="Times New Roman" w:hAnsi="Times New Roman" w:cs="Times New Roman"/>
          <w:color w:val="000000"/>
          <w:sz w:val="19"/>
          <w:szCs w:val="19"/>
        </w:rPr>
        <w:t xml:space="preserve">asigură aplicarea şi respectarea normelor de sănătate şi de securitate în muncă; </w:t>
      </w:r>
      <w:r>
        <w:rPr>
          <w:rFonts w:ascii="Times New Roman" w:eastAsia="Times New Roman" w:hAnsi="Times New Roman" w:cs="Times New Roman"/>
          <w:color w:val="8B0000"/>
          <w:sz w:val="19"/>
          <w:szCs w:val="19"/>
        </w:rPr>
        <w:t>g)</w:t>
      </w:r>
      <w:r>
        <w:rPr>
          <w:rFonts w:ascii="Times New Roman" w:eastAsia="Times New Roman" w:hAnsi="Times New Roman" w:cs="Times New Roman"/>
          <w:color w:val="000000"/>
          <w:sz w:val="19"/>
          <w:szCs w:val="19"/>
        </w:rPr>
        <w:t>încheie parteneriate cu operatorii economici pentru asig</w:t>
      </w:r>
      <w:r>
        <w:rPr>
          <w:rFonts w:ascii="Times New Roman" w:eastAsia="Times New Roman" w:hAnsi="Times New Roman" w:cs="Times New Roman"/>
          <w:color w:val="000000"/>
          <w:sz w:val="19"/>
          <w:szCs w:val="19"/>
        </w:rPr>
        <w:t xml:space="preserve">urarea instruirii practice a elevilor; </w:t>
      </w:r>
      <w:r>
        <w:rPr>
          <w:rFonts w:ascii="Times New Roman" w:eastAsia="Times New Roman" w:hAnsi="Times New Roman" w:cs="Times New Roman"/>
          <w:color w:val="8B0000"/>
          <w:sz w:val="19"/>
          <w:szCs w:val="19"/>
        </w:rPr>
        <w:t>h)</w:t>
      </w:r>
      <w:r>
        <w:rPr>
          <w:rFonts w:ascii="Times New Roman" w:eastAsia="Times New Roman" w:hAnsi="Times New Roman" w:cs="Times New Roman"/>
          <w:color w:val="000000"/>
          <w:sz w:val="19"/>
          <w:szCs w:val="19"/>
        </w:rPr>
        <w:t xml:space="preserve">prezintă anual raportul asupra calităţii educaţiei din unitatea de învăţământ; raportul este prezentat în faţa consiliului de administraţie, a consiliului profesoral, în </w:t>
      </w:r>
      <w:r>
        <w:rPr>
          <w:rFonts w:ascii="Times New Roman" w:eastAsia="Times New Roman" w:hAnsi="Times New Roman" w:cs="Times New Roman"/>
          <w:color w:val="000000"/>
          <w:sz w:val="19"/>
          <w:szCs w:val="19"/>
        </w:rPr>
        <w:lastRenderedPageBreak/>
        <w:t xml:space="preserve">faţa comitetului reprezentativ al părinţilor </w:t>
      </w:r>
      <w:r>
        <w:rPr>
          <w:rFonts w:ascii="Times New Roman" w:eastAsia="Times New Roman" w:hAnsi="Times New Roman" w:cs="Times New Roman"/>
          <w:color w:val="000000"/>
          <w:sz w:val="19"/>
          <w:szCs w:val="19"/>
        </w:rPr>
        <w:t xml:space="preserve">şi a conducerii asociaţiei de părinţi, acolo unde există; raportul este adus la cunoştinţa autorităţilor administraţiei publice locale şi a inspectoratului şcolar judeţean/al municipiului Bucureşti şi postat pe site-ul unităţii de învăţământ, în măsura în </w:t>
      </w:r>
      <w:r>
        <w:rPr>
          <w:rFonts w:ascii="Times New Roman" w:eastAsia="Times New Roman" w:hAnsi="Times New Roman" w:cs="Times New Roman"/>
          <w:color w:val="000000"/>
          <w:sz w:val="19"/>
          <w:szCs w:val="19"/>
        </w:rPr>
        <w:t xml:space="preserve">care există, în termen de maximum 30 de zile de la data începerii anului şcolar. </w:t>
      </w:r>
      <w:r>
        <w:rPr>
          <w:rFonts w:ascii="Times New Roman" w:eastAsia="Times New Roman" w:hAnsi="Times New Roman" w:cs="Times New Roman"/>
          <w:color w:val="8B0000"/>
          <w:sz w:val="19"/>
          <w:szCs w:val="19"/>
        </w:rPr>
        <w:t xml:space="preserve">(2) </w:t>
      </w:r>
      <w:r>
        <w:rPr>
          <w:rFonts w:ascii="Times New Roman" w:eastAsia="Times New Roman" w:hAnsi="Times New Roman" w:cs="Times New Roman"/>
          <w:color w:val="000000"/>
          <w:sz w:val="19"/>
          <w:szCs w:val="19"/>
        </w:rPr>
        <w:t xml:space="preserve">În exercitarea funcţiei de ordonator de credite, directorul are următoarele atribuţii: </w:t>
      </w:r>
    </w:p>
    <w:p w14:paraId="0000004D" w14:textId="77777777" w:rsidR="00AD02EB" w:rsidRDefault="00C563E7">
      <w:pPr>
        <w:widowControl w:val="0"/>
        <w:pBdr>
          <w:top w:val="nil"/>
          <w:left w:val="nil"/>
          <w:bottom w:val="nil"/>
          <w:right w:val="nil"/>
          <w:between w:val="nil"/>
        </w:pBdr>
        <w:spacing w:before="62"/>
        <w:ind w:left="-278" w:right="-504"/>
        <w:rPr>
          <w:rFonts w:ascii="Times New Roman" w:eastAsia="Times New Roman" w:hAnsi="Times New Roman" w:cs="Times New Roman"/>
          <w:color w:val="000000"/>
          <w:sz w:val="19"/>
          <w:szCs w:val="19"/>
        </w:rPr>
      </w:pPr>
      <w:r>
        <w:rPr>
          <w:rFonts w:ascii="Times New Roman" w:eastAsia="Times New Roman" w:hAnsi="Times New Roman" w:cs="Times New Roman"/>
          <w:color w:val="8B0000"/>
          <w:sz w:val="19"/>
          <w:szCs w:val="19"/>
        </w:rPr>
        <w:t>a)</w:t>
      </w:r>
      <w:r>
        <w:rPr>
          <w:rFonts w:ascii="Times New Roman" w:eastAsia="Times New Roman" w:hAnsi="Times New Roman" w:cs="Times New Roman"/>
          <w:color w:val="000000"/>
          <w:sz w:val="19"/>
          <w:szCs w:val="19"/>
        </w:rPr>
        <w:t>propune consiliului de administraţie, spre aprobare, proiectul de buget şi raport</w:t>
      </w:r>
      <w:r>
        <w:rPr>
          <w:rFonts w:ascii="Times New Roman" w:eastAsia="Times New Roman" w:hAnsi="Times New Roman" w:cs="Times New Roman"/>
          <w:color w:val="000000"/>
          <w:sz w:val="19"/>
          <w:szCs w:val="19"/>
        </w:rPr>
        <w:t xml:space="preserve">ul de execuţie bugetară; </w:t>
      </w:r>
      <w:r>
        <w:rPr>
          <w:rFonts w:ascii="Times New Roman" w:eastAsia="Times New Roman" w:hAnsi="Times New Roman" w:cs="Times New Roman"/>
          <w:color w:val="8B0000"/>
          <w:sz w:val="19"/>
          <w:szCs w:val="19"/>
        </w:rPr>
        <w:t>b)</w:t>
      </w:r>
      <w:r>
        <w:rPr>
          <w:rFonts w:ascii="Times New Roman" w:eastAsia="Times New Roman" w:hAnsi="Times New Roman" w:cs="Times New Roman"/>
          <w:color w:val="000000"/>
          <w:sz w:val="19"/>
          <w:szCs w:val="19"/>
        </w:rPr>
        <w:t xml:space="preserve">răspunde de încadrarea în bugetul aprobat al unităţii de învăţământ; </w:t>
      </w:r>
      <w:r>
        <w:rPr>
          <w:rFonts w:ascii="Times New Roman" w:eastAsia="Times New Roman" w:hAnsi="Times New Roman" w:cs="Times New Roman"/>
          <w:color w:val="8B0000"/>
          <w:sz w:val="19"/>
          <w:szCs w:val="19"/>
        </w:rPr>
        <w:t>c)</w:t>
      </w:r>
      <w:r>
        <w:rPr>
          <w:rFonts w:ascii="Times New Roman" w:eastAsia="Times New Roman" w:hAnsi="Times New Roman" w:cs="Times New Roman"/>
          <w:color w:val="000000"/>
          <w:sz w:val="19"/>
          <w:szCs w:val="19"/>
        </w:rPr>
        <w:t xml:space="preserve">face demersuri pentru atragerea de resurse extrabugetare, cu respectarea prevederilor legale; </w:t>
      </w:r>
      <w:r>
        <w:rPr>
          <w:rFonts w:ascii="Times New Roman" w:eastAsia="Times New Roman" w:hAnsi="Times New Roman" w:cs="Times New Roman"/>
          <w:color w:val="8B0000"/>
          <w:sz w:val="19"/>
          <w:szCs w:val="19"/>
        </w:rPr>
        <w:t>d)</w:t>
      </w:r>
      <w:r>
        <w:rPr>
          <w:rFonts w:ascii="Times New Roman" w:eastAsia="Times New Roman" w:hAnsi="Times New Roman" w:cs="Times New Roman"/>
          <w:color w:val="000000"/>
          <w:sz w:val="19"/>
          <w:szCs w:val="19"/>
        </w:rPr>
        <w:t>răspunde de gestionarea bazei materiale a unităţii de învăţămâ</w:t>
      </w:r>
      <w:r>
        <w:rPr>
          <w:rFonts w:ascii="Times New Roman" w:eastAsia="Times New Roman" w:hAnsi="Times New Roman" w:cs="Times New Roman"/>
          <w:color w:val="000000"/>
          <w:sz w:val="19"/>
          <w:szCs w:val="19"/>
        </w:rPr>
        <w:t xml:space="preserve">nt. </w:t>
      </w:r>
      <w:r>
        <w:rPr>
          <w:rFonts w:ascii="Times New Roman" w:eastAsia="Times New Roman" w:hAnsi="Times New Roman" w:cs="Times New Roman"/>
          <w:color w:val="8B0000"/>
          <w:sz w:val="19"/>
          <w:szCs w:val="19"/>
        </w:rPr>
        <w:t xml:space="preserve">(3) </w:t>
      </w:r>
      <w:r>
        <w:rPr>
          <w:rFonts w:ascii="Times New Roman" w:eastAsia="Times New Roman" w:hAnsi="Times New Roman" w:cs="Times New Roman"/>
          <w:color w:val="000000"/>
          <w:sz w:val="19"/>
          <w:szCs w:val="19"/>
        </w:rPr>
        <w:t xml:space="preserve">În exercitarea funcţiei de angajator, directorul are următoarele atribuţii: </w:t>
      </w:r>
    </w:p>
    <w:p w14:paraId="0000004E" w14:textId="77777777" w:rsidR="00AD02EB" w:rsidRDefault="00C563E7">
      <w:pPr>
        <w:widowControl w:val="0"/>
        <w:pBdr>
          <w:top w:val="nil"/>
          <w:left w:val="nil"/>
          <w:bottom w:val="nil"/>
          <w:right w:val="nil"/>
          <w:between w:val="nil"/>
        </w:pBdr>
        <w:spacing w:before="62"/>
        <w:ind w:left="-278" w:right="-494"/>
        <w:rPr>
          <w:rFonts w:ascii="Times New Roman" w:eastAsia="Times New Roman" w:hAnsi="Times New Roman" w:cs="Times New Roman"/>
          <w:color w:val="000000"/>
          <w:sz w:val="19"/>
          <w:szCs w:val="19"/>
        </w:rPr>
      </w:pPr>
      <w:r>
        <w:rPr>
          <w:rFonts w:ascii="Times New Roman" w:eastAsia="Times New Roman" w:hAnsi="Times New Roman" w:cs="Times New Roman"/>
          <w:color w:val="8B0000"/>
          <w:sz w:val="19"/>
          <w:szCs w:val="19"/>
        </w:rPr>
        <w:t>a)</w:t>
      </w:r>
      <w:r>
        <w:rPr>
          <w:rFonts w:ascii="Times New Roman" w:eastAsia="Times New Roman" w:hAnsi="Times New Roman" w:cs="Times New Roman"/>
          <w:color w:val="000000"/>
          <w:sz w:val="19"/>
          <w:szCs w:val="19"/>
        </w:rPr>
        <w:t xml:space="preserve">angajează personalul din unitate prin încheierea contractului individual de muncă; </w:t>
      </w:r>
      <w:r>
        <w:rPr>
          <w:rFonts w:ascii="Times New Roman" w:eastAsia="Times New Roman" w:hAnsi="Times New Roman" w:cs="Times New Roman"/>
          <w:color w:val="8B0000"/>
          <w:sz w:val="19"/>
          <w:szCs w:val="19"/>
        </w:rPr>
        <w:t>b)</w:t>
      </w:r>
      <w:r>
        <w:rPr>
          <w:rFonts w:ascii="Times New Roman" w:eastAsia="Times New Roman" w:hAnsi="Times New Roman" w:cs="Times New Roman"/>
          <w:color w:val="000000"/>
          <w:sz w:val="19"/>
          <w:szCs w:val="19"/>
        </w:rPr>
        <w:t xml:space="preserve">întocmeşte, conform legii, fişele posturilor pentru personalul din subordine; </w:t>
      </w:r>
      <w:r>
        <w:rPr>
          <w:rFonts w:ascii="Times New Roman" w:eastAsia="Times New Roman" w:hAnsi="Times New Roman" w:cs="Times New Roman"/>
          <w:color w:val="8B0000"/>
          <w:sz w:val="19"/>
          <w:szCs w:val="19"/>
        </w:rPr>
        <w:t>c)</w:t>
      </w:r>
      <w:r>
        <w:rPr>
          <w:rFonts w:ascii="Times New Roman" w:eastAsia="Times New Roman" w:hAnsi="Times New Roman" w:cs="Times New Roman"/>
          <w:color w:val="000000"/>
          <w:sz w:val="19"/>
          <w:szCs w:val="19"/>
        </w:rPr>
        <w:t>răsp</w:t>
      </w:r>
      <w:r>
        <w:rPr>
          <w:rFonts w:ascii="Times New Roman" w:eastAsia="Times New Roman" w:hAnsi="Times New Roman" w:cs="Times New Roman"/>
          <w:color w:val="000000"/>
          <w:sz w:val="19"/>
          <w:szCs w:val="19"/>
        </w:rPr>
        <w:t xml:space="preserve">unde de evaluarea periodică, formarea, motivarea personalului din unitate; </w:t>
      </w:r>
      <w:r>
        <w:rPr>
          <w:rFonts w:ascii="Times New Roman" w:eastAsia="Times New Roman" w:hAnsi="Times New Roman" w:cs="Times New Roman"/>
          <w:color w:val="8B0000"/>
          <w:sz w:val="19"/>
          <w:szCs w:val="19"/>
        </w:rPr>
        <w:t>d)</w:t>
      </w:r>
      <w:r>
        <w:rPr>
          <w:rFonts w:ascii="Times New Roman" w:eastAsia="Times New Roman" w:hAnsi="Times New Roman" w:cs="Times New Roman"/>
          <w:color w:val="000000"/>
          <w:sz w:val="19"/>
          <w:szCs w:val="19"/>
        </w:rPr>
        <w:t xml:space="preserve">propune consiliului de administraţie vacantarea posturilor, organizarea concursurilor pe post şi angajarea personalului; </w:t>
      </w:r>
      <w:r>
        <w:rPr>
          <w:rFonts w:ascii="Times New Roman" w:eastAsia="Times New Roman" w:hAnsi="Times New Roman" w:cs="Times New Roman"/>
          <w:color w:val="8B0000"/>
          <w:sz w:val="19"/>
          <w:szCs w:val="19"/>
        </w:rPr>
        <w:t>e)</w:t>
      </w:r>
      <w:r>
        <w:rPr>
          <w:rFonts w:ascii="Times New Roman" w:eastAsia="Times New Roman" w:hAnsi="Times New Roman" w:cs="Times New Roman"/>
          <w:color w:val="000000"/>
          <w:sz w:val="19"/>
          <w:szCs w:val="19"/>
        </w:rPr>
        <w:t>aplică prevederile metodologiei-cadru privind mobilitate</w:t>
      </w:r>
      <w:r>
        <w:rPr>
          <w:rFonts w:ascii="Times New Roman" w:eastAsia="Times New Roman" w:hAnsi="Times New Roman" w:cs="Times New Roman"/>
          <w:color w:val="000000"/>
          <w:sz w:val="19"/>
          <w:szCs w:val="19"/>
        </w:rPr>
        <w:t xml:space="preserve">a personalului didactic din învăţământul preuniversitar, precum şi prevederile altor acte normative, elaborate de minister. </w:t>
      </w:r>
      <w:r>
        <w:rPr>
          <w:rFonts w:ascii="Times New Roman" w:eastAsia="Times New Roman" w:hAnsi="Times New Roman" w:cs="Times New Roman"/>
          <w:color w:val="8B0000"/>
          <w:sz w:val="19"/>
          <w:szCs w:val="19"/>
        </w:rPr>
        <w:t xml:space="preserve">(4) </w:t>
      </w:r>
      <w:r>
        <w:rPr>
          <w:rFonts w:ascii="Times New Roman" w:eastAsia="Times New Roman" w:hAnsi="Times New Roman" w:cs="Times New Roman"/>
          <w:color w:val="000000"/>
          <w:sz w:val="19"/>
          <w:szCs w:val="19"/>
        </w:rPr>
        <w:t xml:space="preserve">Alte atribuţii ale directorului sunt: </w:t>
      </w:r>
    </w:p>
    <w:p w14:paraId="0000004F" w14:textId="77777777" w:rsidR="00AD02EB" w:rsidRDefault="00C563E7">
      <w:pPr>
        <w:widowControl w:val="0"/>
        <w:pBdr>
          <w:top w:val="nil"/>
          <w:left w:val="nil"/>
          <w:bottom w:val="nil"/>
          <w:right w:val="nil"/>
          <w:between w:val="nil"/>
        </w:pBdr>
        <w:spacing w:before="57"/>
        <w:ind w:left="-52" w:right="-499"/>
        <w:rPr>
          <w:rFonts w:ascii="Times New Roman" w:eastAsia="Times New Roman" w:hAnsi="Times New Roman" w:cs="Times New Roman"/>
          <w:color w:val="000000"/>
          <w:sz w:val="19"/>
          <w:szCs w:val="19"/>
        </w:rPr>
      </w:pPr>
      <w:r>
        <w:rPr>
          <w:rFonts w:ascii="Times New Roman" w:eastAsia="Times New Roman" w:hAnsi="Times New Roman" w:cs="Times New Roman"/>
          <w:color w:val="8B0000"/>
          <w:sz w:val="19"/>
          <w:szCs w:val="19"/>
        </w:rPr>
        <w:t>a)</w:t>
      </w:r>
      <w:r>
        <w:rPr>
          <w:rFonts w:ascii="Times New Roman" w:eastAsia="Times New Roman" w:hAnsi="Times New Roman" w:cs="Times New Roman"/>
          <w:color w:val="000000"/>
          <w:sz w:val="19"/>
          <w:szCs w:val="19"/>
        </w:rPr>
        <w:t>propune inspectoratului şcolar, spre aprobare, proiectul planului de şcolarizare, aviza</w:t>
      </w:r>
      <w:r>
        <w:rPr>
          <w:rFonts w:ascii="Times New Roman" w:eastAsia="Times New Roman" w:hAnsi="Times New Roman" w:cs="Times New Roman"/>
          <w:color w:val="000000"/>
          <w:sz w:val="19"/>
          <w:szCs w:val="19"/>
        </w:rPr>
        <w:t xml:space="preserve">t de consiliul de administraţie; </w:t>
      </w:r>
      <w:r>
        <w:rPr>
          <w:rFonts w:ascii="Times New Roman" w:eastAsia="Times New Roman" w:hAnsi="Times New Roman" w:cs="Times New Roman"/>
          <w:color w:val="8B0000"/>
          <w:sz w:val="19"/>
          <w:szCs w:val="19"/>
        </w:rPr>
        <w:t>b)</w:t>
      </w:r>
      <w:r>
        <w:rPr>
          <w:rFonts w:ascii="Times New Roman" w:eastAsia="Times New Roman" w:hAnsi="Times New Roman" w:cs="Times New Roman"/>
          <w:color w:val="000000"/>
          <w:sz w:val="19"/>
          <w:szCs w:val="19"/>
        </w:rPr>
        <w:t>coordonează activitatea de elaborare a ofertei educaţionale a unităţii de învăţământ şi o propune spre aprobare consiliului de administraţie; prin excepţie, în unităţile de învăţământ preuniversitar care şcolarizează elev</w:t>
      </w:r>
      <w:r>
        <w:rPr>
          <w:rFonts w:ascii="Times New Roman" w:eastAsia="Times New Roman" w:hAnsi="Times New Roman" w:cs="Times New Roman"/>
          <w:color w:val="000000"/>
          <w:sz w:val="19"/>
          <w:szCs w:val="19"/>
        </w:rPr>
        <w:t>i exclusiv în învăţământ profesional şi tehnic cu o pondere majoritară a învăţământului dual, directorul aprobă curriculumul în dezvoltare locală cu obligativitatea consultării, în prealabil, a reprezentanţilor operatorilor economici implicaţi în instruire</w:t>
      </w:r>
      <w:r>
        <w:rPr>
          <w:rFonts w:ascii="Times New Roman" w:eastAsia="Times New Roman" w:hAnsi="Times New Roman" w:cs="Times New Roman"/>
          <w:color w:val="000000"/>
          <w:sz w:val="19"/>
          <w:szCs w:val="19"/>
        </w:rPr>
        <w:t xml:space="preserve">a practică şi pregătirea de specialitate a elevilor în calificarea respectivă; </w:t>
      </w:r>
    </w:p>
    <w:p w14:paraId="00000050" w14:textId="77777777" w:rsidR="00AD02EB" w:rsidRDefault="00C563E7">
      <w:pPr>
        <w:widowControl w:val="0"/>
        <w:pBdr>
          <w:top w:val="nil"/>
          <w:left w:val="nil"/>
          <w:bottom w:val="nil"/>
          <w:right w:val="nil"/>
          <w:between w:val="nil"/>
        </w:pBdr>
        <w:ind w:left="-52" w:right="-504"/>
        <w:rPr>
          <w:rFonts w:ascii="Times New Roman" w:eastAsia="Times New Roman" w:hAnsi="Times New Roman" w:cs="Times New Roman"/>
          <w:color w:val="000000"/>
          <w:sz w:val="19"/>
          <w:szCs w:val="19"/>
        </w:rPr>
      </w:pPr>
      <w:r>
        <w:rPr>
          <w:rFonts w:ascii="Times New Roman" w:eastAsia="Times New Roman" w:hAnsi="Times New Roman" w:cs="Times New Roman"/>
          <w:color w:val="8B0000"/>
          <w:sz w:val="19"/>
          <w:szCs w:val="19"/>
        </w:rPr>
        <w:t>c)</w:t>
      </w:r>
      <w:r>
        <w:rPr>
          <w:rFonts w:ascii="Times New Roman" w:eastAsia="Times New Roman" w:hAnsi="Times New Roman" w:cs="Times New Roman"/>
          <w:color w:val="000000"/>
          <w:sz w:val="19"/>
          <w:szCs w:val="19"/>
        </w:rPr>
        <w:t>coordonează activitatea de colectare a datelor statistice pentru sistemul naţional de indicatori pentru educaţie, pe care le transmite inspectoratului şcolar, şi răspunde de introducerea datelor în Sistemul informatic integrat al învăţământului din România</w:t>
      </w:r>
      <w:r>
        <w:rPr>
          <w:rFonts w:ascii="Times New Roman" w:eastAsia="Times New Roman" w:hAnsi="Times New Roman" w:cs="Times New Roman"/>
          <w:color w:val="000000"/>
          <w:sz w:val="19"/>
          <w:szCs w:val="19"/>
        </w:rPr>
        <w:t xml:space="preserve"> (SIIIR); </w:t>
      </w:r>
      <w:r>
        <w:rPr>
          <w:rFonts w:ascii="Times New Roman" w:eastAsia="Times New Roman" w:hAnsi="Times New Roman" w:cs="Times New Roman"/>
          <w:color w:val="8B0000"/>
          <w:sz w:val="19"/>
          <w:szCs w:val="19"/>
        </w:rPr>
        <w:t>d)</w:t>
      </w:r>
      <w:r>
        <w:rPr>
          <w:rFonts w:ascii="Times New Roman" w:eastAsia="Times New Roman" w:hAnsi="Times New Roman" w:cs="Times New Roman"/>
          <w:color w:val="000000"/>
          <w:sz w:val="19"/>
          <w:szCs w:val="19"/>
        </w:rPr>
        <w:t xml:space="preserve">propune consiliului de administraţie, spre aprobare, regulamentul intern şi regulamentul de organizare şi funcţionare a unităţii de învăţământ; </w:t>
      </w:r>
      <w:r>
        <w:rPr>
          <w:rFonts w:ascii="Times New Roman" w:eastAsia="Times New Roman" w:hAnsi="Times New Roman" w:cs="Times New Roman"/>
          <w:color w:val="8B0000"/>
          <w:sz w:val="19"/>
          <w:szCs w:val="19"/>
        </w:rPr>
        <w:t>e)</w:t>
      </w:r>
      <w:r>
        <w:rPr>
          <w:rFonts w:ascii="Times New Roman" w:eastAsia="Times New Roman" w:hAnsi="Times New Roman" w:cs="Times New Roman"/>
          <w:color w:val="000000"/>
          <w:sz w:val="19"/>
          <w:szCs w:val="19"/>
        </w:rPr>
        <w:t>stabileşte componenţa nominală a formaţiunilor de studiu, în baza hotărârii consiliului de adminis</w:t>
      </w:r>
      <w:r>
        <w:rPr>
          <w:rFonts w:ascii="Times New Roman" w:eastAsia="Times New Roman" w:hAnsi="Times New Roman" w:cs="Times New Roman"/>
          <w:color w:val="000000"/>
          <w:sz w:val="19"/>
          <w:szCs w:val="19"/>
        </w:rPr>
        <w:t xml:space="preserve">traţie; </w:t>
      </w:r>
      <w:r>
        <w:rPr>
          <w:rFonts w:ascii="Times New Roman" w:eastAsia="Times New Roman" w:hAnsi="Times New Roman" w:cs="Times New Roman"/>
          <w:color w:val="8B0000"/>
          <w:sz w:val="19"/>
          <w:szCs w:val="19"/>
        </w:rPr>
        <w:t>f)</w:t>
      </w:r>
      <w:r>
        <w:rPr>
          <w:rFonts w:ascii="Times New Roman" w:eastAsia="Times New Roman" w:hAnsi="Times New Roman" w:cs="Times New Roman"/>
          <w:color w:val="000000"/>
          <w:sz w:val="19"/>
          <w:szCs w:val="19"/>
        </w:rPr>
        <w:t xml:space="preserve">elaborează proiectul de încadrare cu personal didactic de predare, precum şi statul de personal didactic auxiliar şi nedidactic şi le supune, spre aprobare, consiliului de administraţie; </w:t>
      </w:r>
      <w:r>
        <w:rPr>
          <w:rFonts w:ascii="Times New Roman" w:eastAsia="Times New Roman" w:hAnsi="Times New Roman" w:cs="Times New Roman"/>
          <w:color w:val="8B0000"/>
          <w:sz w:val="19"/>
          <w:szCs w:val="19"/>
        </w:rPr>
        <w:t>g)</w:t>
      </w:r>
      <w:r>
        <w:rPr>
          <w:rFonts w:ascii="Times New Roman" w:eastAsia="Times New Roman" w:hAnsi="Times New Roman" w:cs="Times New Roman"/>
          <w:color w:val="000000"/>
          <w:sz w:val="19"/>
          <w:szCs w:val="19"/>
        </w:rPr>
        <w:t>numeşte, după consultarea consiliului profesoral, în baza</w:t>
      </w:r>
      <w:r>
        <w:rPr>
          <w:rFonts w:ascii="Times New Roman" w:eastAsia="Times New Roman" w:hAnsi="Times New Roman" w:cs="Times New Roman"/>
          <w:color w:val="000000"/>
          <w:sz w:val="19"/>
          <w:szCs w:val="19"/>
        </w:rPr>
        <w:t xml:space="preserve"> hotărârii consiliului de administraţie, profesorii diriginţi la clase, precum şi coordonatorul pentru proiecte şi programe educative şcolare şi extraşcolare; </w:t>
      </w:r>
      <w:r>
        <w:rPr>
          <w:rFonts w:ascii="Times New Roman" w:eastAsia="Times New Roman" w:hAnsi="Times New Roman" w:cs="Times New Roman"/>
          <w:color w:val="8B0000"/>
          <w:sz w:val="19"/>
          <w:szCs w:val="19"/>
        </w:rPr>
        <w:t>h)</w:t>
      </w:r>
      <w:r>
        <w:rPr>
          <w:rFonts w:ascii="Times New Roman" w:eastAsia="Times New Roman" w:hAnsi="Times New Roman" w:cs="Times New Roman"/>
          <w:color w:val="000000"/>
          <w:sz w:val="19"/>
          <w:szCs w:val="19"/>
        </w:rPr>
        <w:t>emite, în baza hotărârii consiliului de administraţie, decizia de numire a cadrului didactic, m</w:t>
      </w:r>
      <w:r>
        <w:rPr>
          <w:rFonts w:ascii="Times New Roman" w:eastAsia="Times New Roman" w:hAnsi="Times New Roman" w:cs="Times New Roman"/>
          <w:color w:val="000000"/>
          <w:sz w:val="19"/>
          <w:szCs w:val="19"/>
        </w:rPr>
        <w:t xml:space="preserve">embru al consiliului clasei, care preia atribuţiile profesorului diriginte, în condiţiile în care acesta este indisponibil pentru o perioadă de timp, din motive obiective; </w:t>
      </w:r>
      <w:r>
        <w:rPr>
          <w:rFonts w:ascii="Times New Roman" w:eastAsia="Times New Roman" w:hAnsi="Times New Roman" w:cs="Times New Roman"/>
          <w:color w:val="8B0000"/>
          <w:sz w:val="19"/>
          <w:szCs w:val="19"/>
        </w:rPr>
        <w:t>i)</w:t>
      </w:r>
      <w:r>
        <w:rPr>
          <w:rFonts w:ascii="Times New Roman" w:eastAsia="Times New Roman" w:hAnsi="Times New Roman" w:cs="Times New Roman"/>
          <w:color w:val="000000"/>
          <w:sz w:val="19"/>
          <w:szCs w:val="19"/>
        </w:rPr>
        <w:t>numeşte, în baza hotărârii consiliului de administraţie, coordonatorii structurilo</w:t>
      </w:r>
      <w:r>
        <w:rPr>
          <w:rFonts w:ascii="Times New Roman" w:eastAsia="Times New Roman" w:hAnsi="Times New Roman" w:cs="Times New Roman"/>
          <w:color w:val="000000"/>
          <w:sz w:val="19"/>
          <w:szCs w:val="19"/>
        </w:rPr>
        <w:t xml:space="preserve">r arondate, din rândul cadrelor didactice - de regulă, titulare - care îşi desfăşoară activitatea în structurile respective; </w:t>
      </w:r>
      <w:r>
        <w:rPr>
          <w:rFonts w:ascii="Times New Roman" w:eastAsia="Times New Roman" w:hAnsi="Times New Roman" w:cs="Times New Roman"/>
          <w:color w:val="8B0000"/>
          <w:sz w:val="19"/>
          <w:szCs w:val="19"/>
        </w:rPr>
        <w:t>j)</w:t>
      </w:r>
      <w:r>
        <w:rPr>
          <w:rFonts w:ascii="Times New Roman" w:eastAsia="Times New Roman" w:hAnsi="Times New Roman" w:cs="Times New Roman"/>
          <w:color w:val="000000"/>
          <w:sz w:val="19"/>
          <w:szCs w:val="19"/>
        </w:rPr>
        <w:t xml:space="preserve">emite, în baza hotărârii consiliului de administraţie, decizia de constituire a comisiilor din cadrul unităţii de învăţământ; </w:t>
      </w:r>
      <w:r>
        <w:rPr>
          <w:rFonts w:ascii="Times New Roman" w:eastAsia="Times New Roman" w:hAnsi="Times New Roman" w:cs="Times New Roman"/>
          <w:color w:val="8B0000"/>
          <w:sz w:val="19"/>
          <w:szCs w:val="19"/>
        </w:rPr>
        <w:t>k)</w:t>
      </w:r>
      <w:r>
        <w:rPr>
          <w:rFonts w:ascii="Times New Roman" w:eastAsia="Times New Roman" w:hAnsi="Times New Roman" w:cs="Times New Roman"/>
          <w:color w:val="000000"/>
          <w:sz w:val="19"/>
          <w:szCs w:val="19"/>
        </w:rPr>
        <w:t>c</w:t>
      </w:r>
      <w:r>
        <w:rPr>
          <w:rFonts w:ascii="Times New Roman" w:eastAsia="Times New Roman" w:hAnsi="Times New Roman" w:cs="Times New Roman"/>
          <w:color w:val="000000"/>
          <w:sz w:val="19"/>
          <w:szCs w:val="19"/>
        </w:rPr>
        <w:t xml:space="preserve">oordonează comisia de întocmire a orarului cursurilor unităţii de învăţământ şi îl propune spre aprobare consiliului de administraţie; </w:t>
      </w:r>
      <w:r>
        <w:rPr>
          <w:rFonts w:ascii="Times New Roman" w:eastAsia="Times New Roman" w:hAnsi="Times New Roman" w:cs="Times New Roman"/>
          <w:color w:val="8B0000"/>
          <w:sz w:val="19"/>
          <w:szCs w:val="19"/>
        </w:rPr>
        <w:t>l)</w:t>
      </w:r>
      <w:r>
        <w:rPr>
          <w:rFonts w:ascii="Times New Roman" w:eastAsia="Times New Roman" w:hAnsi="Times New Roman" w:cs="Times New Roman"/>
          <w:color w:val="000000"/>
          <w:sz w:val="19"/>
          <w:szCs w:val="19"/>
        </w:rPr>
        <w:t xml:space="preserve">propune consiliului de administraţie, spre aprobare, calendarul activităţilor educative al unităţii de învăţământ; </w:t>
      </w:r>
      <w:r>
        <w:rPr>
          <w:rFonts w:ascii="Times New Roman" w:eastAsia="Times New Roman" w:hAnsi="Times New Roman" w:cs="Times New Roman"/>
          <w:color w:val="8B0000"/>
          <w:sz w:val="19"/>
          <w:szCs w:val="19"/>
        </w:rPr>
        <w:t>m)</w:t>
      </w:r>
      <w:r>
        <w:rPr>
          <w:rFonts w:ascii="Times New Roman" w:eastAsia="Times New Roman" w:hAnsi="Times New Roman" w:cs="Times New Roman"/>
          <w:color w:val="000000"/>
          <w:sz w:val="19"/>
          <w:szCs w:val="19"/>
        </w:rPr>
        <w:t>em</w:t>
      </w:r>
      <w:r>
        <w:rPr>
          <w:rFonts w:ascii="Times New Roman" w:eastAsia="Times New Roman" w:hAnsi="Times New Roman" w:cs="Times New Roman"/>
          <w:color w:val="000000"/>
          <w:sz w:val="19"/>
          <w:szCs w:val="19"/>
        </w:rPr>
        <w:t xml:space="preserve">ite, în baza hotărârii consiliului de administraţie, decizia de aprobare a regulamentelor de funcţionare ale cercurilor, asociaţiilor ştiinţifice, tehnice, sportive şi cultural-artistice ale elevilor din unitatea de învăţământ; </w:t>
      </w:r>
      <w:r>
        <w:rPr>
          <w:rFonts w:ascii="Times New Roman" w:eastAsia="Times New Roman" w:hAnsi="Times New Roman" w:cs="Times New Roman"/>
          <w:color w:val="8B0000"/>
          <w:sz w:val="19"/>
          <w:szCs w:val="19"/>
        </w:rPr>
        <w:t>n)</w:t>
      </w:r>
      <w:r>
        <w:rPr>
          <w:rFonts w:ascii="Times New Roman" w:eastAsia="Times New Roman" w:hAnsi="Times New Roman" w:cs="Times New Roman"/>
          <w:color w:val="000000"/>
          <w:sz w:val="19"/>
          <w:szCs w:val="19"/>
        </w:rPr>
        <w:t xml:space="preserve">elaborează instrumente interne de lucru, utilizate în activitatea de îndrumare, control şi evaluare a tuturor activităţilor, care se desfăşoară în unitatea de învăţământ şi le supune spre aprobare consiliului de administraţie; </w:t>
      </w:r>
      <w:r>
        <w:rPr>
          <w:rFonts w:ascii="Times New Roman" w:eastAsia="Times New Roman" w:hAnsi="Times New Roman" w:cs="Times New Roman"/>
          <w:color w:val="8B0000"/>
          <w:sz w:val="19"/>
          <w:szCs w:val="19"/>
        </w:rPr>
        <w:t>o)</w:t>
      </w:r>
      <w:r>
        <w:rPr>
          <w:rFonts w:ascii="Times New Roman" w:eastAsia="Times New Roman" w:hAnsi="Times New Roman" w:cs="Times New Roman"/>
          <w:color w:val="000000"/>
          <w:sz w:val="19"/>
          <w:szCs w:val="19"/>
        </w:rPr>
        <w:t>asigură, prin responsabilul</w:t>
      </w:r>
      <w:r>
        <w:rPr>
          <w:rFonts w:ascii="Times New Roman" w:eastAsia="Times New Roman" w:hAnsi="Times New Roman" w:cs="Times New Roman"/>
          <w:color w:val="000000"/>
          <w:sz w:val="19"/>
          <w:szCs w:val="19"/>
        </w:rPr>
        <w:t xml:space="preserve"> comisiei pentru curriculum, aplicarea planului de învăţământ, a programelor şcolare şi a metodologiei privind evaluarea rezultatelor şcolare; </w:t>
      </w:r>
      <w:r>
        <w:rPr>
          <w:rFonts w:ascii="Times New Roman" w:eastAsia="Times New Roman" w:hAnsi="Times New Roman" w:cs="Times New Roman"/>
          <w:color w:val="8B0000"/>
          <w:sz w:val="19"/>
          <w:szCs w:val="19"/>
        </w:rPr>
        <w:t>p)</w:t>
      </w:r>
      <w:r>
        <w:rPr>
          <w:rFonts w:ascii="Times New Roman" w:eastAsia="Times New Roman" w:hAnsi="Times New Roman" w:cs="Times New Roman"/>
          <w:color w:val="000000"/>
          <w:sz w:val="19"/>
          <w:szCs w:val="19"/>
        </w:rPr>
        <w:t>controlează, cu sprijinul responsabilului comisiei pentru curriculum, calitatea procesului instructiv-educativ,</w:t>
      </w:r>
      <w:r>
        <w:rPr>
          <w:rFonts w:ascii="Times New Roman" w:eastAsia="Times New Roman" w:hAnsi="Times New Roman" w:cs="Times New Roman"/>
          <w:color w:val="000000"/>
          <w:sz w:val="19"/>
          <w:szCs w:val="19"/>
        </w:rPr>
        <w:t xml:space="preserve"> prin asistenţe la ore şi prin participări la diverse activităţi educative extracurriculare şi extraşcolare; </w:t>
      </w:r>
      <w:r>
        <w:rPr>
          <w:rFonts w:ascii="Times New Roman" w:eastAsia="Times New Roman" w:hAnsi="Times New Roman" w:cs="Times New Roman"/>
          <w:color w:val="8B0000"/>
          <w:sz w:val="19"/>
          <w:szCs w:val="19"/>
        </w:rPr>
        <w:t>q)</w:t>
      </w:r>
      <w:r>
        <w:rPr>
          <w:rFonts w:ascii="Times New Roman" w:eastAsia="Times New Roman" w:hAnsi="Times New Roman" w:cs="Times New Roman"/>
          <w:color w:val="000000"/>
          <w:sz w:val="19"/>
          <w:szCs w:val="19"/>
        </w:rPr>
        <w:t xml:space="preserve">monitorizează activitatea de formare continuă a personalului din unitate; </w:t>
      </w:r>
      <w:r>
        <w:rPr>
          <w:rFonts w:ascii="Times New Roman" w:eastAsia="Times New Roman" w:hAnsi="Times New Roman" w:cs="Times New Roman"/>
          <w:color w:val="8B0000"/>
          <w:sz w:val="19"/>
          <w:szCs w:val="19"/>
        </w:rPr>
        <w:t>r)</w:t>
      </w:r>
      <w:r>
        <w:rPr>
          <w:rFonts w:ascii="Times New Roman" w:eastAsia="Times New Roman" w:hAnsi="Times New Roman" w:cs="Times New Roman"/>
          <w:color w:val="000000"/>
          <w:sz w:val="19"/>
          <w:szCs w:val="19"/>
        </w:rPr>
        <w:t>monitorizează activitatea cadrelor didactice debutante şi sprijină in</w:t>
      </w:r>
      <w:r>
        <w:rPr>
          <w:rFonts w:ascii="Times New Roman" w:eastAsia="Times New Roman" w:hAnsi="Times New Roman" w:cs="Times New Roman"/>
          <w:color w:val="000000"/>
          <w:sz w:val="19"/>
          <w:szCs w:val="19"/>
        </w:rPr>
        <w:t xml:space="preserve">tegrarea acestora în colectivul unităţii de învăţământ; </w:t>
      </w:r>
      <w:r>
        <w:rPr>
          <w:rFonts w:ascii="Times New Roman" w:eastAsia="Times New Roman" w:hAnsi="Times New Roman" w:cs="Times New Roman"/>
          <w:color w:val="8B0000"/>
          <w:sz w:val="19"/>
          <w:szCs w:val="19"/>
        </w:rPr>
        <w:t>s)</w:t>
      </w:r>
      <w:r>
        <w:rPr>
          <w:rFonts w:ascii="Times New Roman" w:eastAsia="Times New Roman" w:hAnsi="Times New Roman" w:cs="Times New Roman"/>
          <w:color w:val="000000"/>
          <w:sz w:val="19"/>
          <w:szCs w:val="19"/>
        </w:rPr>
        <w:t xml:space="preserve">consemnează zilnic în condica de prezenţă absenţele şi întârzierile personalului didactic şi ale salariaţilor de la programul de lucru; </w:t>
      </w:r>
      <w:r>
        <w:rPr>
          <w:rFonts w:ascii="Times New Roman" w:eastAsia="Times New Roman" w:hAnsi="Times New Roman" w:cs="Times New Roman"/>
          <w:color w:val="8B0000"/>
          <w:sz w:val="19"/>
          <w:szCs w:val="19"/>
        </w:rPr>
        <w:t>t)</w:t>
      </w:r>
      <w:r>
        <w:rPr>
          <w:rFonts w:ascii="Times New Roman" w:eastAsia="Times New Roman" w:hAnsi="Times New Roman" w:cs="Times New Roman"/>
          <w:color w:val="000000"/>
          <w:sz w:val="19"/>
          <w:szCs w:val="19"/>
        </w:rPr>
        <w:t>îşi asumă, alături de consiliul de administraţie, rezultatel</w:t>
      </w:r>
      <w:r>
        <w:rPr>
          <w:rFonts w:ascii="Times New Roman" w:eastAsia="Times New Roman" w:hAnsi="Times New Roman" w:cs="Times New Roman"/>
          <w:color w:val="000000"/>
          <w:sz w:val="19"/>
          <w:szCs w:val="19"/>
        </w:rPr>
        <w:t xml:space="preserve">e unităţii de învăţământ; </w:t>
      </w:r>
      <w:r>
        <w:rPr>
          <w:rFonts w:ascii="Times New Roman" w:eastAsia="Times New Roman" w:hAnsi="Times New Roman" w:cs="Times New Roman"/>
          <w:color w:val="8B0000"/>
          <w:sz w:val="19"/>
          <w:szCs w:val="19"/>
        </w:rPr>
        <w:t>u)</w:t>
      </w:r>
      <w:r>
        <w:rPr>
          <w:rFonts w:ascii="Times New Roman" w:eastAsia="Times New Roman" w:hAnsi="Times New Roman" w:cs="Times New Roman"/>
          <w:color w:val="000000"/>
          <w:sz w:val="19"/>
          <w:szCs w:val="19"/>
        </w:rPr>
        <w:t xml:space="preserve">numeşte şi controlează personalul care răspunde de ştampila unităţii de învăţământ; </w:t>
      </w:r>
      <w:r>
        <w:rPr>
          <w:rFonts w:ascii="Times New Roman" w:eastAsia="Times New Roman" w:hAnsi="Times New Roman" w:cs="Times New Roman"/>
          <w:color w:val="8B0000"/>
          <w:sz w:val="19"/>
          <w:szCs w:val="19"/>
        </w:rPr>
        <w:t>v)</w:t>
      </w:r>
      <w:r>
        <w:rPr>
          <w:rFonts w:ascii="Times New Roman" w:eastAsia="Times New Roman" w:hAnsi="Times New Roman" w:cs="Times New Roman"/>
          <w:color w:val="000000"/>
          <w:sz w:val="19"/>
          <w:szCs w:val="19"/>
        </w:rPr>
        <w:t xml:space="preserve">răspunde de arhivarea documentelor unităţii de învăţământ; </w:t>
      </w:r>
      <w:r>
        <w:rPr>
          <w:rFonts w:ascii="Times New Roman" w:eastAsia="Times New Roman" w:hAnsi="Times New Roman" w:cs="Times New Roman"/>
          <w:color w:val="8B0000"/>
          <w:sz w:val="19"/>
          <w:szCs w:val="19"/>
        </w:rPr>
        <w:t>w)</w:t>
      </w:r>
      <w:r>
        <w:rPr>
          <w:rFonts w:ascii="Times New Roman" w:eastAsia="Times New Roman" w:hAnsi="Times New Roman" w:cs="Times New Roman"/>
          <w:color w:val="000000"/>
          <w:sz w:val="19"/>
          <w:szCs w:val="19"/>
        </w:rPr>
        <w:t>răspunde de întocmirea, eliberarea, reconstituirea, anularea, completarea şi gest</w:t>
      </w:r>
      <w:r>
        <w:rPr>
          <w:rFonts w:ascii="Times New Roman" w:eastAsia="Times New Roman" w:hAnsi="Times New Roman" w:cs="Times New Roman"/>
          <w:color w:val="000000"/>
          <w:sz w:val="19"/>
          <w:szCs w:val="19"/>
        </w:rPr>
        <w:t xml:space="preserve">ionarea actelor de studii, precum şi de întocmirea, eliberarea, reconstituirea, anularea, completarea, modificarea, rectificarea şi gestionarea documentelor de evidenţă şcolară; </w:t>
      </w:r>
      <w:r>
        <w:rPr>
          <w:rFonts w:ascii="Times New Roman" w:eastAsia="Times New Roman" w:hAnsi="Times New Roman" w:cs="Times New Roman"/>
          <w:color w:val="8B0000"/>
          <w:sz w:val="19"/>
          <w:szCs w:val="19"/>
        </w:rPr>
        <w:t>x)</w:t>
      </w:r>
      <w:r>
        <w:rPr>
          <w:rFonts w:ascii="Times New Roman" w:eastAsia="Times New Roman" w:hAnsi="Times New Roman" w:cs="Times New Roman"/>
          <w:color w:val="000000"/>
          <w:sz w:val="19"/>
          <w:szCs w:val="19"/>
        </w:rPr>
        <w:t>aprobă procedura de acces în unitatea de învăţământ al persoanelor din afara</w:t>
      </w:r>
      <w:r>
        <w:rPr>
          <w:rFonts w:ascii="Times New Roman" w:eastAsia="Times New Roman" w:hAnsi="Times New Roman" w:cs="Times New Roman"/>
          <w:color w:val="000000"/>
          <w:sz w:val="19"/>
          <w:szCs w:val="19"/>
        </w:rPr>
        <w:t xml:space="preserve"> acesteia, inclusiv al reprezentanţilor mass-mediei, în condiţiile stabilite prin regulamentul de organizare şi funcţionare al unităţii de învăţământ. Reprezentanţii instituţiilor cu drept de îndrumare şi control asupra unităţilor de învăţământ, precum şi </w:t>
      </w:r>
      <w:r>
        <w:rPr>
          <w:rFonts w:ascii="Times New Roman" w:eastAsia="Times New Roman" w:hAnsi="Times New Roman" w:cs="Times New Roman"/>
          <w:color w:val="000000"/>
          <w:sz w:val="19"/>
          <w:szCs w:val="19"/>
        </w:rPr>
        <w:t xml:space="preserve">persoanele care participă la procesul de monitorizare şi evaluare a calităţii sistemului de învăţământ au acces neîngrădit în unitatea de învăţământ; </w:t>
      </w:r>
      <w:r>
        <w:rPr>
          <w:rFonts w:ascii="Times New Roman" w:eastAsia="Times New Roman" w:hAnsi="Times New Roman" w:cs="Times New Roman"/>
          <w:color w:val="8B0000"/>
          <w:sz w:val="19"/>
          <w:szCs w:val="19"/>
        </w:rPr>
        <w:t>y)</w:t>
      </w:r>
      <w:r>
        <w:rPr>
          <w:rFonts w:ascii="Times New Roman" w:eastAsia="Times New Roman" w:hAnsi="Times New Roman" w:cs="Times New Roman"/>
          <w:color w:val="000000"/>
          <w:sz w:val="19"/>
          <w:szCs w:val="19"/>
        </w:rPr>
        <w:t xml:space="preserve">asigură implementarea hotărârilor consiliului de administraţie; </w:t>
      </w:r>
      <w:r>
        <w:rPr>
          <w:rFonts w:ascii="Times New Roman" w:eastAsia="Times New Roman" w:hAnsi="Times New Roman" w:cs="Times New Roman"/>
          <w:color w:val="8B0000"/>
          <w:sz w:val="19"/>
          <w:szCs w:val="19"/>
        </w:rPr>
        <w:t>z)</w:t>
      </w:r>
      <w:r>
        <w:rPr>
          <w:rFonts w:ascii="Times New Roman" w:eastAsia="Times New Roman" w:hAnsi="Times New Roman" w:cs="Times New Roman"/>
          <w:color w:val="000000"/>
          <w:sz w:val="19"/>
          <w:szCs w:val="19"/>
        </w:rPr>
        <w:t xml:space="preserve">propune spre aprobare consiliului de </w:t>
      </w:r>
      <w:r>
        <w:rPr>
          <w:rFonts w:ascii="Times New Roman" w:eastAsia="Times New Roman" w:hAnsi="Times New Roman" w:cs="Times New Roman"/>
          <w:color w:val="000000"/>
          <w:sz w:val="19"/>
          <w:szCs w:val="19"/>
        </w:rPr>
        <w:lastRenderedPageBreak/>
        <w:t>a</w:t>
      </w:r>
      <w:r>
        <w:rPr>
          <w:rFonts w:ascii="Times New Roman" w:eastAsia="Times New Roman" w:hAnsi="Times New Roman" w:cs="Times New Roman"/>
          <w:color w:val="000000"/>
          <w:sz w:val="19"/>
          <w:szCs w:val="19"/>
        </w:rPr>
        <w:t xml:space="preserve">dministraţie suspendarea cursurilor la nivelul unor formaţiuni de studiu -grupe/clase sau la nivelul unităţii de învăţământ, în situaţii obiective, cum ar fi epidemii, intemperii, calamităţi, alte situaţii excepţionale; </w:t>
      </w:r>
    </w:p>
    <w:p w14:paraId="00000051" w14:textId="77777777" w:rsidR="00AD02EB" w:rsidRDefault="00C563E7">
      <w:pPr>
        <w:widowControl w:val="0"/>
        <w:pBdr>
          <w:top w:val="nil"/>
          <w:left w:val="nil"/>
          <w:bottom w:val="nil"/>
          <w:right w:val="nil"/>
          <w:between w:val="nil"/>
        </w:pBdr>
        <w:ind w:left="-278" w:right="-504"/>
        <w:rPr>
          <w:rFonts w:ascii="Times New Roman" w:eastAsia="Times New Roman" w:hAnsi="Times New Roman" w:cs="Times New Roman"/>
          <w:color w:val="000000"/>
          <w:sz w:val="19"/>
          <w:szCs w:val="19"/>
        </w:rPr>
      </w:pPr>
      <w:r>
        <w:rPr>
          <w:rFonts w:ascii="Times New Roman" w:eastAsia="Times New Roman" w:hAnsi="Times New Roman" w:cs="Times New Roman"/>
          <w:color w:val="8B0000"/>
          <w:sz w:val="19"/>
          <w:szCs w:val="19"/>
        </w:rPr>
        <w:t>aa)</w:t>
      </w:r>
      <w:r>
        <w:rPr>
          <w:rFonts w:ascii="Times New Roman" w:eastAsia="Times New Roman" w:hAnsi="Times New Roman" w:cs="Times New Roman"/>
          <w:color w:val="000000"/>
          <w:sz w:val="19"/>
          <w:szCs w:val="19"/>
        </w:rPr>
        <w:t>coordonează activităţile realiza</w:t>
      </w:r>
      <w:r>
        <w:rPr>
          <w:rFonts w:ascii="Times New Roman" w:eastAsia="Times New Roman" w:hAnsi="Times New Roman" w:cs="Times New Roman"/>
          <w:color w:val="000000"/>
          <w:sz w:val="19"/>
          <w:szCs w:val="19"/>
        </w:rPr>
        <w:t xml:space="preserve">te prin intermediul tehnologiei şi al internetului la nivelul unităţii de învăţământ şi stabileşte, în acord cu profesorii diriginţi şi cadrele didactice, modalitatea de valorificare a acestora. </w:t>
      </w:r>
      <w:r>
        <w:rPr>
          <w:rFonts w:ascii="Times New Roman" w:eastAsia="Times New Roman" w:hAnsi="Times New Roman" w:cs="Times New Roman"/>
          <w:color w:val="8B0000"/>
          <w:sz w:val="19"/>
          <w:szCs w:val="19"/>
        </w:rPr>
        <w:t xml:space="preserve">(5) </w:t>
      </w:r>
      <w:r>
        <w:rPr>
          <w:rFonts w:ascii="Times New Roman" w:eastAsia="Times New Roman" w:hAnsi="Times New Roman" w:cs="Times New Roman"/>
          <w:color w:val="000000"/>
          <w:sz w:val="19"/>
          <w:szCs w:val="19"/>
        </w:rPr>
        <w:t>Directorul îndeplineşte alte atribuţii stabilite de către</w:t>
      </w:r>
      <w:r>
        <w:rPr>
          <w:rFonts w:ascii="Times New Roman" w:eastAsia="Times New Roman" w:hAnsi="Times New Roman" w:cs="Times New Roman"/>
          <w:color w:val="000000"/>
          <w:sz w:val="19"/>
          <w:szCs w:val="19"/>
        </w:rPr>
        <w:t xml:space="preserve"> consiliul de administraţie, potrivit legii, şi orice alte atribuţii rezultând din prevederile legale în vigoare şi contractele colective de muncă aplicabile. </w:t>
      </w:r>
      <w:r>
        <w:rPr>
          <w:rFonts w:ascii="Times New Roman" w:eastAsia="Times New Roman" w:hAnsi="Times New Roman" w:cs="Times New Roman"/>
          <w:color w:val="8B0000"/>
          <w:sz w:val="19"/>
          <w:szCs w:val="19"/>
        </w:rPr>
        <w:t xml:space="preserve">(6) </w:t>
      </w:r>
      <w:r>
        <w:rPr>
          <w:rFonts w:ascii="Times New Roman" w:eastAsia="Times New Roman" w:hAnsi="Times New Roman" w:cs="Times New Roman"/>
          <w:color w:val="000000"/>
          <w:sz w:val="19"/>
          <w:szCs w:val="19"/>
        </w:rPr>
        <w:t xml:space="preserve">Pentru realizarea atribuţiilor sale, directorul se consultă cu reprezentanţii organizaţiilor </w:t>
      </w:r>
      <w:r>
        <w:rPr>
          <w:rFonts w:ascii="Times New Roman" w:eastAsia="Times New Roman" w:hAnsi="Times New Roman" w:cs="Times New Roman"/>
          <w:color w:val="000000"/>
          <w:sz w:val="19"/>
          <w:szCs w:val="19"/>
        </w:rPr>
        <w:t xml:space="preserve">sindicale reprezentative la nivel de sector de activitate învăţământ preuniversitar care au membri în unitatea de învăţământ şi/sau, după caz, cu reprezentanţii salariaţilor din unitatea de învăţământ, în conformitate cu prevederile legale. </w:t>
      </w:r>
      <w:r>
        <w:rPr>
          <w:rFonts w:ascii="Times New Roman" w:eastAsia="Times New Roman" w:hAnsi="Times New Roman" w:cs="Times New Roman"/>
          <w:color w:val="8B0000"/>
          <w:sz w:val="19"/>
          <w:szCs w:val="19"/>
        </w:rPr>
        <w:t xml:space="preserve">(7) </w:t>
      </w:r>
      <w:r>
        <w:rPr>
          <w:rFonts w:ascii="Times New Roman" w:eastAsia="Times New Roman" w:hAnsi="Times New Roman" w:cs="Times New Roman"/>
          <w:color w:val="000000"/>
          <w:sz w:val="19"/>
          <w:szCs w:val="19"/>
        </w:rPr>
        <w:t xml:space="preserve">Directorul </w:t>
      </w:r>
      <w:r>
        <w:rPr>
          <w:rFonts w:ascii="Times New Roman" w:eastAsia="Times New Roman" w:hAnsi="Times New Roman" w:cs="Times New Roman"/>
          <w:color w:val="000000"/>
          <w:sz w:val="19"/>
          <w:szCs w:val="19"/>
        </w:rPr>
        <w:t>are obligaţia de a delega atribuţiile către directorul adjunct sau către un alt cadru didactic, membru al consiliului de administraţie, în situaţia imposibilităţii exercitării acestora. Neîndeplinirea acestei obligaţii constituie abatere disciplinară şi se</w:t>
      </w:r>
      <w:r>
        <w:rPr>
          <w:rFonts w:ascii="Times New Roman" w:eastAsia="Times New Roman" w:hAnsi="Times New Roman" w:cs="Times New Roman"/>
          <w:color w:val="000000"/>
          <w:sz w:val="19"/>
          <w:szCs w:val="19"/>
        </w:rPr>
        <w:t xml:space="preserve"> sancţionează conform legii. În situaţii excepţionale (accident, boală şi altele asemenea) în care directorul nu poate delega atribuţiile, directorul adjunct sau un alt cadru didactic, membru al consiliului de administraţie, desemnat anterior pentru astfel</w:t>
      </w:r>
      <w:r>
        <w:rPr>
          <w:rFonts w:ascii="Times New Roman" w:eastAsia="Times New Roman" w:hAnsi="Times New Roman" w:cs="Times New Roman"/>
          <w:color w:val="000000"/>
          <w:sz w:val="19"/>
          <w:szCs w:val="19"/>
        </w:rPr>
        <w:t xml:space="preserve"> de situaţii de către acesta, preia atribuţiile directorului. </w:t>
      </w:r>
    </w:p>
    <w:p w14:paraId="00000052" w14:textId="77777777" w:rsidR="00AD02EB" w:rsidRDefault="00C563E7">
      <w:pPr>
        <w:widowControl w:val="0"/>
        <w:pBdr>
          <w:top w:val="nil"/>
          <w:left w:val="nil"/>
          <w:bottom w:val="nil"/>
          <w:right w:val="nil"/>
          <w:between w:val="nil"/>
        </w:pBdr>
        <w:spacing w:before="163"/>
        <w:ind w:left="-504" w:right="-508"/>
        <w:rPr>
          <w:rFonts w:ascii="Times New Roman" w:eastAsia="Times New Roman" w:hAnsi="Times New Roman" w:cs="Times New Roman"/>
          <w:color w:val="000000"/>
          <w:sz w:val="19"/>
          <w:szCs w:val="19"/>
        </w:rPr>
      </w:pPr>
      <w:r>
        <w:rPr>
          <w:rFonts w:ascii="Times New Roman" w:eastAsia="Times New Roman" w:hAnsi="Times New Roman" w:cs="Times New Roman"/>
          <w:color w:val="24689B"/>
          <w:sz w:val="19"/>
          <w:szCs w:val="19"/>
        </w:rPr>
        <w:t xml:space="preserve">Articolul 22 </w:t>
      </w:r>
      <w:r>
        <w:rPr>
          <w:rFonts w:ascii="Times New Roman" w:eastAsia="Times New Roman" w:hAnsi="Times New Roman" w:cs="Times New Roman"/>
          <w:color w:val="000000"/>
          <w:sz w:val="19"/>
          <w:szCs w:val="19"/>
        </w:rPr>
        <w:t xml:space="preserve">În exercitarea atribuţiilor şi a responsabilităţilor stabilite în conformitate cu prevederile </w:t>
      </w:r>
      <w:r>
        <w:rPr>
          <w:rFonts w:ascii="Times New Roman" w:eastAsia="Times New Roman" w:hAnsi="Times New Roman" w:cs="Times New Roman"/>
          <w:color w:val="006400"/>
          <w:sz w:val="19"/>
          <w:szCs w:val="19"/>
        </w:rPr>
        <w:t>art. 21</w:t>
      </w:r>
      <w:r>
        <w:rPr>
          <w:rFonts w:ascii="Times New Roman" w:eastAsia="Times New Roman" w:hAnsi="Times New Roman" w:cs="Times New Roman"/>
          <w:color w:val="000000"/>
          <w:sz w:val="19"/>
          <w:szCs w:val="19"/>
        </w:rPr>
        <w:t xml:space="preserve">, directorul emite decizii şi note de serviciu. </w:t>
      </w:r>
    </w:p>
    <w:p w14:paraId="00000053" w14:textId="77777777" w:rsidR="00AD02EB" w:rsidRDefault="00C563E7">
      <w:pPr>
        <w:widowControl w:val="0"/>
        <w:pBdr>
          <w:top w:val="nil"/>
          <w:left w:val="nil"/>
          <w:bottom w:val="nil"/>
          <w:right w:val="nil"/>
          <w:between w:val="nil"/>
        </w:pBdr>
        <w:spacing w:before="148"/>
        <w:ind w:left="-504" w:right="8568"/>
        <w:rPr>
          <w:rFonts w:ascii="Times New Roman" w:eastAsia="Times New Roman" w:hAnsi="Times New Roman" w:cs="Times New Roman"/>
          <w:color w:val="24689B"/>
          <w:sz w:val="19"/>
          <w:szCs w:val="19"/>
        </w:rPr>
      </w:pPr>
      <w:r>
        <w:rPr>
          <w:rFonts w:ascii="Times New Roman" w:eastAsia="Times New Roman" w:hAnsi="Times New Roman" w:cs="Times New Roman"/>
          <w:color w:val="24689B"/>
          <w:sz w:val="19"/>
          <w:szCs w:val="19"/>
        </w:rPr>
        <w:t xml:space="preserve">Articolul 23 </w:t>
      </w:r>
    </w:p>
    <w:p w14:paraId="00000054" w14:textId="77777777" w:rsidR="00AD02EB" w:rsidRDefault="00C563E7">
      <w:pPr>
        <w:widowControl w:val="0"/>
        <w:pBdr>
          <w:top w:val="nil"/>
          <w:left w:val="nil"/>
          <w:bottom w:val="nil"/>
          <w:right w:val="nil"/>
          <w:between w:val="nil"/>
        </w:pBdr>
        <w:spacing w:before="62"/>
        <w:ind w:left="-278" w:right="-504"/>
        <w:rPr>
          <w:rFonts w:ascii="Times New Roman" w:eastAsia="Times New Roman" w:hAnsi="Times New Roman" w:cs="Times New Roman"/>
          <w:color w:val="000000"/>
          <w:sz w:val="19"/>
          <w:szCs w:val="19"/>
        </w:rPr>
      </w:pPr>
      <w:r>
        <w:rPr>
          <w:rFonts w:ascii="Times New Roman" w:eastAsia="Times New Roman" w:hAnsi="Times New Roman" w:cs="Times New Roman"/>
          <w:color w:val="8B0000"/>
          <w:sz w:val="19"/>
          <w:szCs w:val="19"/>
        </w:rPr>
        <w:t xml:space="preserve">(1) </w:t>
      </w:r>
      <w:r>
        <w:rPr>
          <w:rFonts w:ascii="Times New Roman" w:eastAsia="Times New Roman" w:hAnsi="Times New Roman" w:cs="Times New Roman"/>
          <w:color w:val="000000"/>
          <w:sz w:val="19"/>
          <w:szCs w:val="19"/>
        </w:rPr>
        <w:t>Drepturile şi obligaţiile directorului unităţii de învăţământ sunt cele prevăzute de legislaţia în vigoare, de prezentul regulament, regulamentul de organizare şi funcţionare a unităţii de învăţământ, de regulamentul intern şi de contractele colective de m</w:t>
      </w:r>
      <w:r>
        <w:rPr>
          <w:rFonts w:ascii="Times New Roman" w:eastAsia="Times New Roman" w:hAnsi="Times New Roman" w:cs="Times New Roman"/>
          <w:color w:val="000000"/>
          <w:sz w:val="19"/>
          <w:szCs w:val="19"/>
        </w:rPr>
        <w:t xml:space="preserve">uncă aplicabile. </w:t>
      </w:r>
      <w:r>
        <w:rPr>
          <w:rFonts w:ascii="Times New Roman" w:eastAsia="Times New Roman" w:hAnsi="Times New Roman" w:cs="Times New Roman"/>
          <w:color w:val="8B0000"/>
          <w:sz w:val="19"/>
          <w:szCs w:val="19"/>
        </w:rPr>
        <w:t xml:space="preserve">(2) </w:t>
      </w:r>
      <w:r>
        <w:rPr>
          <w:rFonts w:ascii="Times New Roman" w:eastAsia="Times New Roman" w:hAnsi="Times New Roman" w:cs="Times New Roman"/>
          <w:color w:val="000000"/>
          <w:sz w:val="19"/>
          <w:szCs w:val="19"/>
        </w:rPr>
        <w:t xml:space="preserve">Perioada concediului anual de odihnă al directorului se aprobă de către inspectorul şcolar general. </w:t>
      </w:r>
    </w:p>
    <w:p w14:paraId="00000055" w14:textId="77777777" w:rsidR="00AD02EB" w:rsidRDefault="00C563E7">
      <w:pPr>
        <w:widowControl w:val="0"/>
        <w:pBdr>
          <w:top w:val="nil"/>
          <w:left w:val="nil"/>
          <w:bottom w:val="nil"/>
          <w:right w:val="nil"/>
          <w:between w:val="nil"/>
        </w:pBdr>
        <w:spacing w:before="172"/>
        <w:ind w:left="3456" w:right="3460"/>
        <w:jc w:val="center"/>
        <w:rPr>
          <w:rFonts w:ascii="Times New Roman" w:eastAsia="Times New Roman" w:hAnsi="Times New Roman" w:cs="Times New Roman"/>
          <w:color w:val="A52A2A"/>
          <w:sz w:val="23"/>
          <w:szCs w:val="23"/>
        </w:rPr>
      </w:pPr>
      <w:r>
        <w:rPr>
          <w:rFonts w:ascii="Times New Roman" w:eastAsia="Times New Roman" w:hAnsi="Times New Roman" w:cs="Times New Roman"/>
          <w:color w:val="A52A2A"/>
          <w:sz w:val="23"/>
          <w:szCs w:val="23"/>
        </w:rPr>
        <w:t xml:space="preserve">Capitolul IV Directorul adjunct </w:t>
      </w:r>
    </w:p>
    <w:p w14:paraId="00000056" w14:textId="77777777" w:rsidR="00AD02EB" w:rsidRDefault="00C563E7">
      <w:pPr>
        <w:widowControl w:val="0"/>
        <w:pBdr>
          <w:top w:val="nil"/>
          <w:left w:val="nil"/>
          <w:bottom w:val="nil"/>
          <w:right w:val="nil"/>
          <w:between w:val="nil"/>
        </w:pBdr>
        <w:spacing w:before="139"/>
        <w:ind w:left="-504" w:right="8568"/>
        <w:rPr>
          <w:rFonts w:ascii="Times New Roman" w:eastAsia="Times New Roman" w:hAnsi="Times New Roman" w:cs="Times New Roman"/>
          <w:color w:val="24689B"/>
          <w:sz w:val="19"/>
          <w:szCs w:val="19"/>
        </w:rPr>
      </w:pPr>
      <w:r>
        <w:rPr>
          <w:rFonts w:ascii="Times New Roman" w:eastAsia="Times New Roman" w:hAnsi="Times New Roman" w:cs="Times New Roman"/>
          <w:color w:val="24689B"/>
          <w:sz w:val="19"/>
          <w:szCs w:val="19"/>
        </w:rPr>
        <w:t xml:space="preserve">Articolul 24 </w:t>
      </w:r>
    </w:p>
    <w:p w14:paraId="00000057" w14:textId="77777777" w:rsidR="00AD02EB" w:rsidRDefault="00C563E7">
      <w:pPr>
        <w:widowControl w:val="0"/>
        <w:pBdr>
          <w:top w:val="nil"/>
          <w:left w:val="nil"/>
          <w:bottom w:val="nil"/>
          <w:right w:val="nil"/>
          <w:between w:val="nil"/>
        </w:pBdr>
        <w:spacing w:before="62"/>
        <w:ind w:left="-278" w:right="-499"/>
        <w:rPr>
          <w:rFonts w:ascii="Times New Roman" w:eastAsia="Times New Roman" w:hAnsi="Times New Roman" w:cs="Times New Roman"/>
          <w:color w:val="000000"/>
          <w:sz w:val="19"/>
          <w:szCs w:val="19"/>
        </w:rPr>
      </w:pPr>
      <w:r>
        <w:rPr>
          <w:rFonts w:ascii="Times New Roman" w:eastAsia="Times New Roman" w:hAnsi="Times New Roman" w:cs="Times New Roman"/>
          <w:color w:val="8B0000"/>
          <w:sz w:val="19"/>
          <w:szCs w:val="19"/>
        </w:rPr>
        <w:t xml:space="preserve">(1) </w:t>
      </w:r>
      <w:r>
        <w:rPr>
          <w:rFonts w:ascii="Times New Roman" w:eastAsia="Times New Roman" w:hAnsi="Times New Roman" w:cs="Times New Roman"/>
          <w:color w:val="000000"/>
          <w:sz w:val="19"/>
          <w:szCs w:val="19"/>
        </w:rPr>
        <w:t xml:space="preserve">În activitatea sa, directorul poate fi ajutat de unul, doi sau trei directori adjuncţi. </w:t>
      </w:r>
      <w:r>
        <w:rPr>
          <w:rFonts w:ascii="Times New Roman" w:eastAsia="Times New Roman" w:hAnsi="Times New Roman" w:cs="Times New Roman"/>
          <w:color w:val="8B0000"/>
          <w:sz w:val="19"/>
          <w:szCs w:val="19"/>
        </w:rPr>
        <w:t xml:space="preserve">(2) </w:t>
      </w:r>
      <w:r>
        <w:rPr>
          <w:rFonts w:ascii="Times New Roman" w:eastAsia="Times New Roman" w:hAnsi="Times New Roman" w:cs="Times New Roman"/>
          <w:color w:val="000000"/>
          <w:sz w:val="19"/>
          <w:szCs w:val="19"/>
        </w:rPr>
        <w:t xml:space="preserve">Numărul directorilor adjuncţi se stabileşte în conformitate cu normele metodologice elaborate de minister şi cu </w:t>
      </w:r>
      <w:r>
        <w:rPr>
          <w:rFonts w:ascii="Times New Roman" w:eastAsia="Times New Roman" w:hAnsi="Times New Roman" w:cs="Times New Roman"/>
          <w:color w:val="006400"/>
          <w:sz w:val="19"/>
          <w:szCs w:val="19"/>
        </w:rPr>
        <w:t xml:space="preserve">alin. (1) </w:t>
      </w:r>
      <w:r>
        <w:rPr>
          <w:rFonts w:ascii="Times New Roman" w:eastAsia="Times New Roman" w:hAnsi="Times New Roman" w:cs="Times New Roman"/>
          <w:color w:val="000000"/>
          <w:sz w:val="19"/>
          <w:szCs w:val="19"/>
        </w:rPr>
        <w:t xml:space="preserve">al prezentului articol. </w:t>
      </w:r>
      <w:r>
        <w:rPr>
          <w:rFonts w:ascii="Times New Roman" w:eastAsia="Times New Roman" w:hAnsi="Times New Roman" w:cs="Times New Roman"/>
          <w:color w:val="8B0000"/>
          <w:sz w:val="19"/>
          <w:szCs w:val="19"/>
        </w:rPr>
        <w:t xml:space="preserve">(3) </w:t>
      </w:r>
      <w:r>
        <w:rPr>
          <w:rFonts w:ascii="Times New Roman" w:eastAsia="Times New Roman" w:hAnsi="Times New Roman" w:cs="Times New Roman"/>
          <w:color w:val="000000"/>
          <w:sz w:val="19"/>
          <w:szCs w:val="19"/>
        </w:rPr>
        <w:t xml:space="preserve">Se poate numi </w:t>
      </w:r>
      <w:r>
        <w:rPr>
          <w:rFonts w:ascii="Times New Roman" w:eastAsia="Times New Roman" w:hAnsi="Times New Roman" w:cs="Times New Roman"/>
          <w:color w:val="000000"/>
          <w:sz w:val="19"/>
          <w:szCs w:val="19"/>
        </w:rPr>
        <w:t xml:space="preserve">un director adjunct pentru: </w:t>
      </w:r>
    </w:p>
    <w:p w14:paraId="00000058" w14:textId="77777777" w:rsidR="00AD02EB" w:rsidRDefault="00C563E7">
      <w:pPr>
        <w:widowControl w:val="0"/>
        <w:pBdr>
          <w:top w:val="nil"/>
          <w:left w:val="nil"/>
          <w:bottom w:val="nil"/>
          <w:right w:val="nil"/>
          <w:between w:val="nil"/>
        </w:pBdr>
        <w:spacing w:before="62"/>
        <w:ind w:left="-278" w:right="-504"/>
        <w:rPr>
          <w:rFonts w:ascii="Times New Roman" w:eastAsia="Times New Roman" w:hAnsi="Times New Roman" w:cs="Times New Roman"/>
          <w:color w:val="000000"/>
          <w:sz w:val="19"/>
          <w:szCs w:val="19"/>
        </w:rPr>
      </w:pPr>
      <w:r>
        <w:rPr>
          <w:rFonts w:ascii="Times New Roman" w:eastAsia="Times New Roman" w:hAnsi="Times New Roman" w:cs="Times New Roman"/>
          <w:color w:val="8B0000"/>
          <w:sz w:val="19"/>
          <w:szCs w:val="19"/>
        </w:rPr>
        <w:t>a)</w:t>
      </w:r>
      <w:r>
        <w:rPr>
          <w:rFonts w:ascii="Times New Roman" w:eastAsia="Times New Roman" w:hAnsi="Times New Roman" w:cs="Times New Roman"/>
          <w:color w:val="000000"/>
          <w:sz w:val="19"/>
          <w:szCs w:val="19"/>
        </w:rPr>
        <w:t xml:space="preserve">unităţile de învăţământ de nivel primar şi/sau gimnazial care au peste 30 de formaţiuni de studiu; </w:t>
      </w:r>
      <w:r>
        <w:rPr>
          <w:rFonts w:ascii="Times New Roman" w:eastAsia="Times New Roman" w:hAnsi="Times New Roman" w:cs="Times New Roman"/>
          <w:color w:val="8B0000"/>
          <w:sz w:val="19"/>
          <w:szCs w:val="19"/>
        </w:rPr>
        <w:t>b)</w:t>
      </w:r>
      <w:r>
        <w:rPr>
          <w:rFonts w:ascii="Times New Roman" w:eastAsia="Times New Roman" w:hAnsi="Times New Roman" w:cs="Times New Roman"/>
          <w:color w:val="000000"/>
          <w:sz w:val="19"/>
          <w:szCs w:val="19"/>
        </w:rPr>
        <w:t>unităţile de învăţământ primar şi/sau gimnazial care au între 20 şi 30 de clase şi îndeplinesc una dintre condiţiile: au cel</w:t>
      </w:r>
      <w:r>
        <w:rPr>
          <w:rFonts w:ascii="Times New Roman" w:eastAsia="Times New Roman" w:hAnsi="Times New Roman" w:cs="Times New Roman"/>
          <w:color w:val="000000"/>
          <w:sz w:val="19"/>
          <w:szCs w:val="19"/>
        </w:rPr>
        <w:t xml:space="preserve"> puţin 10 clase inclusiv din învăţământul primar şi/sau grupe din învăţământul preşcolar sau au secţii cu predare în limbile minorităţilor într-o unitate şcolară cu predare în limba română sau au secţii cu predare în limba română într-o unitate şcolară cu </w:t>
      </w:r>
      <w:r>
        <w:rPr>
          <w:rFonts w:ascii="Times New Roman" w:eastAsia="Times New Roman" w:hAnsi="Times New Roman" w:cs="Times New Roman"/>
          <w:color w:val="000000"/>
          <w:sz w:val="19"/>
          <w:szCs w:val="19"/>
        </w:rPr>
        <w:t xml:space="preserve">predare într-o limbă a minorităţilor; </w:t>
      </w:r>
      <w:r>
        <w:rPr>
          <w:rFonts w:ascii="Times New Roman" w:eastAsia="Times New Roman" w:hAnsi="Times New Roman" w:cs="Times New Roman"/>
          <w:color w:val="8B0000"/>
          <w:sz w:val="19"/>
          <w:szCs w:val="19"/>
        </w:rPr>
        <w:t>c)</w:t>
      </w:r>
      <w:r>
        <w:rPr>
          <w:rFonts w:ascii="Times New Roman" w:eastAsia="Times New Roman" w:hAnsi="Times New Roman" w:cs="Times New Roman"/>
          <w:color w:val="000000"/>
          <w:sz w:val="19"/>
          <w:szCs w:val="19"/>
        </w:rPr>
        <w:t xml:space="preserve">unităţile de învăţământ primar şi/sau gimnazial care au între 20 şi 30 de clase şi au internat şi cantină; </w:t>
      </w:r>
      <w:r>
        <w:rPr>
          <w:rFonts w:ascii="Times New Roman" w:eastAsia="Times New Roman" w:hAnsi="Times New Roman" w:cs="Times New Roman"/>
          <w:color w:val="8B0000"/>
          <w:sz w:val="19"/>
          <w:szCs w:val="19"/>
        </w:rPr>
        <w:t>d)</w:t>
      </w:r>
      <w:r>
        <w:rPr>
          <w:rFonts w:ascii="Times New Roman" w:eastAsia="Times New Roman" w:hAnsi="Times New Roman" w:cs="Times New Roman"/>
          <w:color w:val="000000"/>
          <w:sz w:val="19"/>
          <w:szCs w:val="19"/>
        </w:rPr>
        <w:t xml:space="preserve">unităţile de învăţământ liceal/postliceal care au peste 25 de clase; </w:t>
      </w:r>
      <w:r>
        <w:rPr>
          <w:rFonts w:ascii="Times New Roman" w:eastAsia="Times New Roman" w:hAnsi="Times New Roman" w:cs="Times New Roman"/>
          <w:color w:val="8B0000"/>
          <w:sz w:val="19"/>
          <w:szCs w:val="19"/>
        </w:rPr>
        <w:t>e)</w:t>
      </w:r>
      <w:r>
        <w:rPr>
          <w:rFonts w:ascii="Times New Roman" w:eastAsia="Times New Roman" w:hAnsi="Times New Roman" w:cs="Times New Roman"/>
          <w:color w:val="000000"/>
          <w:sz w:val="19"/>
          <w:szCs w:val="19"/>
        </w:rPr>
        <w:t>unităţile de învăţământ liceal/postliceal care au între 20 şi 25 de clase şi îndeplinesc una din condiţiile: au cel puţin 10 clase din învăţământul primar şi/sau grupe din învăţământul preşcolar sau au secţii cu predare în limbile minorităţilor într-o unit</w:t>
      </w:r>
      <w:r>
        <w:rPr>
          <w:rFonts w:ascii="Times New Roman" w:eastAsia="Times New Roman" w:hAnsi="Times New Roman" w:cs="Times New Roman"/>
          <w:color w:val="000000"/>
          <w:sz w:val="19"/>
          <w:szCs w:val="19"/>
        </w:rPr>
        <w:t xml:space="preserve">ate şcolară cu predare în limba română sau au secţii cu predare în limba română într-o unitate şcolară cu predare într-o limbă a minorităţilor; </w:t>
      </w:r>
      <w:r>
        <w:rPr>
          <w:rFonts w:ascii="Times New Roman" w:eastAsia="Times New Roman" w:hAnsi="Times New Roman" w:cs="Times New Roman"/>
          <w:color w:val="8B0000"/>
          <w:sz w:val="19"/>
          <w:szCs w:val="19"/>
        </w:rPr>
        <w:t>f)</w:t>
      </w:r>
      <w:r>
        <w:rPr>
          <w:rFonts w:ascii="Times New Roman" w:eastAsia="Times New Roman" w:hAnsi="Times New Roman" w:cs="Times New Roman"/>
          <w:color w:val="000000"/>
          <w:sz w:val="19"/>
          <w:szCs w:val="19"/>
        </w:rPr>
        <w:t xml:space="preserve">unităţile de învăţământ liceal/postliceal care au între 20 şi 25 de clase şi au internat şi cantină. </w:t>
      </w:r>
      <w:r>
        <w:rPr>
          <w:rFonts w:ascii="Times New Roman" w:eastAsia="Times New Roman" w:hAnsi="Times New Roman" w:cs="Times New Roman"/>
          <w:color w:val="8B0000"/>
          <w:sz w:val="19"/>
          <w:szCs w:val="19"/>
        </w:rPr>
        <w:t xml:space="preserve">(4) </w:t>
      </w:r>
      <w:r>
        <w:rPr>
          <w:rFonts w:ascii="Times New Roman" w:eastAsia="Times New Roman" w:hAnsi="Times New Roman" w:cs="Times New Roman"/>
          <w:color w:val="000000"/>
          <w:sz w:val="19"/>
          <w:szCs w:val="19"/>
        </w:rPr>
        <w:t>Se po</w:t>
      </w:r>
      <w:r>
        <w:rPr>
          <w:rFonts w:ascii="Times New Roman" w:eastAsia="Times New Roman" w:hAnsi="Times New Roman" w:cs="Times New Roman"/>
          <w:color w:val="000000"/>
          <w:sz w:val="19"/>
          <w:szCs w:val="19"/>
        </w:rPr>
        <w:t xml:space="preserve">t numi doi directori adjuncţi pentru unităţile de învăţământ de nivel gimnazial, liceal sau postliceal care funcţionează cu peste 50 de formaţiuni de studiu. </w:t>
      </w:r>
      <w:r>
        <w:rPr>
          <w:rFonts w:ascii="Times New Roman" w:eastAsia="Times New Roman" w:hAnsi="Times New Roman" w:cs="Times New Roman"/>
          <w:color w:val="8B0000"/>
          <w:sz w:val="19"/>
          <w:szCs w:val="19"/>
        </w:rPr>
        <w:t xml:space="preserve">(5) </w:t>
      </w:r>
      <w:r>
        <w:rPr>
          <w:rFonts w:ascii="Times New Roman" w:eastAsia="Times New Roman" w:hAnsi="Times New Roman" w:cs="Times New Roman"/>
          <w:color w:val="000000"/>
          <w:sz w:val="19"/>
          <w:szCs w:val="19"/>
        </w:rPr>
        <w:t xml:space="preserve">Se pot numi trei directori adjuncţi pentru unităţile de învăţământ de nivel gimnazial, liceal </w:t>
      </w:r>
      <w:r>
        <w:rPr>
          <w:rFonts w:ascii="Times New Roman" w:eastAsia="Times New Roman" w:hAnsi="Times New Roman" w:cs="Times New Roman"/>
          <w:color w:val="000000"/>
          <w:sz w:val="19"/>
          <w:szCs w:val="19"/>
        </w:rPr>
        <w:t xml:space="preserve">sau postliceal care funcţionează cu peste 70 de formaţiuni de studiu sau cu peste 70 de formaţiuni de studiu din învăţământul antepreşcolar şi preşcolar. </w:t>
      </w:r>
    </w:p>
    <w:p w14:paraId="00000059" w14:textId="77777777" w:rsidR="00AD02EB" w:rsidRDefault="00C563E7">
      <w:pPr>
        <w:widowControl w:val="0"/>
        <w:pBdr>
          <w:top w:val="nil"/>
          <w:left w:val="nil"/>
          <w:bottom w:val="nil"/>
          <w:right w:val="nil"/>
          <w:between w:val="nil"/>
        </w:pBdr>
        <w:spacing w:before="163"/>
        <w:ind w:left="-504" w:right="8568"/>
        <w:rPr>
          <w:rFonts w:ascii="Times New Roman" w:eastAsia="Times New Roman" w:hAnsi="Times New Roman" w:cs="Times New Roman"/>
          <w:color w:val="24689B"/>
          <w:sz w:val="19"/>
          <w:szCs w:val="19"/>
        </w:rPr>
      </w:pPr>
      <w:r>
        <w:rPr>
          <w:rFonts w:ascii="Times New Roman" w:eastAsia="Times New Roman" w:hAnsi="Times New Roman" w:cs="Times New Roman"/>
          <w:color w:val="24689B"/>
          <w:sz w:val="19"/>
          <w:szCs w:val="19"/>
        </w:rPr>
        <w:t xml:space="preserve">Articolul 25 </w:t>
      </w:r>
    </w:p>
    <w:p w14:paraId="0000005A" w14:textId="77777777" w:rsidR="00AD02EB" w:rsidRDefault="00C563E7">
      <w:pPr>
        <w:widowControl w:val="0"/>
        <w:pBdr>
          <w:top w:val="nil"/>
          <w:left w:val="nil"/>
          <w:bottom w:val="nil"/>
          <w:right w:val="nil"/>
          <w:between w:val="nil"/>
        </w:pBdr>
        <w:ind w:left="-278" w:right="-504"/>
        <w:rPr>
          <w:rFonts w:ascii="Times New Roman" w:eastAsia="Times New Roman" w:hAnsi="Times New Roman" w:cs="Times New Roman"/>
          <w:color w:val="000000"/>
          <w:sz w:val="19"/>
          <w:szCs w:val="19"/>
        </w:rPr>
      </w:pPr>
      <w:r>
        <w:rPr>
          <w:rFonts w:ascii="Times New Roman" w:eastAsia="Times New Roman" w:hAnsi="Times New Roman" w:cs="Times New Roman"/>
          <w:color w:val="8B0000"/>
          <w:sz w:val="19"/>
          <w:szCs w:val="19"/>
        </w:rPr>
        <w:t xml:space="preserve">(1) </w:t>
      </w:r>
      <w:r>
        <w:rPr>
          <w:rFonts w:ascii="Times New Roman" w:eastAsia="Times New Roman" w:hAnsi="Times New Roman" w:cs="Times New Roman"/>
          <w:color w:val="000000"/>
          <w:sz w:val="19"/>
          <w:szCs w:val="19"/>
        </w:rPr>
        <w:t>Funcţia de director adjunct al unităţii de învăţământ de stat se ocupă, conform legii, prin concurs public, susţinut de către cadre didactice titulare, membre ale corpului naţional de experţi în management educaţional. Concursul pentru ocuparea funcţiei de</w:t>
      </w:r>
      <w:r>
        <w:rPr>
          <w:rFonts w:ascii="Times New Roman" w:eastAsia="Times New Roman" w:hAnsi="Times New Roman" w:cs="Times New Roman"/>
          <w:color w:val="000000"/>
          <w:sz w:val="19"/>
          <w:szCs w:val="19"/>
        </w:rPr>
        <w:t xml:space="preserve"> director adjunct se organizează conform metodologiei aprobate prin ordin al ministrului educaţiei şi cercetării. </w:t>
      </w:r>
      <w:r>
        <w:rPr>
          <w:rFonts w:ascii="Times New Roman" w:eastAsia="Times New Roman" w:hAnsi="Times New Roman" w:cs="Times New Roman"/>
          <w:color w:val="8B0000"/>
          <w:sz w:val="19"/>
          <w:szCs w:val="19"/>
        </w:rPr>
        <w:t xml:space="preserve">(2) </w:t>
      </w:r>
      <w:r>
        <w:rPr>
          <w:rFonts w:ascii="Times New Roman" w:eastAsia="Times New Roman" w:hAnsi="Times New Roman" w:cs="Times New Roman"/>
          <w:color w:val="000000"/>
          <w:sz w:val="19"/>
          <w:szCs w:val="19"/>
        </w:rPr>
        <w:t>Directorul adjunct al unităţii de învăţământ de stat poate fi eliberat din funcţie la propunerea motivată a consiliului de administraţie a</w:t>
      </w:r>
      <w:r>
        <w:rPr>
          <w:rFonts w:ascii="Times New Roman" w:eastAsia="Times New Roman" w:hAnsi="Times New Roman" w:cs="Times New Roman"/>
          <w:color w:val="000000"/>
          <w:sz w:val="19"/>
          <w:szCs w:val="19"/>
        </w:rPr>
        <w:t>l inspectoratului şcolar, la propunerea a 2/3 dintre membrii consiliului de administraţie al unităţii de învăţământ sau la propunerea consiliului profesoral, cu votul a 2/3 dintre membri. În această ultimă situaţie este obligatorie realizarea unui audit de</w:t>
      </w:r>
      <w:r>
        <w:rPr>
          <w:rFonts w:ascii="Times New Roman" w:eastAsia="Times New Roman" w:hAnsi="Times New Roman" w:cs="Times New Roman"/>
          <w:color w:val="000000"/>
          <w:sz w:val="19"/>
          <w:szCs w:val="19"/>
        </w:rPr>
        <w:t xml:space="preserve"> către inspectoratul şcolar. Rezultatele auditului se analizează de către consiliul de administraţie al inspectoratului şcolar şi, în baza hotărârii acestuia, inspectorul şcolar general emite decizia de eliberare din funcţie a directorului adjunct al unită</w:t>
      </w:r>
      <w:r>
        <w:rPr>
          <w:rFonts w:ascii="Times New Roman" w:eastAsia="Times New Roman" w:hAnsi="Times New Roman" w:cs="Times New Roman"/>
          <w:color w:val="000000"/>
          <w:sz w:val="19"/>
          <w:szCs w:val="19"/>
        </w:rPr>
        <w:t xml:space="preserve">ţii de învăţământ. </w:t>
      </w:r>
      <w:r>
        <w:rPr>
          <w:rFonts w:ascii="Times New Roman" w:eastAsia="Times New Roman" w:hAnsi="Times New Roman" w:cs="Times New Roman"/>
          <w:color w:val="8B0000"/>
          <w:sz w:val="19"/>
          <w:szCs w:val="19"/>
        </w:rPr>
        <w:t xml:space="preserve">(3) </w:t>
      </w:r>
      <w:r>
        <w:rPr>
          <w:rFonts w:ascii="Times New Roman" w:eastAsia="Times New Roman" w:hAnsi="Times New Roman" w:cs="Times New Roman"/>
          <w:color w:val="000000"/>
          <w:sz w:val="19"/>
          <w:szCs w:val="19"/>
        </w:rPr>
        <w:t xml:space="preserve">Directorul adjunct </w:t>
      </w:r>
      <w:r>
        <w:rPr>
          <w:rFonts w:ascii="Times New Roman" w:eastAsia="Times New Roman" w:hAnsi="Times New Roman" w:cs="Times New Roman"/>
          <w:color w:val="000000"/>
          <w:sz w:val="19"/>
          <w:szCs w:val="19"/>
        </w:rPr>
        <w:lastRenderedPageBreak/>
        <w:t xml:space="preserve">al unităţii de învăţământ particular poate fi eliberat din funcţie prin decizia persoanei juridice fondatoare. </w:t>
      </w:r>
      <w:r>
        <w:rPr>
          <w:rFonts w:ascii="Times New Roman" w:eastAsia="Times New Roman" w:hAnsi="Times New Roman" w:cs="Times New Roman"/>
          <w:color w:val="8B0000"/>
          <w:sz w:val="19"/>
          <w:szCs w:val="19"/>
        </w:rPr>
        <w:t xml:space="preserve">(4) </w:t>
      </w:r>
      <w:r>
        <w:rPr>
          <w:rFonts w:ascii="Times New Roman" w:eastAsia="Times New Roman" w:hAnsi="Times New Roman" w:cs="Times New Roman"/>
          <w:color w:val="000000"/>
          <w:sz w:val="19"/>
          <w:szCs w:val="19"/>
        </w:rPr>
        <w:t>Eliberarea din funcţie a directorului adjunct al unităţii de învăţământ liceal militar se face cu r</w:t>
      </w:r>
      <w:r>
        <w:rPr>
          <w:rFonts w:ascii="Times New Roman" w:eastAsia="Times New Roman" w:hAnsi="Times New Roman" w:cs="Times New Roman"/>
          <w:color w:val="000000"/>
          <w:sz w:val="19"/>
          <w:szCs w:val="19"/>
        </w:rPr>
        <w:t xml:space="preserve">espectarea legislaţiei în vigoare şi cu avizul Ministerului Apărării Naţionale. </w:t>
      </w:r>
    </w:p>
    <w:p w14:paraId="0000005B" w14:textId="77777777" w:rsidR="00AD02EB" w:rsidRDefault="00C563E7">
      <w:pPr>
        <w:widowControl w:val="0"/>
        <w:pBdr>
          <w:top w:val="nil"/>
          <w:left w:val="nil"/>
          <w:bottom w:val="nil"/>
          <w:right w:val="nil"/>
          <w:between w:val="nil"/>
        </w:pBdr>
        <w:spacing w:before="163"/>
        <w:ind w:left="-504" w:right="8568"/>
        <w:rPr>
          <w:rFonts w:ascii="Times New Roman" w:eastAsia="Times New Roman" w:hAnsi="Times New Roman" w:cs="Times New Roman"/>
          <w:color w:val="24689B"/>
          <w:sz w:val="19"/>
          <w:szCs w:val="19"/>
        </w:rPr>
      </w:pPr>
      <w:r>
        <w:rPr>
          <w:rFonts w:ascii="Times New Roman" w:eastAsia="Times New Roman" w:hAnsi="Times New Roman" w:cs="Times New Roman"/>
          <w:color w:val="24689B"/>
          <w:sz w:val="19"/>
          <w:szCs w:val="19"/>
        </w:rPr>
        <w:t xml:space="preserve">Articolul 26 </w:t>
      </w:r>
    </w:p>
    <w:p w14:paraId="0000005C" w14:textId="77777777" w:rsidR="00AD02EB" w:rsidRDefault="00C563E7">
      <w:pPr>
        <w:widowControl w:val="0"/>
        <w:pBdr>
          <w:top w:val="nil"/>
          <w:left w:val="nil"/>
          <w:bottom w:val="nil"/>
          <w:right w:val="nil"/>
          <w:between w:val="nil"/>
        </w:pBdr>
        <w:spacing w:before="62"/>
        <w:ind w:left="-278" w:right="-504"/>
        <w:rPr>
          <w:rFonts w:ascii="Times New Roman" w:eastAsia="Times New Roman" w:hAnsi="Times New Roman" w:cs="Times New Roman"/>
          <w:color w:val="000000"/>
          <w:sz w:val="19"/>
          <w:szCs w:val="19"/>
        </w:rPr>
      </w:pPr>
      <w:r>
        <w:rPr>
          <w:rFonts w:ascii="Times New Roman" w:eastAsia="Times New Roman" w:hAnsi="Times New Roman" w:cs="Times New Roman"/>
          <w:color w:val="8B0000"/>
          <w:sz w:val="19"/>
          <w:szCs w:val="19"/>
        </w:rPr>
        <w:t xml:space="preserve">(1) </w:t>
      </w:r>
      <w:r>
        <w:rPr>
          <w:rFonts w:ascii="Times New Roman" w:eastAsia="Times New Roman" w:hAnsi="Times New Roman" w:cs="Times New Roman"/>
          <w:color w:val="000000"/>
          <w:sz w:val="19"/>
          <w:szCs w:val="19"/>
        </w:rPr>
        <w:t xml:space="preserve">Directorul adjunct îşi desfăşoară activitatea în baza unui contract de management educaţional, anexă la metodologia prevăzută la </w:t>
      </w:r>
      <w:r>
        <w:rPr>
          <w:rFonts w:ascii="Times New Roman" w:eastAsia="Times New Roman" w:hAnsi="Times New Roman" w:cs="Times New Roman"/>
          <w:color w:val="006400"/>
          <w:sz w:val="19"/>
          <w:szCs w:val="19"/>
        </w:rPr>
        <w:t>art. 20 alin. (4)</w:t>
      </w:r>
      <w:r>
        <w:rPr>
          <w:rFonts w:ascii="Times New Roman" w:eastAsia="Times New Roman" w:hAnsi="Times New Roman" w:cs="Times New Roman"/>
          <w:color w:val="000000"/>
          <w:sz w:val="19"/>
          <w:szCs w:val="19"/>
        </w:rPr>
        <w:t>, şi îndepl</w:t>
      </w:r>
      <w:r>
        <w:rPr>
          <w:rFonts w:ascii="Times New Roman" w:eastAsia="Times New Roman" w:hAnsi="Times New Roman" w:cs="Times New Roman"/>
          <w:color w:val="000000"/>
          <w:sz w:val="19"/>
          <w:szCs w:val="19"/>
        </w:rPr>
        <w:t xml:space="preserve">ineşte atribuţiile stabilite prin fişa postului, anexă la contractul de management educaţional, precum şi atribuţiile delegate de director pe perioade determinate. </w:t>
      </w:r>
      <w:r>
        <w:rPr>
          <w:rFonts w:ascii="Times New Roman" w:eastAsia="Times New Roman" w:hAnsi="Times New Roman" w:cs="Times New Roman"/>
          <w:color w:val="8B0000"/>
          <w:sz w:val="19"/>
          <w:szCs w:val="19"/>
        </w:rPr>
        <w:t xml:space="preserve">(2) </w:t>
      </w:r>
      <w:r>
        <w:rPr>
          <w:rFonts w:ascii="Times New Roman" w:eastAsia="Times New Roman" w:hAnsi="Times New Roman" w:cs="Times New Roman"/>
          <w:color w:val="000000"/>
          <w:sz w:val="19"/>
          <w:szCs w:val="19"/>
        </w:rPr>
        <w:t xml:space="preserve">Directorul adjunct exercită, prin delegare, toate atribuţiile directorului, în lipsa acestuia. </w:t>
      </w:r>
    </w:p>
    <w:p w14:paraId="0000005D" w14:textId="77777777" w:rsidR="00AD02EB" w:rsidRDefault="00C563E7">
      <w:pPr>
        <w:widowControl w:val="0"/>
        <w:pBdr>
          <w:top w:val="nil"/>
          <w:left w:val="nil"/>
          <w:bottom w:val="nil"/>
          <w:right w:val="nil"/>
          <w:between w:val="nil"/>
        </w:pBdr>
        <w:spacing w:before="158"/>
        <w:ind w:left="-504" w:right="8568"/>
        <w:rPr>
          <w:rFonts w:ascii="Times New Roman" w:eastAsia="Times New Roman" w:hAnsi="Times New Roman" w:cs="Times New Roman"/>
          <w:color w:val="24689B"/>
          <w:sz w:val="19"/>
          <w:szCs w:val="19"/>
        </w:rPr>
      </w:pPr>
      <w:r>
        <w:rPr>
          <w:rFonts w:ascii="Times New Roman" w:eastAsia="Times New Roman" w:hAnsi="Times New Roman" w:cs="Times New Roman"/>
          <w:color w:val="24689B"/>
          <w:sz w:val="19"/>
          <w:szCs w:val="19"/>
        </w:rPr>
        <w:t xml:space="preserve">Articolul 27 </w:t>
      </w:r>
    </w:p>
    <w:p w14:paraId="0000005E" w14:textId="77777777" w:rsidR="00AD02EB" w:rsidRDefault="00C563E7">
      <w:pPr>
        <w:widowControl w:val="0"/>
        <w:pBdr>
          <w:top w:val="nil"/>
          <w:left w:val="nil"/>
          <w:bottom w:val="nil"/>
          <w:right w:val="nil"/>
          <w:between w:val="nil"/>
        </w:pBdr>
        <w:spacing w:before="62"/>
        <w:ind w:left="-278" w:right="-504"/>
        <w:rPr>
          <w:rFonts w:ascii="Times New Roman" w:eastAsia="Times New Roman" w:hAnsi="Times New Roman" w:cs="Times New Roman"/>
          <w:color w:val="000000"/>
          <w:sz w:val="19"/>
          <w:szCs w:val="19"/>
        </w:rPr>
      </w:pPr>
      <w:r>
        <w:rPr>
          <w:rFonts w:ascii="Times New Roman" w:eastAsia="Times New Roman" w:hAnsi="Times New Roman" w:cs="Times New Roman"/>
          <w:color w:val="8B0000"/>
          <w:sz w:val="19"/>
          <w:szCs w:val="19"/>
        </w:rPr>
        <w:t xml:space="preserve">(1) </w:t>
      </w:r>
      <w:r>
        <w:rPr>
          <w:rFonts w:ascii="Times New Roman" w:eastAsia="Times New Roman" w:hAnsi="Times New Roman" w:cs="Times New Roman"/>
          <w:color w:val="000000"/>
          <w:sz w:val="19"/>
          <w:szCs w:val="19"/>
        </w:rPr>
        <w:t xml:space="preserve">Perioada concediului anual de odihnă al directorului adjunct se aprobă de către directorul unităţii de învăţământ. </w:t>
      </w:r>
      <w:r>
        <w:rPr>
          <w:rFonts w:ascii="Times New Roman" w:eastAsia="Times New Roman" w:hAnsi="Times New Roman" w:cs="Times New Roman"/>
          <w:color w:val="8B0000"/>
          <w:sz w:val="19"/>
          <w:szCs w:val="19"/>
        </w:rPr>
        <w:t xml:space="preserve">(2) </w:t>
      </w:r>
      <w:r>
        <w:rPr>
          <w:rFonts w:ascii="Times New Roman" w:eastAsia="Times New Roman" w:hAnsi="Times New Roman" w:cs="Times New Roman"/>
          <w:color w:val="000000"/>
          <w:sz w:val="19"/>
          <w:szCs w:val="19"/>
        </w:rPr>
        <w:t xml:space="preserve">Rechemarea din concediu a directorului adjunct se poate realiza de către directorul unităţii de învăţământ sau de către inspectorul şcolar general. </w:t>
      </w:r>
      <w:r>
        <w:rPr>
          <w:rFonts w:ascii="Times New Roman" w:eastAsia="Times New Roman" w:hAnsi="Times New Roman" w:cs="Times New Roman"/>
          <w:color w:val="8B0000"/>
          <w:sz w:val="19"/>
          <w:szCs w:val="19"/>
        </w:rPr>
        <w:t xml:space="preserve">(3) </w:t>
      </w:r>
      <w:r>
        <w:rPr>
          <w:rFonts w:ascii="Times New Roman" w:eastAsia="Times New Roman" w:hAnsi="Times New Roman" w:cs="Times New Roman"/>
          <w:color w:val="000000"/>
          <w:sz w:val="19"/>
          <w:szCs w:val="19"/>
        </w:rPr>
        <w:t>În perioada exercitării mandatului, directorul adjunct al unităţii de învăţământ nu poate deţine, confor</w:t>
      </w:r>
      <w:r>
        <w:rPr>
          <w:rFonts w:ascii="Times New Roman" w:eastAsia="Times New Roman" w:hAnsi="Times New Roman" w:cs="Times New Roman"/>
          <w:color w:val="000000"/>
          <w:sz w:val="19"/>
          <w:szCs w:val="19"/>
        </w:rPr>
        <w:t xml:space="preserve">m legii, funcţia de preşedinte şi vicepreşedinte în cadrul unui partid politic la nivel local, judeţean sau naţional. </w:t>
      </w:r>
    </w:p>
    <w:p w14:paraId="0000005F" w14:textId="77777777" w:rsidR="00AD02EB" w:rsidRDefault="00C563E7">
      <w:pPr>
        <w:widowControl w:val="0"/>
        <w:pBdr>
          <w:top w:val="nil"/>
          <w:left w:val="nil"/>
          <w:bottom w:val="nil"/>
          <w:right w:val="nil"/>
          <w:between w:val="nil"/>
        </w:pBdr>
        <w:spacing w:before="172"/>
        <w:ind w:left="1612" w:right="1622"/>
        <w:jc w:val="center"/>
        <w:rPr>
          <w:rFonts w:ascii="Times New Roman" w:eastAsia="Times New Roman" w:hAnsi="Times New Roman" w:cs="Times New Roman"/>
          <w:color w:val="A52A2A"/>
          <w:sz w:val="23"/>
          <w:szCs w:val="23"/>
        </w:rPr>
      </w:pPr>
      <w:r>
        <w:rPr>
          <w:rFonts w:ascii="Times New Roman" w:eastAsia="Times New Roman" w:hAnsi="Times New Roman" w:cs="Times New Roman"/>
          <w:color w:val="A52A2A"/>
          <w:sz w:val="23"/>
          <w:szCs w:val="23"/>
        </w:rPr>
        <w:t xml:space="preserve">Capitolul V Tipul şi conţinutul documentelor manageriale </w:t>
      </w:r>
    </w:p>
    <w:p w14:paraId="00000060" w14:textId="77777777" w:rsidR="00AD02EB" w:rsidRDefault="00C563E7">
      <w:pPr>
        <w:widowControl w:val="0"/>
        <w:pBdr>
          <w:top w:val="nil"/>
          <w:left w:val="nil"/>
          <w:bottom w:val="nil"/>
          <w:right w:val="nil"/>
          <w:between w:val="nil"/>
        </w:pBdr>
        <w:spacing w:before="139"/>
        <w:ind w:left="-504" w:right="8568"/>
        <w:rPr>
          <w:rFonts w:ascii="Times New Roman" w:eastAsia="Times New Roman" w:hAnsi="Times New Roman" w:cs="Times New Roman"/>
          <w:color w:val="24689B"/>
          <w:sz w:val="19"/>
          <w:szCs w:val="19"/>
        </w:rPr>
      </w:pPr>
      <w:r>
        <w:rPr>
          <w:rFonts w:ascii="Times New Roman" w:eastAsia="Times New Roman" w:hAnsi="Times New Roman" w:cs="Times New Roman"/>
          <w:color w:val="24689B"/>
          <w:sz w:val="19"/>
          <w:szCs w:val="19"/>
        </w:rPr>
        <w:t xml:space="preserve">Articolul 28 </w:t>
      </w:r>
    </w:p>
    <w:p w14:paraId="00000061" w14:textId="77777777" w:rsidR="00AD02EB" w:rsidRDefault="00C563E7">
      <w:pPr>
        <w:widowControl w:val="0"/>
        <w:pBdr>
          <w:top w:val="nil"/>
          <w:left w:val="nil"/>
          <w:bottom w:val="nil"/>
          <w:right w:val="nil"/>
          <w:between w:val="nil"/>
        </w:pBdr>
        <w:spacing w:before="48"/>
        <w:ind w:left="-278" w:right="-499"/>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Pentru optimizarea managementului unităţii de învăţământ, conducerea acesteia elaborează documente manageriale, astfel: </w:t>
      </w:r>
      <w:r>
        <w:rPr>
          <w:rFonts w:ascii="Times New Roman" w:eastAsia="Times New Roman" w:hAnsi="Times New Roman" w:cs="Times New Roman"/>
          <w:color w:val="8B0000"/>
          <w:sz w:val="19"/>
          <w:szCs w:val="19"/>
        </w:rPr>
        <w:t>a)</w:t>
      </w:r>
      <w:r>
        <w:rPr>
          <w:rFonts w:ascii="Times New Roman" w:eastAsia="Times New Roman" w:hAnsi="Times New Roman" w:cs="Times New Roman"/>
          <w:color w:val="000000"/>
          <w:sz w:val="19"/>
          <w:szCs w:val="19"/>
        </w:rPr>
        <w:t xml:space="preserve">documente de diagnoză; </w:t>
      </w:r>
      <w:r>
        <w:rPr>
          <w:rFonts w:ascii="Times New Roman" w:eastAsia="Times New Roman" w:hAnsi="Times New Roman" w:cs="Times New Roman"/>
          <w:color w:val="8B0000"/>
          <w:sz w:val="19"/>
          <w:szCs w:val="19"/>
        </w:rPr>
        <w:t>b)</w:t>
      </w:r>
      <w:r>
        <w:rPr>
          <w:rFonts w:ascii="Times New Roman" w:eastAsia="Times New Roman" w:hAnsi="Times New Roman" w:cs="Times New Roman"/>
          <w:color w:val="000000"/>
          <w:sz w:val="19"/>
          <w:szCs w:val="19"/>
        </w:rPr>
        <w:t xml:space="preserve">documente de prognoză; </w:t>
      </w:r>
      <w:r>
        <w:rPr>
          <w:rFonts w:ascii="Times New Roman" w:eastAsia="Times New Roman" w:hAnsi="Times New Roman" w:cs="Times New Roman"/>
          <w:color w:val="8B0000"/>
          <w:sz w:val="19"/>
          <w:szCs w:val="19"/>
        </w:rPr>
        <w:t>c)</w:t>
      </w:r>
      <w:r>
        <w:rPr>
          <w:rFonts w:ascii="Times New Roman" w:eastAsia="Times New Roman" w:hAnsi="Times New Roman" w:cs="Times New Roman"/>
          <w:color w:val="000000"/>
          <w:sz w:val="19"/>
          <w:szCs w:val="19"/>
        </w:rPr>
        <w:t xml:space="preserve">documente de evidenţă. </w:t>
      </w:r>
    </w:p>
    <w:p w14:paraId="00000062" w14:textId="77777777" w:rsidR="00AD02EB" w:rsidRDefault="00C563E7">
      <w:pPr>
        <w:widowControl w:val="0"/>
        <w:pBdr>
          <w:top w:val="nil"/>
          <w:left w:val="nil"/>
          <w:bottom w:val="nil"/>
          <w:right w:val="nil"/>
          <w:between w:val="nil"/>
        </w:pBdr>
        <w:spacing w:before="158"/>
        <w:ind w:left="-504" w:right="8568"/>
        <w:rPr>
          <w:rFonts w:ascii="Times New Roman" w:eastAsia="Times New Roman" w:hAnsi="Times New Roman" w:cs="Times New Roman"/>
          <w:color w:val="24689B"/>
          <w:sz w:val="19"/>
          <w:szCs w:val="19"/>
        </w:rPr>
      </w:pPr>
      <w:r>
        <w:rPr>
          <w:rFonts w:ascii="Times New Roman" w:eastAsia="Times New Roman" w:hAnsi="Times New Roman" w:cs="Times New Roman"/>
          <w:color w:val="24689B"/>
          <w:sz w:val="19"/>
          <w:szCs w:val="19"/>
        </w:rPr>
        <w:t xml:space="preserve">Articolul 29 </w:t>
      </w:r>
    </w:p>
    <w:p w14:paraId="00000063" w14:textId="77777777" w:rsidR="00AD02EB" w:rsidRDefault="00C563E7">
      <w:pPr>
        <w:widowControl w:val="0"/>
        <w:pBdr>
          <w:top w:val="nil"/>
          <w:left w:val="nil"/>
          <w:bottom w:val="nil"/>
          <w:right w:val="nil"/>
          <w:between w:val="nil"/>
        </w:pBdr>
        <w:spacing w:before="62"/>
        <w:ind w:left="-278" w:right="3360"/>
        <w:rPr>
          <w:rFonts w:ascii="Times New Roman" w:eastAsia="Times New Roman" w:hAnsi="Times New Roman" w:cs="Times New Roman"/>
          <w:color w:val="000000"/>
          <w:sz w:val="19"/>
          <w:szCs w:val="19"/>
        </w:rPr>
      </w:pPr>
      <w:r>
        <w:rPr>
          <w:rFonts w:ascii="Times New Roman" w:eastAsia="Times New Roman" w:hAnsi="Times New Roman" w:cs="Times New Roman"/>
          <w:color w:val="8B0000"/>
          <w:sz w:val="19"/>
          <w:szCs w:val="19"/>
        </w:rPr>
        <w:t xml:space="preserve">(1) </w:t>
      </w:r>
      <w:r>
        <w:rPr>
          <w:rFonts w:ascii="Times New Roman" w:eastAsia="Times New Roman" w:hAnsi="Times New Roman" w:cs="Times New Roman"/>
          <w:color w:val="000000"/>
          <w:sz w:val="19"/>
          <w:szCs w:val="19"/>
        </w:rPr>
        <w:t xml:space="preserve">Documentele de diagnoză ale unităţii de învăţământ sunt: </w:t>
      </w:r>
    </w:p>
    <w:p w14:paraId="00000064" w14:textId="77777777" w:rsidR="00AD02EB" w:rsidRDefault="00C563E7">
      <w:pPr>
        <w:widowControl w:val="0"/>
        <w:pBdr>
          <w:top w:val="nil"/>
          <w:left w:val="nil"/>
          <w:bottom w:val="nil"/>
          <w:right w:val="nil"/>
          <w:between w:val="nil"/>
        </w:pBdr>
        <w:spacing w:before="62"/>
        <w:ind w:left="-278" w:right="-499"/>
        <w:rPr>
          <w:rFonts w:ascii="Times New Roman" w:eastAsia="Times New Roman" w:hAnsi="Times New Roman" w:cs="Times New Roman"/>
          <w:color w:val="000000"/>
          <w:sz w:val="19"/>
          <w:szCs w:val="19"/>
        </w:rPr>
      </w:pPr>
      <w:r>
        <w:rPr>
          <w:rFonts w:ascii="Times New Roman" w:eastAsia="Times New Roman" w:hAnsi="Times New Roman" w:cs="Times New Roman"/>
          <w:color w:val="8B0000"/>
          <w:sz w:val="19"/>
          <w:szCs w:val="19"/>
        </w:rPr>
        <w:t>a)</w:t>
      </w:r>
      <w:r>
        <w:rPr>
          <w:rFonts w:ascii="Times New Roman" w:eastAsia="Times New Roman" w:hAnsi="Times New Roman" w:cs="Times New Roman"/>
          <w:color w:val="000000"/>
          <w:sz w:val="19"/>
          <w:szCs w:val="19"/>
        </w:rPr>
        <w:t xml:space="preserve">rapoartele anuale ale comisiilor şi compartimentelor din unitatea de învăţământ; </w:t>
      </w:r>
      <w:r>
        <w:rPr>
          <w:rFonts w:ascii="Times New Roman" w:eastAsia="Times New Roman" w:hAnsi="Times New Roman" w:cs="Times New Roman"/>
          <w:color w:val="8B0000"/>
          <w:sz w:val="19"/>
          <w:szCs w:val="19"/>
        </w:rPr>
        <w:t>b)</w:t>
      </w:r>
      <w:r>
        <w:rPr>
          <w:rFonts w:ascii="Times New Roman" w:eastAsia="Times New Roman" w:hAnsi="Times New Roman" w:cs="Times New Roman"/>
          <w:color w:val="000000"/>
          <w:sz w:val="19"/>
          <w:szCs w:val="19"/>
        </w:rPr>
        <w:t xml:space="preserve">raportul anual de evaluare internă a calităţii. </w:t>
      </w:r>
      <w:r>
        <w:rPr>
          <w:rFonts w:ascii="Times New Roman" w:eastAsia="Times New Roman" w:hAnsi="Times New Roman" w:cs="Times New Roman"/>
          <w:color w:val="8B0000"/>
          <w:sz w:val="19"/>
          <w:szCs w:val="19"/>
        </w:rPr>
        <w:t xml:space="preserve">(2) </w:t>
      </w:r>
      <w:r>
        <w:rPr>
          <w:rFonts w:ascii="Times New Roman" w:eastAsia="Times New Roman" w:hAnsi="Times New Roman" w:cs="Times New Roman"/>
          <w:color w:val="000000"/>
          <w:sz w:val="19"/>
          <w:szCs w:val="19"/>
        </w:rPr>
        <w:t>Conducerea unităţii de învăţământ poate elabora şi alte docum</w:t>
      </w:r>
      <w:r>
        <w:rPr>
          <w:rFonts w:ascii="Times New Roman" w:eastAsia="Times New Roman" w:hAnsi="Times New Roman" w:cs="Times New Roman"/>
          <w:color w:val="000000"/>
          <w:sz w:val="19"/>
          <w:szCs w:val="19"/>
        </w:rPr>
        <w:t xml:space="preserve">ente de diagnoză privind domenii specifice de interes, care să contribuie la dezvoltarea instituţională şi la atingerea obiectivelor educaţionale. </w:t>
      </w:r>
    </w:p>
    <w:p w14:paraId="00000065" w14:textId="77777777" w:rsidR="00AD02EB" w:rsidRDefault="00C563E7">
      <w:pPr>
        <w:widowControl w:val="0"/>
        <w:pBdr>
          <w:top w:val="nil"/>
          <w:left w:val="nil"/>
          <w:bottom w:val="nil"/>
          <w:right w:val="nil"/>
          <w:between w:val="nil"/>
        </w:pBdr>
        <w:spacing w:before="163"/>
        <w:ind w:left="-504" w:right="8568"/>
        <w:rPr>
          <w:rFonts w:ascii="Times New Roman" w:eastAsia="Times New Roman" w:hAnsi="Times New Roman" w:cs="Times New Roman"/>
          <w:color w:val="24689B"/>
          <w:sz w:val="19"/>
          <w:szCs w:val="19"/>
        </w:rPr>
      </w:pPr>
      <w:r>
        <w:rPr>
          <w:rFonts w:ascii="Times New Roman" w:eastAsia="Times New Roman" w:hAnsi="Times New Roman" w:cs="Times New Roman"/>
          <w:color w:val="24689B"/>
          <w:sz w:val="19"/>
          <w:szCs w:val="19"/>
        </w:rPr>
        <w:t xml:space="preserve">Articolul 30 </w:t>
      </w:r>
    </w:p>
    <w:p w14:paraId="00000066" w14:textId="77777777" w:rsidR="00AD02EB" w:rsidRDefault="00C563E7">
      <w:pPr>
        <w:widowControl w:val="0"/>
        <w:pBdr>
          <w:top w:val="nil"/>
          <w:left w:val="nil"/>
          <w:bottom w:val="nil"/>
          <w:right w:val="nil"/>
          <w:between w:val="nil"/>
        </w:pBdr>
        <w:spacing w:before="62"/>
        <w:ind w:left="-278" w:right="-499"/>
        <w:rPr>
          <w:rFonts w:ascii="Times New Roman" w:eastAsia="Times New Roman" w:hAnsi="Times New Roman" w:cs="Times New Roman"/>
          <w:color w:val="000000"/>
          <w:sz w:val="19"/>
          <w:szCs w:val="19"/>
        </w:rPr>
      </w:pPr>
      <w:r>
        <w:rPr>
          <w:rFonts w:ascii="Times New Roman" w:eastAsia="Times New Roman" w:hAnsi="Times New Roman" w:cs="Times New Roman"/>
          <w:color w:val="8B0000"/>
          <w:sz w:val="19"/>
          <w:szCs w:val="19"/>
        </w:rPr>
        <w:t xml:space="preserve">(1) </w:t>
      </w:r>
      <w:r>
        <w:rPr>
          <w:rFonts w:ascii="Times New Roman" w:eastAsia="Times New Roman" w:hAnsi="Times New Roman" w:cs="Times New Roman"/>
          <w:color w:val="000000"/>
          <w:sz w:val="19"/>
          <w:szCs w:val="19"/>
        </w:rPr>
        <w:t>Rapoartele anuale de activitate se întocmesc de către director şi directorul adjunct/direc</w:t>
      </w:r>
      <w:r>
        <w:rPr>
          <w:rFonts w:ascii="Times New Roman" w:eastAsia="Times New Roman" w:hAnsi="Times New Roman" w:cs="Times New Roman"/>
          <w:color w:val="000000"/>
          <w:sz w:val="19"/>
          <w:szCs w:val="19"/>
        </w:rPr>
        <w:t xml:space="preserve">torii adjuncţi, după caz. </w:t>
      </w:r>
      <w:r>
        <w:rPr>
          <w:rFonts w:ascii="Times New Roman" w:eastAsia="Times New Roman" w:hAnsi="Times New Roman" w:cs="Times New Roman"/>
          <w:color w:val="8B0000"/>
          <w:sz w:val="19"/>
          <w:szCs w:val="19"/>
        </w:rPr>
        <w:t xml:space="preserve">(2) </w:t>
      </w:r>
      <w:r>
        <w:rPr>
          <w:rFonts w:ascii="Times New Roman" w:eastAsia="Times New Roman" w:hAnsi="Times New Roman" w:cs="Times New Roman"/>
          <w:color w:val="000000"/>
          <w:sz w:val="19"/>
          <w:szCs w:val="19"/>
        </w:rPr>
        <w:t xml:space="preserve">Rapoartele anuale de activitate se validează de către consiliul de administraţie, la propunerea directorului la începutului anului şcolar următor. </w:t>
      </w:r>
    </w:p>
    <w:p w14:paraId="00000067" w14:textId="77777777" w:rsidR="00AD02EB" w:rsidRDefault="00C563E7">
      <w:pPr>
        <w:widowControl w:val="0"/>
        <w:pBdr>
          <w:top w:val="nil"/>
          <w:left w:val="nil"/>
          <w:bottom w:val="nil"/>
          <w:right w:val="nil"/>
          <w:between w:val="nil"/>
        </w:pBdr>
        <w:spacing w:before="163"/>
        <w:ind w:left="-504" w:right="8568"/>
        <w:rPr>
          <w:rFonts w:ascii="Times New Roman" w:eastAsia="Times New Roman" w:hAnsi="Times New Roman" w:cs="Times New Roman"/>
          <w:color w:val="24689B"/>
          <w:sz w:val="19"/>
          <w:szCs w:val="19"/>
        </w:rPr>
      </w:pPr>
      <w:r>
        <w:rPr>
          <w:rFonts w:ascii="Times New Roman" w:eastAsia="Times New Roman" w:hAnsi="Times New Roman" w:cs="Times New Roman"/>
          <w:color w:val="24689B"/>
          <w:sz w:val="19"/>
          <w:szCs w:val="19"/>
        </w:rPr>
        <w:t xml:space="preserve">Articolul 31 </w:t>
      </w:r>
    </w:p>
    <w:p w14:paraId="00000068" w14:textId="77777777" w:rsidR="00AD02EB" w:rsidRDefault="00C563E7">
      <w:pPr>
        <w:widowControl w:val="0"/>
        <w:pBdr>
          <w:top w:val="nil"/>
          <w:left w:val="nil"/>
          <w:bottom w:val="nil"/>
          <w:right w:val="nil"/>
          <w:between w:val="nil"/>
        </w:pBdr>
        <w:spacing w:before="48"/>
        <w:ind w:left="-278" w:right="-504"/>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Rapoartele anuale de activitate sunt făcute publice pe site-ul unităţii de învăţământ sau, în lipsa acestuia, prin orice altă formă. </w:t>
      </w:r>
    </w:p>
    <w:p w14:paraId="00000069" w14:textId="77777777" w:rsidR="00AD02EB" w:rsidRDefault="00C563E7">
      <w:pPr>
        <w:widowControl w:val="0"/>
        <w:pBdr>
          <w:top w:val="nil"/>
          <w:left w:val="nil"/>
          <w:bottom w:val="nil"/>
          <w:right w:val="nil"/>
          <w:between w:val="nil"/>
        </w:pBdr>
        <w:spacing w:before="148"/>
        <w:ind w:left="-504" w:right="8568"/>
        <w:rPr>
          <w:rFonts w:ascii="Times New Roman" w:eastAsia="Times New Roman" w:hAnsi="Times New Roman" w:cs="Times New Roman"/>
          <w:color w:val="24689B"/>
          <w:sz w:val="19"/>
          <w:szCs w:val="19"/>
        </w:rPr>
      </w:pPr>
      <w:r>
        <w:rPr>
          <w:rFonts w:ascii="Times New Roman" w:eastAsia="Times New Roman" w:hAnsi="Times New Roman" w:cs="Times New Roman"/>
          <w:color w:val="24689B"/>
          <w:sz w:val="19"/>
          <w:szCs w:val="19"/>
        </w:rPr>
        <w:t xml:space="preserve">Articolul 32 </w:t>
      </w:r>
    </w:p>
    <w:p w14:paraId="0000006A" w14:textId="77777777" w:rsidR="00AD02EB" w:rsidRDefault="00C563E7">
      <w:pPr>
        <w:widowControl w:val="0"/>
        <w:pBdr>
          <w:top w:val="nil"/>
          <w:left w:val="nil"/>
          <w:bottom w:val="nil"/>
          <w:right w:val="nil"/>
          <w:between w:val="nil"/>
        </w:pBdr>
        <w:ind w:left="-278" w:right="-494"/>
        <w:jc w:val="both"/>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Raportul anual de evaluare internă (RAEI) se întocmeşte de către comisia pentru evaluarea şi asigurarea cali</w:t>
      </w:r>
      <w:r>
        <w:rPr>
          <w:rFonts w:ascii="Times New Roman" w:eastAsia="Times New Roman" w:hAnsi="Times New Roman" w:cs="Times New Roman"/>
          <w:color w:val="000000"/>
          <w:sz w:val="19"/>
          <w:szCs w:val="19"/>
        </w:rPr>
        <w:t xml:space="preserve">tăţii, se validează de către consiliul de administraţie, la propunerea coordonatorului comisiei, şi se prezintă, spre analiză, consiliului profesoral. </w:t>
      </w:r>
    </w:p>
    <w:p w14:paraId="0000006B" w14:textId="77777777" w:rsidR="00AD02EB" w:rsidRDefault="00C563E7">
      <w:pPr>
        <w:widowControl w:val="0"/>
        <w:pBdr>
          <w:top w:val="nil"/>
          <w:left w:val="nil"/>
          <w:bottom w:val="nil"/>
          <w:right w:val="nil"/>
          <w:between w:val="nil"/>
        </w:pBdr>
        <w:spacing w:before="148"/>
        <w:ind w:left="-504" w:right="8568"/>
        <w:rPr>
          <w:rFonts w:ascii="Times New Roman" w:eastAsia="Times New Roman" w:hAnsi="Times New Roman" w:cs="Times New Roman"/>
          <w:color w:val="24689B"/>
          <w:sz w:val="19"/>
          <w:szCs w:val="19"/>
        </w:rPr>
      </w:pPr>
      <w:r>
        <w:rPr>
          <w:rFonts w:ascii="Times New Roman" w:eastAsia="Times New Roman" w:hAnsi="Times New Roman" w:cs="Times New Roman"/>
          <w:color w:val="24689B"/>
          <w:sz w:val="19"/>
          <w:szCs w:val="19"/>
        </w:rPr>
        <w:t xml:space="preserve">Articolul 33 </w:t>
      </w:r>
    </w:p>
    <w:p w14:paraId="0000006C" w14:textId="77777777" w:rsidR="00AD02EB" w:rsidRDefault="00C563E7">
      <w:pPr>
        <w:widowControl w:val="0"/>
        <w:pBdr>
          <w:top w:val="nil"/>
          <w:left w:val="nil"/>
          <w:bottom w:val="nil"/>
          <w:right w:val="nil"/>
          <w:between w:val="nil"/>
        </w:pBdr>
        <w:spacing w:before="62"/>
        <w:ind w:left="-278" w:right="-504"/>
        <w:rPr>
          <w:rFonts w:ascii="Times New Roman" w:eastAsia="Times New Roman" w:hAnsi="Times New Roman" w:cs="Times New Roman"/>
          <w:color w:val="000000"/>
          <w:sz w:val="19"/>
          <w:szCs w:val="19"/>
        </w:rPr>
      </w:pPr>
      <w:r>
        <w:rPr>
          <w:rFonts w:ascii="Times New Roman" w:eastAsia="Times New Roman" w:hAnsi="Times New Roman" w:cs="Times New Roman"/>
          <w:color w:val="8B0000"/>
          <w:sz w:val="19"/>
          <w:szCs w:val="19"/>
        </w:rPr>
        <w:t xml:space="preserve">(1) </w:t>
      </w:r>
      <w:r>
        <w:rPr>
          <w:rFonts w:ascii="Times New Roman" w:eastAsia="Times New Roman" w:hAnsi="Times New Roman" w:cs="Times New Roman"/>
          <w:color w:val="000000"/>
          <w:sz w:val="19"/>
          <w:szCs w:val="19"/>
        </w:rPr>
        <w:t xml:space="preserve">Documentele de prognoză ale unităţii de învăţământ realizate pe baza documentelor de diagnoză ale perioadei anterioare sunt: </w:t>
      </w:r>
    </w:p>
    <w:p w14:paraId="0000006D" w14:textId="77777777" w:rsidR="00AD02EB" w:rsidRDefault="00C563E7">
      <w:pPr>
        <w:widowControl w:val="0"/>
        <w:pBdr>
          <w:top w:val="nil"/>
          <w:left w:val="nil"/>
          <w:bottom w:val="nil"/>
          <w:right w:val="nil"/>
          <w:between w:val="nil"/>
        </w:pBdr>
        <w:spacing w:before="57"/>
        <w:ind w:left="-278" w:right="-499"/>
        <w:rPr>
          <w:rFonts w:ascii="Times New Roman" w:eastAsia="Times New Roman" w:hAnsi="Times New Roman" w:cs="Times New Roman"/>
          <w:color w:val="000000"/>
          <w:sz w:val="19"/>
          <w:szCs w:val="19"/>
        </w:rPr>
      </w:pPr>
      <w:r>
        <w:rPr>
          <w:rFonts w:ascii="Times New Roman" w:eastAsia="Times New Roman" w:hAnsi="Times New Roman" w:cs="Times New Roman"/>
          <w:color w:val="8B0000"/>
          <w:sz w:val="19"/>
          <w:szCs w:val="19"/>
        </w:rPr>
        <w:t>a)</w:t>
      </w:r>
      <w:r>
        <w:rPr>
          <w:rFonts w:ascii="Times New Roman" w:eastAsia="Times New Roman" w:hAnsi="Times New Roman" w:cs="Times New Roman"/>
          <w:color w:val="000000"/>
          <w:sz w:val="19"/>
          <w:szCs w:val="19"/>
        </w:rPr>
        <w:t xml:space="preserve">planul de dezvoltare instituţională, respectiv planul de acţiune al şcolii pentru învăţământul profesional şi tehnic (PAS); </w:t>
      </w:r>
      <w:r>
        <w:rPr>
          <w:rFonts w:ascii="Times New Roman" w:eastAsia="Times New Roman" w:hAnsi="Times New Roman" w:cs="Times New Roman"/>
          <w:color w:val="8B0000"/>
          <w:sz w:val="19"/>
          <w:szCs w:val="19"/>
        </w:rPr>
        <w:t>b)</w:t>
      </w:r>
      <w:r>
        <w:rPr>
          <w:rFonts w:ascii="Times New Roman" w:eastAsia="Times New Roman" w:hAnsi="Times New Roman" w:cs="Times New Roman"/>
          <w:color w:val="000000"/>
          <w:sz w:val="19"/>
          <w:szCs w:val="19"/>
        </w:rPr>
        <w:t>pl</w:t>
      </w:r>
      <w:r>
        <w:rPr>
          <w:rFonts w:ascii="Times New Roman" w:eastAsia="Times New Roman" w:hAnsi="Times New Roman" w:cs="Times New Roman"/>
          <w:color w:val="000000"/>
          <w:sz w:val="19"/>
          <w:szCs w:val="19"/>
        </w:rPr>
        <w:t xml:space="preserve">anul managerial (pe an şcolar); </w:t>
      </w:r>
      <w:r>
        <w:rPr>
          <w:rFonts w:ascii="Times New Roman" w:eastAsia="Times New Roman" w:hAnsi="Times New Roman" w:cs="Times New Roman"/>
          <w:color w:val="8B0000"/>
          <w:sz w:val="19"/>
          <w:szCs w:val="19"/>
        </w:rPr>
        <w:t>c)</w:t>
      </w:r>
      <w:r>
        <w:rPr>
          <w:rFonts w:ascii="Times New Roman" w:eastAsia="Times New Roman" w:hAnsi="Times New Roman" w:cs="Times New Roman"/>
          <w:color w:val="000000"/>
          <w:sz w:val="19"/>
          <w:szCs w:val="19"/>
        </w:rPr>
        <w:t xml:space="preserve">programul de dezvoltare a sistemului de control managerial. </w:t>
      </w:r>
      <w:r>
        <w:rPr>
          <w:rFonts w:ascii="Times New Roman" w:eastAsia="Times New Roman" w:hAnsi="Times New Roman" w:cs="Times New Roman"/>
          <w:color w:val="8B0000"/>
          <w:sz w:val="19"/>
          <w:szCs w:val="19"/>
        </w:rPr>
        <w:t xml:space="preserve">(2) </w:t>
      </w:r>
      <w:r>
        <w:rPr>
          <w:rFonts w:ascii="Times New Roman" w:eastAsia="Times New Roman" w:hAnsi="Times New Roman" w:cs="Times New Roman"/>
          <w:color w:val="000000"/>
          <w:sz w:val="19"/>
          <w:szCs w:val="19"/>
        </w:rPr>
        <w:t xml:space="preserve">Directorul poate elabora şi alte documente de prognoză, în scopul optimizării managementului unităţii de învăţământ. </w:t>
      </w:r>
      <w:r>
        <w:rPr>
          <w:rFonts w:ascii="Times New Roman" w:eastAsia="Times New Roman" w:hAnsi="Times New Roman" w:cs="Times New Roman"/>
          <w:color w:val="8B0000"/>
          <w:sz w:val="19"/>
          <w:szCs w:val="19"/>
        </w:rPr>
        <w:t xml:space="preserve">(3) </w:t>
      </w:r>
      <w:r>
        <w:rPr>
          <w:rFonts w:ascii="Times New Roman" w:eastAsia="Times New Roman" w:hAnsi="Times New Roman" w:cs="Times New Roman"/>
          <w:color w:val="000000"/>
          <w:sz w:val="19"/>
          <w:szCs w:val="19"/>
        </w:rPr>
        <w:t xml:space="preserve">Documentele de prognoză se transmit, </w:t>
      </w:r>
      <w:r>
        <w:rPr>
          <w:rFonts w:ascii="Times New Roman" w:eastAsia="Times New Roman" w:hAnsi="Times New Roman" w:cs="Times New Roman"/>
          <w:color w:val="000000"/>
          <w:sz w:val="19"/>
          <w:szCs w:val="19"/>
        </w:rPr>
        <w:t xml:space="preserve">în format electronic, comitetului reprezentativ al părinţilor şi asociaţiei de părinţi, acolo unde există, fiind documente care conţin informaţii de interes public. </w:t>
      </w:r>
    </w:p>
    <w:p w14:paraId="0000006E" w14:textId="77777777" w:rsidR="00AD02EB" w:rsidRDefault="00C563E7">
      <w:pPr>
        <w:widowControl w:val="0"/>
        <w:pBdr>
          <w:top w:val="nil"/>
          <w:left w:val="nil"/>
          <w:bottom w:val="nil"/>
          <w:right w:val="nil"/>
          <w:between w:val="nil"/>
        </w:pBdr>
        <w:spacing w:before="163"/>
        <w:ind w:left="-504" w:right="8568"/>
        <w:rPr>
          <w:rFonts w:ascii="Times New Roman" w:eastAsia="Times New Roman" w:hAnsi="Times New Roman" w:cs="Times New Roman"/>
          <w:color w:val="24689B"/>
          <w:sz w:val="19"/>
          <w:szCs w:val="19"/>
        </w:rPr>
      </w:pPr>
      <w:r>
        <w:rPr>
          <w:rFonts w:ascii="Times New Roman" w:eastAsia="Times New Roman" w:hAnsi="Times New Roman" w:cs="Times New Roman"/>
          <w:color w:val="24689B"/>
          <w:sz w:val="19"/>
          <w:szCs w:val="19"/>
        </w:rPr>
        <w:t xml:space="preserve">Articolul 34 </w:t>
      </w:r>
    </w:p>
    <w:p w14:paraId="0000006F" w14:textId="77777777" w:rsidR="00AD02EB" w:rsidRDefault="00C563E7">
      <w:pPr>
        <w:widowControl w:val="0"/>
        <w:pBdr>
          <w:top w:val="nil"/>
          <w:left w:val="nil"/>
          <w:bottom w:val="nil"/>
          <w:right w:val="nil"/>
          <w:between w:val="nil"/>
        </w:pBdr>
        <w:spacing w:before="57"/>
        <w:ind w:left="-278" w:right="-499"/>
        <w:jc w:val="both"/>
        <w:rPr>
          <w:rFonts w:ascii="Times New Roman" w:eastAsia="Times New Roman" w:hAnsi="Times New Roman" w:cs="Times New Roman"/>
          <w:color w:val="000000"/>
          <w:sz w:val="19"/>
          <w:szCs w:val="19"/>
        </w:rPr>
      </w:pPr>
      <w:r>
        <w:rPr>
          <w:rFonts w:ascii="Times New Roman" w:eastAsia="Times New Roman" w:hAnsi="Times New Roman" w:cs="Times New Roman"/>
          <w:color w:val="8B0000"/>
          <w:sz w:val="19"/>
          <w:szCs w:val="19"/>
        </w:rPr>
        <w:t xml:space="preserve">(1) </w:t>
      </w:r>
      <w:r>
        <w:rPr>
          <w:rFonts w:ascii="Times New Roman" w:eastAsia="Times New Roman" w:hAnsi="Times New Roman" w:cs="Times New Roman"/>
          <w:color w:val="000000"/>
          <w:sz w:val="19"/>
          <w:szCs w:val="19"/>
        </w:rPr>
        <w:t xml:space="preserve">Planul de dezvoltare instituţională constituie documentul de prognoză pe termen lung şi se elaborează de către o echipă coordonată de către director, pentru o perioadă de 3-5 ani. Acesta conţine: </w:t>
      </w:r>
    </w:p>
    <w:p w14:paraId="00000070" w14:textId="77777777" w:rsidR="00AD02EB" w:rsidRDefault="00C563E7">
      <w:pPr>
        <w:widowControl w:val="0"/>
        <w:pBdr>
          <w:top w:val="nil"/>
          <w:left w:val="nil"/>
          <w:bottom w:val="nil"/>
          <w:right w:val="nil"/>
          <w:between w:val="nil"/>
        </w:pBdr>
        <w:spacing w:before="57"/>
        <w:ind w:left="-278" w:right="-504"/>
        <w:rPr>
          <w:rFonts w:ascii="Times New Roman" w:eastAsia="Times New Roman" w:hAnsi="Times New Roman" w:cs="Times New Roman"/>
          <w:color w:val="000000"/>
          <w:sz w:val="19"/>
          <w:szCs w:val="19"/>
        </w:rPr>
      </w:pPr>
      <w:r>
        <w:rPr>
          <w:rFonts w:ascii="Times New Roman" w:eastAsia="Times New Roman" w:hAnsi="Times New Roman" w:cs="Times New Roman"/>
          <w:color w:val="8B0000"/>
          <w:sz w:val="19"/>
          <w:szCs w:val="19"/>
        </w:rPr>
        <w:t>a)</w:t>
      </w:r>
      <w:r>
        <w:rPr>
          <w:rFonts w:ascii="Times New Roman" w:eastAsia="Times New Roman" w:hAnsi="Times New Roman" w:cs="Times New Roman"/>
          <w:color w:val="000000"/>
          <w:sz w:val="19"/>
          <w:szCs w:val="19"/>
        </w:rPr>
        <w:t>prezentarea unităţii: istoric şi starea actuală a resurse</w:t>
      </w:r>
      <w:r>
        <w:rPr>
          <w:rFonts w:ascii="Times New Roman" w:eastAsia="Times New Roman" w:hAnsi="Times New Roman" w:cs="Times New Roman"/>
          <w:color w:val="000000"/>
          <w:sz w:val="19"/>
          <w:szCs w:val="19"/>
        </w:rPr>
        <w:t xml:space="preserve">lor umane, materiale şi financiare, relaţia cu comunitatea locală şi organigramă; </w:t>
      </w:r>
      <w:r>
        <w:rPr>
          <w:rFonts w:ascii="Times New Roman" w:eastAsia="Times New Roman" w:hAnsi="Times New Roman" w:cs="Times New Roman"/>
          <w:color w:val="8B0000"/>
          <w:sz w:val="19"/>
          <w:szCs w:val="19"/>
        </w:rPr>
        <w:t>b)</w:t>
      </w:r>
      <w:r>
        <w:rPr>
          <w:rFonts w:ascii="Times New Roman" w:eastAsia="Times New Roman" w:hAnsi="Times New Roman" w:cs="Times New Roman"/>
          <w:color w:val="000000"/>
          <w:sz w:val="19"/>
          <w:szCs w:val="19"/>
        </w:rPr>
        <w:t xml:space="preserve">analiza de nevoi, alcătuită din analiza mediului intern (de tip SWOT) şi analiza mediului extern (de tip PESTE); </w:t>
      </w:r>
      <w:r>
        <w:rPr>
          <w:rFonts w:ascii="Times New Roman" w:eastAsia="Times New Roman" w:hAnsi="Times New Roman" w:cs="Times New Roman"/>
          <w:color w:val="8B0000"/>
          <w:sz w:val="19"/>
          <w:szCs w:val="19"/>
        </w:rPr>
        <w:lastRenderedPageBreak/>
        <w:t>c)</w:t>
      </w:r>
      <w:r>
        <w:rPr>
          <w:rFonts w:ascii="Times New Roman" w:eastAsia="Times New Roman" w:hAnsi="Times New Roman" w:cs="Times New Roman"/>
          <w:color w:val="000000"/>
          <w:sz w:val="19"/>
          <w:szCs w:val="19"/>
        </w:rPr>
        <w:t>viziunea, misiunea şi obiectivele strategice ale unităţii</w:t>
      </w:r>
      <w:r>
        <w:rPr>
          <w:rFonts w:ascii="Times New Roman" w:eastAsia="Times New Roman" w:hAnsi="Times New Roman" w:cs="Times New Roman"/>
          <w:color w:val="000000"/>
          <w:sz w:val="19"/>
          <w:szCs w:val="19"/>
        </w:rPr>
        <w:t xml:space="preserve">; </w:t>
      </w:r>
      <w:r>
        <w:rPr>
          <w:rFonts w:ascii="Times New Roman" w:eastAsia="Times New Roman" w:hAnsi="Times New Roman" w:cs="Times New Roman"/>
          <w:color w:val="8B0000"/>
          <w:sz w:val="19"/>
          <w:szCs w:val="19"/>
        </w:rPr>
        <w:t>d)</w:t>
      </w:r>
      <w:r>
        <w:rPr>
          <w:rFonts w:ascii="Times New Roman" w:eastAsia="Times New Roman" w:hAnsi="Times New Roman" w:cs="Times New Roman"/>
          <w:color w:val="000000"/>
          <w:sz w:val="19"/>
          <w:szCs w:val="19"/>
        </w:rPr>
        <w:t xml:space="preserve">planificarea tuturor activităţilor unităţii de învăţământ, respectiv activităţi manageriale, obiective, termene, stadii de realizare, resurse necesare, responsabilităţi, indicatori de performanţă şi evaluare. </w:t>
      </w:r>
      <w:r>
        <w:rPr>
          <w:rFonts w:ascii="Times New Roman" w:eastAsia="Times New Roman" w:hAnsi="Times New Roman" w:cs="Times New Roman"/>
          <w:color w:val="8B0000"/>
          <w:sz w:val="19"/>
          <w:szCs w:val="19"/>
        </w:rPr>
        <w:t xml:space="preserve">(2) </w:t>
      </w:r>
      <w:r>
        <w:rPr>
          <w:rFonts w:ascii="Times New Roman" w:eastAsia="Times New Roman" w:hAnsi="Times New Roman" w:cs="Times New Roman"/>
          <w:color w:val="000000"/>
          <w:sz w:val="19"/>
          <w:szCs w:val="19"/>
        </w:rPr>
        <w:t>Planul de acţiune al şcolii (PAS) pentr</w:t>
      </w:r>
      <w:r>
        <w:rPr>
          <w:rFonts w:ascii="Times New Roman" w:eastAsia="Times New Roman" w:hAnsi="Times New Roman" w:cs="Times New Roman"/>
          <w:color w:val="000000"/>
          <w:sz w:val="19"/>
          <w:szCs w:val="19"/>
        </w:rPr>
        <w:t>u unităţile de învăţământ profesional şi tehnic corelează oferta educaţională şi de formare profesională cu nevoile de dezvoltare socio-economică la nivel local, judeţean şi regional, stabilite prin Planul regional de acţiune pentru învăţământ (PRAI) şi Pl</w:t>
      </w:r>
      <w:r>
        <w:rPr>
          <w:rFonts w:ascii="Times New Roman" w:eastAsia="Times New Roman" w:hAnsi="Times New Roman" w:cs="Times New Roman"/>
          <w:color w:val="000000"/>
          <w:sz w:val="19"/>
          <w:szCs w:val="19"/>
        </w:rPr>
        <w:t xml:space="preserve">anul local de acţiune pentru învăţământ (PLAI). </w:t>
      </w:r>
      <w:r>
        <w:rPr>
          <w:rFonts w:ascii="Times New Roman" w:eastAsia="Times New Roman" w:hAnsi="Times New Roman" w:cs="Times New Roman"/>
          <w:color w:val="8B0000"/>
          <w:sz w:val="19"/>
          <w:szCs w:val="19"/>
        </w:rPr>
        <w:t xml:space="preserve">(3) </w:t>
      </w:r>
      <w:r>
        <w:rPr>
          <w:rFonts w:ascii="Times New Roman" w:eastAsia="Times New Roman" w:hAnsi="Times New Roman" w:cs="Times New Roman"/>
          <w:color w:val="000000"/>
          <w:sz w:val="19"/>
          <w:szCs w:val="19"/>
        </w:rPr>
        <w:t xml:space="preserve">Planul de acţiune al şcolii (PAS) se realizează în baza ghidului de elaborare emis de către Centrul Naţional de Dezvoltare a Învăţământului Profesional şi Tehnic. </w:t>
      </w:r>
      <w:r>
        <w:rPr>
          <w:rFonts w:ascii="Times New Roman" w:eastAsia="Times New Roman" w:hAnsi="Times New Roman" w:cs="Times New Roman"/>
          <w:color w:val="8B0000"/>
          <w:sz w:val="19"/>
          <w:szCs w:val="19"/>
        </w:rPr>
        <w:t xml:space="preserve">(4) </w:t>
      </w:r>
      <w:r>
        <w:rPr>
          <w:rFonts w:ascii="Times New Roman" w:eastAsia="Times New Roman" w:hAnsi="Times New Roman" w:cs="Times New Roman"/>
          <w:color w:val="000000"/>
          <w:sz w:val="19"/>
          <w:szCs w:val="19"/>
        </w:rPr>
        <w:t xml:space="preserve">Planul de dezvoltare instituţională, </w:t>
      </w:r>
      <w:r>
        <w:rPr>
          <w:rFonts w:ascii="Times New Roman" w:eastAsia="Times New Roman" w:hAnsi="Times New Roman" w:cs="Times New Roman"/>
          <w:color w:val="000000"/>
          <w:sz w:val="19"/>
          <w:szCs w:val="19"/>
        </w:rPr>
        <w:t>respectiv planul de acţiune al şcolii (PAS), se dezbate şi se avizează de către consiliul profesoral şi se aprobă de către consiliul de administraţie. Planificarea strategică, respectiv planul de acţiune al şcolii (PAS), pentru unităţile de învăţământ preu</w:t>
      </w:r>
      <w:r>
        <w:rPr>
          <w:rFonts w:ascii="Times New Roman" w:eastAsia="Times New Roman" w:hAnsi="Times New Roman" w:cs="Times New Roman"/>
          <w:color w:val="000000"/>
          <w:sz w:val="19"/>
          <w:szCs w:val="19"/>
        </w:rPr>
        <w:t>niversitar cu personalitate juridică care şcolarizează în învăţământ profesional şi tehnic este elaborat, pentru o perioadă de 3-5 ani, de către o echipă coordonată de către director, în colaborare cu partenerii şcolii, şi se aprobă de către consiliul de a</w:t>
      </w:r>
      <w:r>
        <w:rPr>
          <w:rFonts w:ascii="Times New Roman" w:eastAsia="Times New Roman" w:hAnsi="Times New Roman" w:cs="Times New Roman"/>
          <w:color w:val="000000"/>
          <w:sz w:val="19"/>
          <w:szCs w:val="19"/>
        </w:rPr>
        <w:t xml:space="preserve">dministraţie. </w:t>
      </w:r>
    </w:p>
    <w:p w14:paraId="00000071" w14:textId="77777777" w:rsidR="00AD02EB" w:rsidRDefault="00C563E7">
      <w:pPr>
        <w:widowControl w:val="0"/>
        <w:pBdr>
          <w:top w:val="nil"/>
          <w:left w:val="nil"/>
          <w:bottom w:val="nil"/>
          <w:right w:val="nil"/>
          <w:between w:val="nil"/>
        </w:pBdr>
        <w:spacing w:before="163"/>
        <w:ind w:left="-504" w:right="8568"/>
        <w:rPr>
          <w:rFonts w:ascii="Times New Roman" w:eastAsia="Times New Roman" w:hAnsi="Times New Roman" w:cs="Times New Roman"/>
          <w:color w:val="24689B"/>
          <w:sz w:val="19"/>
          <w:szCs w:val="19"/>
        </w:rPr>
      </w:pPr>
      <w:r>
        <w:rPr>
          <w:rFonts w:ascii="Times New Roman" w:eastAsia="Times New Roman" w:hAnsi="Times New Roman" w:cs="Times New Roman"/>
          <w:color w:val="24689B"/>
          <w:sz w:val="19"/>
          <w:szCs w:val="19"/>
        </w:rPr>
        <w:t xml:space="preserve">Articolul 35 </w:t>
      </w:r>
    </w:p>
    <w:p w14:paraId="00000072" w14:textId="77777777" w:rsidR="00AD02EB" w:rsidRDefault="00C563E7">
      <w:pPr>
        <w:widowControl w:val="0"/>
        <w:pBdr>
          <w:top w:val="nil"/>
          <w:left w:val="nil"/>
          <w:bottom w:val="nil"/>
          <w:right w:val="nil"/>
          <w:between w:val="nil"/>
        </w:pBdr>
        <w:spacing w:before="62"/>
        <w:ind w:left="-278" w:right="-504"/>
        <w:rPr>
          <w:rFonts w:ascii="Times New Roman" w:eastAsia="Times New Roman" w:hAnsi="Times New Roman" w:cs="Times New Roman"/>
          <w:color w:val="000000"/>
          <w:sz w:val="19"/>
          <w:szCs w:val="19"/>
        </w:rPr>
      </w:pPr>
      <w:r>
        <w:rPr>
          <w:rFonts w:ascii="Times New Roman" w:eastAsia="Times New Roman" w:hAnsi="Times New Roman" w:cs="Times New Roman"/>
          <w:color w:val="8B0000"/>
          <w:sz w:val="19"/>
          <w:szCs w:val="19"/>
        </w:rPr>
        <w:t xml:space="preserve">(1) </w:t>
      </w:r>
      <w:r>
        <w:rPr>
          <w:rFonts w:ascii="Times New Roman" w:eastAsia="Times New Roman" w:hAnsi="Times New Roman" w:cs="Times New Roman"/>
          <w:color w:val="000000"/>
          <w:sz w:val="19"/>
          <w:szCs w:val="19"/>
        </w:rPr>
        <w:t xml:space="preserve">Planul managerial constituie documentul de acţiune pe termen scurt şi se elaborează de către director pentru o perioadă de un an şcolar. </w:t>
      </w:r>
      <w:r>
        <w:rPr>
          <w:rFonts w:ascii="Times New Roman" w:eastAsia="Times New Roman" w:hAnsi="Times New Roman" w:cs="Times New Roman"/>
          <w:color w:val="8B0000"/>
          <w:sz w:val="19"/>
          <w:szCs w:val="19"/>
        </w:rPr>
        <w:t xml:space="preserve">(2) </w:t>
      </w:r>
      <w:r>
        <w:rPr>
          <w:rFonts w:ascii="Times New Roman" w:eastAsia="Times New Roman" w:hAnsi="Times New Roman" w:cs="Times New Roman"/>
          <w:color w:val="000000"/>
          <w:sz w:val="19"/>
          <w:szCs w:val="19"/>
        </w:rPr>
        <w:t xml:space="preserve">Planul managerial conţine adaptarea direcţiilor de acţiune ale ministerului şi inspectoratului şcolar la specificul unităţii, precum şi a obiectivelor strategice ale planului de dezvoltare instituţională la perioada anului şcolar respectiv. </w:t>
      </w:r>
      <w:r>
        <w:rPr>
          <w:rFonts w:ascii="Times New Roman" w:eastAsia="Times New Roman" w:hAnsi="Times New Roman" w:cs="Times New Roman"/>
          <w:color w:val="8B0000"/>
          <w:sz w:val="19"/>
          <w:szCs w:val="19"/>
        </w:rPr>
        <w:t xml:space="preserve">(3) </w:t>
      </w:r>
      <w:r>
        <w:rPr>
          <w:rFonts w:ascii="Times New Roman" w:eastAsia="Times New Roman" w:hAnsi="Times New Roman" w:cs="Times New Roman"/>
          <w:color w:val="000000"/>
          <w:sz w:val="19"/>
          <w:szCs w:val="19"/>
        </w:rPr>
        <w:t>Planul mana</w:t>
      </w:r>
      <w:r>
        <w:rPr>
          <w:rFonts w:ascii="Times New Roman" w:eastAsia="Times New Roman" w:hAnsi="Times New Roman" w:cs="Times New Roman"/>
          <w:color w:val="000000"/>
          <w:sz w:val="19"/>
          <w:szCs w:val="19"/>
        </w:rPr>
        <w:t xml:space="preserve">gerial se dezbate şi se avizează de către consiliul profesoral şi se aprobă de către consiliul de administraţie. </w:t>
      </w:r>
      <w:r>
        <w:rPr>
          <w:rFonts w:ascii="Times New Roman" w:eastAsia="Times New Roman" w:hAnsi="Times New Roman" w:cs="Times New Roman"/>
          <w:color w:val="8B0000"/>
          <w:sz w:val="19"/>
          <w:szCs w:val="19"/>
        </w:rPr>
        <w:t xml:space="preserve">(4) </w:t>
      </w:r>
      <w:r>
        <w:rPr>
          <w:rFonts w:ascii="Times New Roman" w:eastAsia="Times New Roman" w:hAnsi="Times New Roman" w:cs="Times New Roman"/>
          <w:color w:val="000000"/>
          <w:sz w:val="19"/>
          <w:szCs w:val="19"/>
        </w:rPr>
        <w:t>Directorul adjunct întocmeşte propriul plan managerial conform fişei postului, în concordanţă cu planul managerial al directorului şi cu pl</w:t>
      </w:r>
      <w:r>
        <w:rPr>
          <w:rFonts w:ascii="Times New Roman" w:eastAsia="Times New Roman" w:hAnsi="Times New Roman" w:cs="Times New Roman"/>
          <w:color w:val="000000"/>
          <w:sz w:val="19"/>
          <w:szCs w:val="19"/>
        </w:rPr>
        <w:t xml:space="preserve">anul de dezvoltare instituţională. </w:t>
      </w:r>
    </w:p>
    <w:p w14:paraId="00000073" w14:textId="77777777" w:rsidR="00AD02EB" w:rsidRDefault="00C563E7">
      <w:pPr>
        <w:widowControl w:val="0"/>
        <w:pBdr>
          <w:top w:val="nil"/>
          <w:left w:val="nil"/>
          <w:bottom w:val="nil"/>
          <w:right w:val="nil"/>
          <w:between w:val="nil"/>
        </w:pBdr>
        <w:spacing w:before="163"/>
        <w:ind w:left="-504" w:right="8568"/>
        <w:rPr>
          <w:rFonts w:ascii="Times New Roman" w:eastAsia="Times New Roman" w:hAnsi="Times New Roman" w:cs="Times New Roman"/>
          <w:color w:val="24689B"/>
          <w:sz w:val="19"/>
          <w:szCs w:val="19"/>
        </w:rPr>
      </w:pPr>
      <w:r>
        <w:rPr>
          <w:rFonts w:ascii="Times New Roman" w:eastAsia="Times New Roman" w:hAnsi="Times New Roman" w:cs="Times New Roman"/>
          <w:color w:val="24689B"/>
          <w:sz w:val="19"/>
          <w:szCs w:val="19"/>
        </w:rPr>
        <w:t xml:space="preserve">Articolul 36 </w:t>
      </w:r>
    </w:p>
    <w:p w14:paraId="00000074" w14:textId="77777777" w:rsidR="00AD02EB" w:rsidRDefault="00C563E7">
      <w:pPr>
        <w:widowControl w:val="0"/>
        <w:pBdr>
          <w:top w:val="nil"/>
          <w:left w:val="nil"/>
          <w:bottom w:val="nil"/>
          <w:right w:val="nil"/>
          <w:between w:val="nil"/>
        </w:pBdr>
        <w:spacing w:before="48"/>
        <w:ind w:left="-278" w:right="-499"/>
        <w:jc w:val="both"/>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Directorul ia măsurile necesare, în conformitate cu legislaţia în vigoare, pentru elaborarea şi/sau dezvoltarea sistemului de control intern managerial, inclusiv a procedurilor formalizate pe activităţi. Pl</w:t>
      </w:r>
      <w:r>
        <w:rPr>
          <w:rFonts w:ascii="Times New Roman" w:eastAsia="Times New Roman" w:hAnsi="Times New Roman" w:cs="Times New Roman"/>
          <w:color w:val="000000"/>
          <w:sz w:val="19"/>
          <w:szCs w:val="19"/>
        </w:rPr>
        <w:t xml:space="preserve">anul de dezvoltare a sistemului de control intern managerial va cuprinde obiectivele, acţiunile, responsabilităţile, termenele, precum şi alte componente. </w:t>
      </w:r>
    </w:p>
    <w:p w14:paraId="00000075" w14:textId="77777777" w:rsidR="00AD02EB" w:rsidRDefault="00C563E7">
      <w:pPr>
        <w:widowControl w:val="0"/>
        <w:pBdr>
          <w:top w:val="nil"/>
          <w:left w:val="nil"/>
          <w:bottom w:val="nil"/>
          <w:right w:val="nil"/>
          <w:between w:val="nil"/>
        </w:pBdr>
        <w:ind w:left="-504" w:right="8568"/>
        <w:rPr>
          <w:rFonts w:ascii="Times New Roman" w:eastAsia="Times New Roman" w:hAnsi="Times New Roman" w:cs="Times New Roman"/>
          <w:color w:val="24689B"/>
          <w:sz w:val="19"/>
          <w:szCs w:val="19"/>
        </w:rPr>
      </w:pPr>
      <w:r>
        <w:rPr>
          <w:rFonts w:ascii="Times New Roman" w:eastAsia="Times New Roman" w:hAnsi="Times New Roman" w:cs="Times New Roman"/>
          <w:color w:val="24689B"/>
          <w:sz w:val="19"/>
          <w:szCs w:val="19"/>
        </w:rPr>
        <w:t xml:space="preserve">Articolul 37 </w:t>
      </w:r>
    </w:p>
    <w:p w14:paraId="00000076" w14:textId="77777777" w:rsidR="00AD02EB" w:rsidRDefault="00C563E7">
      <w:pPr>
        <w:widowControl w:val="0"/>
        <w:pBdr>
          <w:top w:val="nil"/>
          <w:left w:val="nil"/>
          <w:bottom w:val="nil"/>
          <w:right w:val="nil"/>
          <w:between w:val="nil"/>
        </w:pBdr>
        <w:spacing w:before="48"/>
        <w:ind w:left="-278" w:right="5169"/>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Documentele manageriale de evidenţă sunt: </w:t>
      </w:r>
    </w:p>
    <w:p w14:paraId="00000077" w14:textId="77777777" w:rsidR="00AD02EB" w:rsidRDefault="00C563E7">
      <w:pPr>
        <w:widowControl w:val="0"/>
        <w:pBdr>
          <w:top w:val="nil"/>
          <w:left w:val="nil"/>
          <w:bottom w:val="nil"/>
          <w:right w:val="nil"/>
          <w:between w:val="nil"/>
        </w:pBdr>
        <w:spacing w:before="57"/>
        <w:ind w:left="-52" w:right="-499"/>
        <w:rPr>
          <w:rFonts w:ascii="Times New Roman" w:eastAsia="Times New Roman" w:hAnsi="Times New Roman" w:cs="Times New Roman"/>
          <w:color w:val="000000"/>
          <w:sz w:val="19"/>
          <w:szCs w:val="19"/>
        </w:rPr>
      </w:pPr>
      <w:r>
        <w:rPr>
          <w:rFonts w:ascii="Times New Roman" w:eastAsia="Times New Roman" w:hAnsi="Times New Roman" w:cs="Times New Roman"/>
          <w:color w:val="8B0000"/>
          <w:sz w:val="19"/>
          <w:szCs w:val="19"/>
        </w:rPr>
        <w:t>a)</w:t>
      </w:r>
      <w:r>
        <w:rPr>
          <w:rFonts w:ascii="Times New Roman" w:eastAsia="Times New Roman" w:hAnsi="Times New Roman" w:cs="Times New Roman"/>
          <w:color w:val="000000"/>
          <w:sz w:val="19"/>
          <w:szCs w:val="19"/>
        </w:rPr>
        <w:t xml:space="preserve">statul de funcţii; </w:t>
      </w:r>
      <w:r>
        <w:rPr>
          <w:rFonts w:ascii="Times New Roman" w:eastAsia="Times New Roman" w:hAnsi="Times New Roman" w:cs="Times New Roman"/>
          <w:color w:val="8B0000"/>
          <w:sz w:val="19"/>
          <w:szCs w:val="19"/>
        </w:rPr>
        <w:t>b)</w:t>
      </w:r>
      <w:r>
        <w:rPr>
          <w:rFonts w:ascii="Times New Roman" w:eastAsia="Times New Roman" w:hAnsi="Times New Roman" w:cs="Times New Roman"/>
          <w:color w:val="000000"/>
          <w:sz w:val="19"/>
          <w:szCs w:val="19"/>
        </w:rPr>
        <w:t xml:space="preserve">organigrama unităţii de învăţământ; </w:t>
      </w:r>
      <w:r>
        <w:rPr>
          <w:rFonts w:ascii="Times New Roman" w:eastAsia="Times New Roman" w:hAnsi="Times New Roman" w:cs="Times New Roman"/>
          <w:color w:val="8B0000"/>
          <w:sz w:val="19"/>
          <w:szCs w:val="19"/>
        </w:rPr>
        <w:t>c)</w:t>
      </w:r>
      <w:r>
        <w:rPr>
          <w:rFonts w:ascii="Times New Roman" w:eastAsia="Times New Roman" w:hAnsi="Times New Roman" w:cs="Times New Roman"/>
          <w:color w:val="000000"/>
          <w:sz w:val="19"/>
          <w:szCs w:val="19"/>
        </w:rPr>
        <w:t xml:space="preserve">schema orară a unităţii de învăţământ/programul zilnic al unităţii de învăţământ antepreşcolar/preşcolar; </w:t>
      </w:r>
      <w:r>
        <w:rPr>
          <w:rFonts w:ascii="Times New Roman" w:eastAsia="Times New Roman" w:hAnsi="Times New Roman" w:cs="Times New Roman"/>
          <w:color w:val="8B0000"/>
          <w:sz w:val="19"/>
          <w:szCs w:val="19"/>
        </w:rPr>
        <w:t>d)</w:t>
      </w:r>
      <w:r>
        <w:rPr>
          <w:rFonts w:ascii="Times New Roman" w:eastAsia="Times New Roman" w:hAnsi="Times New Roman" w:cs="Times New Roman"/>
          <w:color w:val="000000"/>
          <w:sz w:val="19"/>
          <w:szCs w:val="19"/>
        </w:rPr>
        <w:t xml:space="preserve">planul de şcolarizare. </w:t>
      </w:r>
    </w:p>
    <w:p w14:paraId="00000078" w14:textId="77777777" w:rsidR="00AD02EB" w:rsidRDefault="00C563E7">
      <w:pPr>
        <w:widowControl w:val="0"/>
        <w:pBdr>
          <w:top w:val="nil"/>
          <w:left w:val="nil"/>
          <w:bottom w:val="nil"/>
          <w:right w:val="nil"/>
          <w:between w:val="nil"/>
        </w:pBdr>
        <w:spacing w:before="187"/>
        <w:ind w:left="2088" w:right="2092"/>
        <w:jc w:val="center"/>
        <w:rPr>
          <w:rFonts w:ascii="Times New Roman" w:eastAsia="Times New Roman" w:hAnsi="Times New Roman" w:cs="Times New Roman"/>
          <w:color w:val="A52A2A"/>
          <w:sz w:val="23"/>
          <w:szCs w:val="23"/>
        </w:rPr>
      </w:pPr>
      <w:r>
        <w:rPr>
          <w:rFonts w:ascii="Times New Roman" w:eastAsia="Times New Roman" w:hAnsi="Times New Roman" w:cs="Times New Roman"/>
          <w:color w:val="8B0000"/>
          <w:sz w:val="25"/>
          <w:szCs w:val="25"/>
        </w:rPr>
        <w:t xml:space="preserve">Titlul IV Personalul unităţilor de învăţământ </w:t>
      </w:r>
      <w:r>
        <w:rPr>
          <w:rFonts w:ascii="Times New Roman" w:eastAsia="Times New Roman" w:hAnsi="Times New Roman" w:cs="Times New Roman"/>
          <w:color w:val="A52A2A"/>
          <w:sz w:val="23"/>
          <w:szCs w:val="23"/>
        </w:rPr>
        <w:t xml:space="preserve">Capitolul I Dispoziţii generale </w:t>
      </w:r>
    </w:p>
    <w:p w14:paraId="00000079" w14:textId="77777777" w:rsidR="00AD02EB" w:rsidRDefault="00C563E7">
      <w:pPr>
        <w:widowControl w:val="0"/>
        <w:pBdr>
          <w:top w:val="nil"/>
          <w:left w:val="nil"/>
          <w:bottom w:val="nil"/>
          <w:right w:val="nil"/>
          <w:between w:val="nil"/>
        </w:pBdr>
        <w:spacing w:before="139"/>
        <w:ind w:left="-504" w:right="8568"/>
        <w:rPr>
          <w:rFonts w:ascii="Times New Roman" w:eastAsia="Times New Roman" w:hAnsi="Times New Roman" w:cs="Times New Roman"/>
          <w:color w:val="24689B"/>
          <w:sz w:val="19"/>
          <w:szCs w:val="19"/>
        </w:rPr>
      </w:pPr>
      <w:r>
        <w:rPr>
          <w:rFonts w:ascii="Times New Roman" w:eastAsia="Times New Roman" w:hAnsi="Times New Roman" w:cs="Times New Roman"/>
          <w:color w:val="24689B"/>
          <w:sz w:val="19"/>
          <w:szCs w:val="19"/>
        </w:rPr>
        <w:t xml:space="preserve">Articolul 38 </w:t>
      </w:r>
    </w:p>
    <w:p w14:paraId="0000007A" w14:textId="77777777" w:rsidR="00AD02EB" w:rsidRDefault="00C563E7">
      <w:pPr>
        <w:widowControl w:val="0"/>
        <w:pBdr>
          <w:top w:val="nil"/>
          <w:left w:val="nil"/>
          <w:bottom w:val="nil"/>
          <w:right w:val="nil"/>
          <w:between w:val="nil"/>
        </w:pBdr>
        <w:spacing w:before="62"/>
        <w:ind w:left="-278" w:right="-504"/>
        <w:rPr>
          <w:rFonts w:ascii="Times New Roman" w:eastAsia="Times New Roman" w:hAnsi="Times New Roman" w:cs="Times New Roman"/>
          <w:color w:val="000000"/>
          <w:sz w:val="19"/>
          <w:szCs w:val="19"/>
        </w:rPr>
      </w:pPr>
      <w:r>
        <w:rPr>
          <w:rFonts w:ascii="Times New Roman" w:eastAsia="Times New Roman" w:hAnsi="Times New Roman" w:cs="Times New Roman"/>
          <w:color w:val="8B0000"/>
          <w:sz w:val="19"/>
          <w:szCs w:val="19"/>
        </w:rPr>
        <w:t xml:space="preserve">(1) </w:t>
      </w:r>
      <w:r>
        <w:rPr>
          <w:rFonts w:ascii="Times New Roman" w:eastAsia="Times New Roman" w:hAnsi="Times New Roman" w:cs="Times New Roman"/>
          <w:color w:val="000000"/>
          <w:sz w:val="19"/>
          <w:szCs w:val="19"/>
        </w:rPr>
        <w:t xml:space="preserve">În unităţile de învăţământ, personalul este format din personal didactic de conducere, didactic de predare şi de instruire practică, didactic auxiliar şi personal nedidactic. </w:t>
      </w:r>
      <w:r>
        <w:rPr>
          <w:rFonts w:ascii="Times New Roman" w:eastAsia="Times New Roman" w:hAnsi="Times New Roman" w:cs="Times New Roman"/>
          <w:color w:val="8B0000"/>
          <w:sz w:val="19"/>
          <w:szCs w:val="19"/>
        </w:rPr>
        <w:t xml:space="preserve">(2) </w:t>
      </w:r>
      <w:r>
        <w:rPr>
          <w:rFonts w:ascii="Times New Roman" w:eastAsia="Times New Roman" w:hAnsi="Times New Roman" w:cs="Times New Roman"/>
          <w:color w:val="000000"/>
          <w:sz w:val="19"/>
          <w:szCs w:val="19"/>
        </w:rPr>
        <w:t xml:space="preserve">Selecţia personalului didactic, a celui didactic auxiliar şi a celui nedidactic din unităţile de învăţământ se face conform normelor specifice fiecărei categorii de personal. </w:t>
      </w:r>
      <w:r>
        <w:rPr>
          <w:rFonts w:ascii="Times New Roman" w:eastAsia="Times New Roman" w:hAnsi="Times New Roman" w:cs="Times New Roman"/>
          <w:color w:val="8B0000"/>
          <w:sz w:val="19"/>
          <w:szCs w:val="19"/>
        </w:rPr>
        <w:t xml:space="preserve">(3) </w:t>
      </w:r>
      <w:r>
        <w:rPr>
          <w:rFonts w:ascii="Times New Roman" w:eastAsia="Times New Roman" w:hAnsi="Times New Roman" w:cs="Times New Roman"/>
          <w:color w:val="000000"/>
          <w:sz w:val="19"/>
          <w:szCs w:val="19"/>
        </w:rPr>
        <w:t>Angajarea personalului didactic de predare, didactic auxiliar şi nedidactic î</w:t>
      </w:r>
      <w:r>
        <w:rPr>
          <w:rFonts w:ascii="Times New Roman" w:eastAsia="Times New Roman" w:hAnsi="Times New Roman" w:cs="Times New Roman"/>
          <w:color w:val="000000"/>
          <w:sz w:val="19"/>
          <w:szCs w:val="19"/>
        </w:rPr>
        <w:t xml:space="preserve">n unităţile de învăţământ cu personalitate juridică se realizează prin încheierea contractului individual de muncă cu unitatea de învăţământ, prin reprezentantul său legal. </w:t>
      </w:r>
    </w:p>
    <w:p w14:paraId="0000007B" w14:textId="77777777" w:rsidR="00AD02EB" w:rsidRDefault="00C563E7">
      <w:pPr>
        <w:widowControl w:val="0"/>
        <w:pBdr>
          <w:top w:val="nil"/>
          <w:left w:val="nil"/>
          <w:bottom w:val="nil"/>
          <w:right w:val="nil"/>
          <w:between w:val="nil"/>
        </w:pBdr>
        <w:spacing w:before="163"/>
        <w:ind w:left="-504" w:right="8568"/>
        <w:rPr>
          <w:rFonts w:ascii="Times New Roman" w:eastAsia="Times New Roman" w:hAnsi="Times New Roman" w:cs="Times New Roman"/>
          <w:color w:val="24689B"/>
          <w:sz w:val="19"/>
          <w:szCs w:val="19"/>
        </w:rPr>
      </w:pPr>
      <w:r>
        <w:rPr>
          <w:rFonts w:ascii="Times New Roman" w:eastAsia="Times New Roman" w:hAnsi="Times New Roman" w:cs="Times New Roman"/>
          <w:color w:val="24689B"/>
          <w:sz w:val="19"/>
          <w:szCs w:val="19"/>
        </w:rPr>
        <w:t xml:space="preserve">Articolul 39 </w:t>
      </w:r>
    </w:p>
    <w:p w14:paraId="0000007C" w14:textId="77777777" w:rsidR="00AD02EB" w:rsidRDefault="00C563E7">
      <w:pPr>
        <w:widowControl w:val="0"/>
        <w:pBdr>
          <w:top w:val="nil"/>
          <w:left w:val="nil"/>
          <w:bottom w:val="nil"/>
          <w:right w:val="nil"/>
          <w:between w:val="nil"/>
        </w:pBdr>
        <w:spacing w:before="57"/>
        <w:ind w:left="-278" w:right="-504"/>
        <w:rPr>
          <w:rFonts w:ascii="Times New Roman" w:eastAsia="Times New Roman" w:hAnsi="Times New Roman" w:cs="Times New Roman"/>
          <w:color w:val="000000"/>
          <w:sz w:val="19"/>
          <w:szCs w:val="19"/>
        </w:rPr>
      </w:pPr>
      <w:r>
        <w:rPr>
          <w:rFonts w:ascii="Times New Roman" w:eastAsia="Times New Roman" w:hAnsi="Times New Roman" w:cs="Times New Roman"/>
          <w:color w:val="8B0000"/>
          <w:sz w:val="19"/>
          <w:szCs w:val="19"/>
        </w:rPr>
        <w:t xml:space="preserve">(1) </w:t>
      </w:r>
      <w:r>
        <w:rPr>
          <w:rFonts w:ascii="Times New Roman" w:eastAsia="Times New Roman" w:hAnsi="Times New Roman" w:cs="Times New Roman"/>
          <w:color w:val="000000"/>
          <w:sz w:val="19"/>
          <w:szCs w:val="19"/>
        </w:rPr>
        <w:t xml:space="preserve">Drepturile şi obligaţiile personalului din învăţământ sunt reglementate de legislaţia în vigoare. </w:t>
      </w:r>
      <w:r>
        <w:rPr>
          <w:rFonts w:ascii="Times New Roman" w:eastAsia="Times New Roman" w:hAnsi="Times New Roman" w:cs="Times New Roman"/>
          <w:color w:val="8B0000"/>
          <w:sz w:val="19"/>
          <w:szCs w:val="19"/>
        </w:rPr>
        <w:t xml:space="preserve">(2) </w:t>
      </w:r>
      <w:r>
        <w:rPr>
          <w:rFonts w:ascii="Times New Roman" w:eastAsia="Times New Roman" w:hAnsi="Times New Roman" w:cs="Times New Roman"/>
          <w:color w:val="000000"/>
          <w:sz w:val="19"/>
          <w:szCs w:val="19"/>
        </w:rPr>
        <w:t>Personalul din învăţământul preuniversitar trebuie să îndeplinească condiţiile de studii cerute pentru postul ocupat şi să fie apt din punct de vedere med</w:t>
      </w:r>
      <w:r>
        <w:rPr>
          <w:rFonts w:ascii="Times New Roman" w:eastAsia="Times New Roman" w:hAnsi="Times New Roman" w:cs="Times New Roman"/>
          <w:color w:val="000000"/>
          <w:sz w:val="19"/>
          <w:szCs w:val="19"/>
        </w:rPr>
        <w:t xml:space="preserve">ical. </w:t>
      </w:r>
      <w:r>
        <w:rPr>
          <w:rFonts w:ascii="Times New Roman" w:eastAsia="Times New Roman" w:hAnsi="Times New Roman" w:cs="Times New Roman"/>
          <w:color w:val="8B0000"/>
          <w:sz w:val="19"/>
          <w:szCs w:val="19"/>
        </w:rPr>
        <w:t xml:space="preserve">(3) </w:t>
      </w:r>
      <w:r>
        <w:rPr>
          <w:rFonts w:ascii="Times New Roman" w:eastAsia="Times New Roman" w:hAnsi="Times New Roman" w:cs="Times New Roman"/>
          <w:color w:val="000000"/>
          <w:sz w:val="19"/>
          <w:szCs w:val="19"/>
        </w:rPr>
        <w:t xml:space="preserve">Personalul din învăţământul preuniversitar trebuie să aibă o ţinută morală demnă, în concordanţă cu valorile pe care trebuie să le transmită copiilor/elevilor, o vestimentaţie decentă şi un comportament responsabil. </w:t>
      </w:r>
      <w:r>
        <w:rPr>
          <w:rFonts w:ascii="Times New Roman" w:eastAsia="Times New Roman" w:hAnsi="Times New Roman" w:cs="Times New Roman"/>
          <w:color w:val="8B0000"/>
          <w:sz w:val="19"/>
          <w:szCs w:val="19"/>
        </w:rPr>
        <w:t xml:space="preserve">(4) </w:t>
      </w:r>
      <w:r>
        <w:rPr>
          <w:rFonts w:ascii="Times New Roman" w:eastAsia="Times New Roman" w:hAnsi="Times New Roman" w:cs="Times New Roman"/>
          <w:color w:val="000000"/>
          <w:sz w:val="19"/>
          <w:szCs w:val="19"/>
        </w:rPr>
        <w:t>Personalului din învăţămân</w:t>
      </w:r>
      <w:r>
        <w:rPr>
          <w:rFonts w:ascii="Times New Roman" w:eastAsia="Times New Roman" w:hAnsi="Times New Roman" w:cs="Times New Roman"/>
          <w:color w:val="000000"/>
          <w:sz w:val="19"/>
          <w:szCs w:val="19"/>
        </w:rPr>
        <w:t xml:space="preserve">tul preuniversitar îi este interzis să desfăşoare şi să încurajeze acţiuni de natură să afecteze imaginea publică a copilului/elevului şi viaţa intimă, privată sau familială a acestuia sau ale celorlalţi salariaţi din unitate. </w:t>
      </w:r>
      <w:r>
        <w:rPr>
          <w:rFonts w:ascii="Times New Roman" w:eastAsia="Times New Roman" w:hAnsi="Times New Roman" w:cs="Times New Roman"/>
          <w:color w:val="8B0000"/>
          <w:sz w:val="19"/>
          <w:szCs w:val="19"/>
        </w:rPr>
        <w:t xml:space="preserve">(5) </w:t>
      </w:r>
      <w:r>
        <w:rPr>
          <w:rFonts w:ascii="Times New Roman" w:eastAsia="Times New Roman" w:hAnsi="Times New Roman" w:cs="Times New Roman"/>
          <w:color w:val="000000"/>
          <w:sz w:val="19"/>
          <w:szCs w:val="19"/>
        </w:rPr>
        <w:t>Personalului din învăţămâ</w:t>
      </w:r>
      <w:r>
        <w:rPr>
          <w:rFonts w:ascii="Times New Roman" w:eastAsia="Times New Roman" w:hAnsi="Times New Roman" w:cs="Times New Roman"/>
          <w:color w:val="000000"/>
          <w:sz w:val="19"/>
          <w:szCs w:val="19"/>
        </w:rPr>
        <w:t xml:space="preserve">ntul preuniversitar îi este interzis să aplice pedepse corporale, precum şi să agreseze verbal, fizic sau emoţional copiii/elevii şi/sau colegii. </w:t>
      </w:r>
      <w:r>
        <w:rPr>
          <w:rFonts w:ascii="Times New Roman" w:eastAsia="Times New Roman" w:hAnsi="Times New Roman" w:cs="Times New Roman"/>
          <w:color w:val="8B0000"/>
          <w:sz w:val="19"/>
          <w:szCs w:val="19"/>
        </w:rPr>
        <w:t xml:space="preserve">(6) </w:t>
      </w:r>
      <w:r>
        <w:rPr>
          <w:rFonts w:ascii="Times New Roman" w:eastAsia="Times New Roman" w:hAnsi="Times New Roman" w:cs="Times New Roman"/>
          <w:color w:val="000000"/>
          <w:sz w:val="19"/>
          <w:szCs w:val="19"/>
        </w:rPr>
        <w:t>Personalul din învăţământul preuniversitar are obligaţia de a veghea la siguranţa copiilor/elevilor, pe pa</w:t>
      </w:r>
      <w:r>
        <w:rPr>
          <w:rFonts w:ascii="Times New Roman" w:eastAsia="Times New Roman" w:hAnsi="Times New Roman" w:cs="Times New Roman"/>
          <w:color w:val="000000"/>
          <w:sz w:val="19"/>
          <w:szCs w:val="19"/>
        </w:rPr>
        <w:t xml:space="preserve">rcursul desfăşurării programului şcolar şi a activităţilor şcolare, extracurriculare/extraşcolare. </w:t>
      </w:r>
      <w:r>
        <w:rPr>
          <w:rFonts w:ascii="Times New Roman" w:eastAsia="Times New Roman" w:hAnsi="Times New Roman" w:cs="Times New Roman"/>
          <w:color w:val="8B0000"/>
          <w:sz w:val="19"/>
          <w:szCs w:val="19"/>
        </w:rPr>
        <w:t xml:space="preserve">(7) </w:t>
      </w:r>
      <w:r>
        <w:rPr>
          <w:rFonts w:ascii="Times New Roman" w:eastAsia="Times New Roman" w:hAnsi="Times New Roman" w:cs="Times New Roman"/>
          <w:color w:val="000000"/>
          <w:sz w:val="19"/>
          <w:szCs w:val="19"/>
        </w:rPr>
        <w:t>Personalul din învăţământul preuniversitar are obligaţia să sesizeze, după caz, instituţiile publice de asistenţă socială/educaţională specializată, dire</w:t>
      </w:r>
      <w:r>
        <w:rPr>
          <w:rFonts w:ascii="Times New Roman" w:eastAsia="Times New Roman" w:hAnsi="Times New Roman" w:cs="Times New Roman"/>
          <w:color w:val="000000"/>
          <w:sz w:val="19"/>
          <w:szCs w:val="19"/>
        </w:rPr>
        <w:t xml:space="preserve">cţia generală de asistenţă socială şi protecţia copilului în legătură cu orice încălcări ale drepturilor copiilor/elevilor, inclusiv în legătură cu aspecte care le afectează demnitatea, integritatea fizică şi psihică. </w:t>
      </w:r>
    </w:p>
    <w:p w14:paraId="0000007D" w14:textId="77777777" w:rsidR="00AD02EB" w:rsidRDefault="00C563E7">
      <w:pPr>
        <w:widowControl w:val="0"/>
        <w:pBdr>
          <w:top w:val="nil"/>
          <w:left w:val="nil"/>
          <w:bottom w:val="nil"/>
          <w:right w:val="nil"/>
          <w:between w:val="nil"/>
        </w:pBdr>
        <w:spacing w:before="163"/>
        <w:ind w:left="-504" w:right="8568"/>
        <w:rPr>
          <w:rFonts w:ascii="Times New Roman" w:eastAsia="Times New Roman" w:hAnsi="Times New Roman" w:cs="Times New Roman"/>
          <w:color w:val="24689B"/>
          <w:sz w:val="19"/>
          <w:szCs w:val="19"/>
        </w:rPr>
      </w:pPr>
      <w:r>
        <w:rPr>
          <w:rFonts w:ascii="Times New Roman" w:eastAsia="Times New Roman" w:hAnsi="Times New Roman" w:cs="Times New Roman"/>
          <w:color w:val="24689B"/>
          <w:sz w:val="19"/>
          <w:szCs w:val="19"/>
        </w:rPr>
        <w:lastRenderedPageBreak/>
        <w:t xml:space="preserve">Articolul 40 </w:t>
      </w:r>
    </w:p>
    <w:p w14:paraId="0000007E" w14:textId="77777777" w:rsidR="00AD02EB" w:rsidRDefault="00C563E7">
      <w:pPr>
        <w:widowControl w:val="0"/>
        <w:pBdr>
          <w:top w:val="nil"/>
          <w:left w:val="nil"/>
          <w:bottom w:val="nil"/>
          <w:right w:val="nil"/>
          <w:between w:val="nil"/>
        </w:pBdr>
        <w:spacing w:before="57"/>
        <w:ind w:left="-278" w:right="-504"/>
        <w:rPr>
          <w:rFonts w:ascii="Times New Roman" w:eastAsia="Times New Roman" w:hAnsi="Times New Roman" w:cs="Times New Roman"/>
          <w:color w:val="000000"/>
          <w:sz w:val="19"/>
          <w:szCs w:val="19"/>
        </w:rPr>
      </w:pPr>
      <w:r>
        <w:rPr>
          <w:rFonts w:ascii="Times New Roman" w:eastAsia="Times New Roman" w:hAnsi="Times New Roman" w:cs="Times New Roman"/>
          <w:color w:val="8B0000"/>
          <w:sz w:val="19"/>
          <w:szCs w:val="19"/>
        </w:rPr>
        <w:t xml:space="preserve">(1) </w:t>
      </w:r>
      <w:r>
        <w:rPr>
          <w:rFonts w:ascii="Times New Roman" w:eastAsia="Times New Roman" w:hAnsi="Times New Roman" w:cs="Times New Roman"/>
          <w:color w:val="000000"/>
          <w:sz w:val="19"/>
          <w:szCs w:val="19"/>
        </w:rPr>
        <w:t>Structura de person</w:t>
      </w:r>
      <w:r>
        <w:rPr>
          <w:rFonts w:ascii="Times New Roman" w:eastAsia="Times New Roman" w:hAnsi="Times New Roman" w:cs="Times New Roman"/>
          <w:color w:val="000000"/>
          <w:sz w:val="19"/>
          <w:szCs w:val="19"/>
        </w:rPr>
        <w:t xml:space="preserve">al şi organizarea acestuia se stabilesc prin organigramă, prin statele de funcţii şi prin proiectul de încadrare ale fiecărei unităţi de învăţământ. </w:t>
      </w:r>
      <w:r>
        <w:rPr>
          <w:rFonts w:ascii="Times New Roman" w:eastAsia="Times New Roman" w:hAnsi="Times New Roman" w:cs="Times New Roman"/>
          <w:color w:val="8B0000"/>
          <w:sz w:val="19"/>
          <w:szCs w:val="19"/>
        </w:rPr>
        <w:t xml:space="preserve">(2) </w:t>
      </w:r>
      <w:r>
        <w:rPr>
          <w:rFonts w:ascii="Times New Roman" w:eastAsia="Times New Roman" w:hAnsi="Times New Roman" w:cs="Times New Roman"/>
          <w:color w:val="000000"/>
          <w:sz w:val="19"/>
          <w:szCs w:val="19"/>
        </w:rPr>
        <w:t>Prin organigrama unităţii se stabilesc: structura de conducere şi ierarhia internă, organismele consult</w:t>
      </w:r>
      <w:r>
        <w:rPr>
          <w:rFonts w:ascii="Times New Roman" w:eastAsia="Times New Roman" w:hAnsi="Times New Roman" w:cs="Times New Roman"/>
          <w:color w:val="000000"/>
          <w:sz w:val="19"/>
          <w:szCs w:val="19"/>
        </w:rPr>
        <w:t xml:space="preserve">ative, comisiile şi celelalte colective de lucru, compartimentele de specialitate sau alte structuri funcţionale prevăzute de legislaţia în vigoare. </w:t>
      </w:r>
      <w:r>
        <w:rPr>
          <w:rFonts w:ascii="Times New Roman" w:eastAsia="Times New Roman" w:hAnsi="Times New Roman" w:cs="Times New Roman"/>
          <w:color w:val="8B0000"/>
          <w:sz w:val="19"/>
          <w:szCs w:val="19"/>
        </w:rPr>
        <w:t xml:space="preserve">(3) </w:t>
      </w:r>
      <w:r>
        <w:rPr>
          <w:rFonts w:ascii="Times New Roman" w:eastAsia="Times New Roman" w:hAnsi="Times New Roman" w:cs="Times New Roman"/>
          <w:color w:val="000000"/>
          <w:sz w:val="19"/>
          <w:szCs w:val="19"/>
        </w:rPr>
        <w:t xml:space="preserve">Organigrama se propune de către director la începutul fiecărui an şcolar, se aprobă de către consiliul </w:t>
      </w:r>
      <w:r>
        <w:rPr>
          <w:rFonts w:ascii="Times New Roman" w:eastAsia="Times New Roman" w:hAnsi="Times New Roman" w:cs="Times New Roman"/>
          <w:color w:val="000000"/>
          <w:sz w:val="19"/>
          <w:szCs w:val="19"/>
        </w:rPr>
        <w:t xml:space="preserve">de administraţie şi se înregistrează la secretariatul unităţii de învăţământ </w:t>
      </w:r>
    </w:p>
    <w:p w14:paraId="0000007F" w14:textId="77777777" w:rsidR="00AD02EB" w:rsidRDefault="00C563E7">
      <w:pPr>
        <w:widowControl w:val="0"/>
        <w:pBdr>
          <w:top w:val="nil"/>
          <w:left w:val="nil"/>
          <w:bottom w:val="nil"/>
          <w:right w:val="nil"/>
          <w:between w:val="nil"/>
        </w:pBdr>
        <w:spacing w:before="163"/>
        <w:ind w:left="-504" w:right="8568"/>
        <w:rPr>
          <w:rFonts w:ascii="Times New Roman" w:eastAsia="Times New Roman" w:hAnsi="Times New Roman" w:cs="Times New Roman"/>
          <w:color w:val="24689B"/>
          <w:sz w:val="19"/>
          <w:szCs w:val="19"/>
        </w:rPr>
      </w:pPr>
      <w:r>
        <w:rPr>
          <w:rFonts w:ascii="Times New Roman" w:eastAsia="Times New Roman" w:hAnsi="Times New Roman" w:cs="Times New Roman"/>
          <w:color w:val="24689B"/>
          <w:sz w:val="19"/>
          <w:szCs w:val="19"/>
        </w:rPr>
        <w:t xml:space="preserve">Articolul 41 </w:t>
      </w:r>
    </w:p>
    <w:p w14:paraId="00000080" w14:textId="77777777" w:rsidR="00AD02EB" w:rsidRDefault="00C563E7">
      <w:pPr>
        <w:widowControl w:val="0"/>
        <w:pBdr>
          <w:top w:val="nil"/>
          <w:left w:val="nil"/>
          <w:bottom w:val="nil"/>
          <w:right w:val="nil"/>
          <w:between w:val="nil"/>
        </w:pBdr>
        <w:spacing w:before="48"/>
        <w:ind w:left="-278" w:right="-499"/>
        <w:jc w:val="both"/>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Coordonarea activităţii structurilor unităţilor de învăţământ se realizează de către un coordonator numit, de regulă, dintre cadrele didactice titulare, prin hotărâ</w:t>
      </w:r>
      <w:r>
        <w:rPr>
          <w:rFonts w:ascii="Times New Roman" w:eastAsia="Times New Roman" w:hAnsi="Times New Roman" w:cs="Times New Roman"/>
          <w:color w:val="000000"/>
          <w:sz w:val="19"/>
          <w:szCs w:val="19"/>
        </w:rPr>
        <w:t xml:space="preserve">re a consiliului de administraţie, la propunerea directorului. </w:t>
      </w:r>
    </w:p>
    <w:p w14:paraId="00000081" w14:textId="77777777" w:rsidR="00AD02EB" w:rsidRDefault="00C563E7">
      <w:pPr>
        <w:widowControl w:val="0"/>
        <w:pBdr>
          <w:top w:val="nil"/>
          <w:left w:val="nil"/>
          <w:bottom w:val="nil"/>
          <w:right w:val="nil"/>
          <w:between w:val="nil"/>
        </w:pBdr>
        <w:spacing w:before="148"/>
        <w:ind w:left="-504" w:right="8568"/>
        <w:rPr>
          <w:rFonts w:ascii="Times New Roman" w:eastAsia="Times New Roman" w:hAnsi="Times New Roman" w:cs="Times New Roman"/>
          <w:color w:val="24689B"/>
          <w:sz w:val="19"/>
          <w:szCs w:val="19"/>
        </w:rPr>
      </w:pPr>
      <w:r>
        <w:rPr>
          <w:rFonts w:ascii="Times New Roman" w:eastAsia="Times New Roman" w:hAnsi="Times New Roman" w:cs="Times New Roman"/>
          <w:color w:val="24689B"/>
          <w:sz w:val="19"/>
          <w:szCs w:val="19"/>
        </w:rPr>
        <w:t xml:space="preserve">Articolul 42 </w:t>
      </w:r>
    </w:p>
    <w:p w14:paraId="00000082" w14:textId="77777777" w:rsidR="00AD02EB" w:rsidRDefault="00C563E7">
      <w:pPr>
        <w:widowControl w:val="0"/>
        <w:pBdr>
          <w:top w:val="nil"/>
          <w:left w:val="nil"/>
          <w:bottom w:val="nil"/>
          <w:right w:val="nil"/>
          <w:between w:val="nil"/>
        </w:pBdr>
        <w:ind w:left="-278" w:right="-499"/>
        <w:jc w:val="both"/>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Personalul didactic auxiliar şi nedidactic este organizat în compartimente de specialitate care se află în subordinea directorului/directorului adjunct, în conformitate cu organigrama unităţii de învăţământ. </w:t>
      </w:r>
    </w:p>
    <w:p w14:paraId="00000083" w14:textId="77777777" w:rsidR="00AD02EB" w:rsidRDefault="00C563E7">
      <w:pPr>
        <w:widowControl w:val="0"/>
        <w:pBdr>
          <w:top w:val="nil"/>
          <w:left w:val="nil"/>
          <w:bottom w:val="nil"/>
          <w:right w:val="nil"/>
          <w:between w:val="nil"/>
        </w:pBdr>
        <w:spacing w:before="148"/>
        <w:ind w:left="-504" w:right="8568"/>
        <w:rPr>
          <w:rFonts w:ascii="Times New Roman" w:eastAsia="Times New Roman" w:hAnsi="Times New Roman" w:cs="Times New Roman"/>
          <w:color w:val="24689B"/>
          <w:sz w:val="19"/>
          <w:szCs w:val="19"/>
        </w:rPr>
      </w:pPr>
      <w:r>
        <w:rPr>
          <w:rFonts w:ascii="Times New Roman" w:eastAsia="Times New Roman" w:hAnsi="Times New Roman" w:cs="Times New Roman"/>
          <w:color w:val="24689B"/>
          <w:sz w:val="19"/>
          <w:szCs w:val="19"/>
        </w:rPr>
        <w:t xml:space="preserve">Articolul 43 </w:t>
      </w:r>
    </w:p>
    <w:p w14:paraId="00000084" w14:textId="77777777" w:rsidR="00AD02EB" w:rsidRDefault="00C563E7">
      <w:pPr>
        <w:widowControl w:val="0"/>
        <w:pBdr>
          <w:top w:val="nil"/>
          <w:left w:val="nil"/>
          <w:bottom w:val="nil"/>
          <w:right w:val="nil"/>
          <w:between w:val="nil"/>
        </w:pBdr>
        <w:spacing w:before="48"/>
        <w:ind w:left="-278" w:right="-504"/>
        <w:jc w:val="both"/>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La nivelul fiecărei unităţi de în</w:t>
      </w:r>
      <w:r>
        <w:rPr>
          <w:rFonts w:ascii="Times New Roman" w:eastAsia="Times New Roman" w:hAnsi="Times New Roman" w:cs="Times New Roman"/>
          <w:color w:val="000000"/>
          <w:sz w:val="19"/>
          <w:szCs w:val="19"/>
        </w:rPr>
        <w:t xml:space="preserve">văţământ funcţionează, de regulă, următoarele compartimente/servicii de specialitate: secretariat, financiar, administrativ, precum şi alte compartimente sau servicii, potrivit legislaţiei în vigoare. </w:t>
      </w:r>
    </w:p>
    <w:p w14:paraId="00000085" w14:textId="77777777" w:rsidR="00AD02EB" w:rsidRDefault="00C563E7">
      <w:pPr>
        <w:widowControl w:val="0"/>
        <w:pBdr>
          <w:top w:val="nil"/>
          <w:left w:val="nil"/>
          <w:bottom w:val="nil"/>
          <w:right w:val="nil"/>
          <w:between w:val="nil"/>
        </w:pBdr>
        <w:spacing w:before="163"/>
        <w:ind w:left="3398" w:right="3403"/>
        <w:jc w:val="center"/>
        <w:rPr>
          <w:rFonts w:ascii="Times New Roman" w:eastAsia="Times New Roman" w:hAnsi="Times New Roman" w:cs="Times New Roman"/>
          <w:color w:val="A52A2A"/>
          <w:sz w:val="23"/>
          <w:szCs w:val="23"/>
        </w:rPr>
      </w:pPr>
      <w:r>
        <w:rPr>
          <w:rFonts w:ascii="Times New Roman" w:eastAsia="Times New Roman" w:hAnsi="Times New Roman" w:cs="Times New Roman"/>
          <w:color w:val="A52A2A"/>
          <w:sz w:val="23"/>
          <w:szCs w:val="23"/>
        </w:rPr>
        <w:t xml:space="preserve">Capitolul II Personalul didactic </w:t>
      </w:r>
    </w:p>
    <w:p w14:paraId="00000086" w14:textId="77777777" w:rsidR="00AD02EB" w:rsidRDefault="00C563E7">
      <w:pPr>
        <w:widowControl w:val="0"/>
        <w:pBdr>
          <w:top w:val="nil"/>
          <w:left w:val="nil"/>
          <w:bottom w:val="nil"/>
          <w:right w:val="nil"/>
          <w:between w:val="nil"/>
        </w:pBdr>
        <w:spacing w:before="144"/>
        <w:ind w:left="-504" w:right="8568"/>
        <w:rPr>
          <w:rFonts w:ascii="Times New Roman" w:eastAsia="Times New Roman" w:hAnsi="Times New Roman" w:cs="Times New Roman"/>
          <w:color w:val="24689B"/>
          <w:sz w:val="19"/>
          <w:szCs w:val="19"/>
        </w:rPr>
      </w:pPr>
      <w:r>
        <w:rPr>
          <w:rFonts w:ascii="Times New Roman" w:eastAsia="Times New Roman" w:hAnsi="Times New Roman" w:cs="Times New Roman"/>
          <w:color w:val="24689B"/>
          <w:sz w:val="19"/>
          <w:szCs w:val="19"/>
        </w:rPr>
        <w:t xml:space="preserve">Articolul 44 </w:t>
      </w:r>
    </w:p>
    <w:p w14:paraId="00000087" w14:textId="77777777" w:rsidR="00AD02EB" w:rsidRDefault="00C563E7">
      <w:pPr>
        <w:widowControl w:val="0"/>
        <w:pBdr>
          <w:top w:val="nil"/>
          <w:left w:val="nil"/>
          <w:bottom w:val="nil"/>
          <w:right w:val="nil"/>
          <w:between w:val="nil"/>
        </w:pBdr>
        <w:spacing w:before="48"/>
        <w:ind w:left="-278" w:right="-499"/>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Personalul didactic are drepturile şi obligaţiile prevăzute de legislaţia în vigoare şi de contractele colective de muncă aplicabile. </w:t>
      </w:r>
    </w:p>
    <w:p w14:paraId="00000088" w14:textId="77777777" w:rsidR="00AD02EB" w:rsidRDefault="00C563E7">
      <w:pPr>
        <w:widowControl w:val="0"/>
        <w:pBdr>
          <w:top w:val="nil"/>
          <w:left w:val="nil"/>
          <w:bottom w:val="nil"/>
          <w:right w:val="nil"/>
          <w:between w:val="nil"/>
        </w:pBdr>
        <w:spacing w:before="148"/>
        <w:ind w:left="-504" w:right="8568"/>
        <w:rPr>
          <w:rFonts w:ascii="Times New Roman" w:eastAsia="Times New Roman" w:hAnsi="Times New Roman" w:cs="Times New Roman"/>
          <w:color w:val="24689B"/>
          <w:sz w:val="19"/>
          <w:szCs w:val="19"/>
        </w:rPr>
      </w:pPr>
      <w:r>
        <w:rPr>
          <w:rFonts w:ascii="Times New Roman" w:eastAsia="Times New Roman" w:hAnsi="Times New Roman" w:cs="Times New Roman"/>
          <w:color w:val="24689B"/>
          <w:sz w:val="19"/>
          <w:szCs w:val="19"/>
        </w:rPr>
        <w:t xml:space="preserve">Articolul 45 </w:t>
      </w:r>
    </w:p>
    <w:p w14:paraId="00000089" w14:textId="77777777" w:rsidR="00AD02EB" w:rsidRDefault="00C563E7">
      <w:pPr>
        <w:widowControl w:val="0"/>
        <w:pBdr>
          <w:top w:val="nil"/>
          <w:left w:val="nil"/>
          <w:bottom w:val="nil"/>
          <w:right w:val="nil"/>
          <w:between w:val="nil"/>
        </w:pBdr>
        <w:spacing w:before="48"/>
        <w:ind w:left="-278" w:right="-499"/>
        <w:jc w:val="both"/>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Pentru încadrarea şi menţinerea în funcţie, personalul didactic are obligaţia să prezinte un certificat medical, eliberat pe un formular specific, aprobat prin ordin comun al ministrului educaţiei şi cercetării şi ministrului sănătăţii. </w:t>
      </w:r>
    </w:p>
    <w:p w14:paraId="0000008A" w14:textId="77777777" w:rsidR="00AD02EB" w:rsidRDefault="00C563E7">
      <w:pPr>
        <w:widowControl w:val="0"/>
        <w:pBdr>
          <w:top w:val="nil"/>
          <w:left w:val="nil"/>
          <w:bottom w:val="nil"/>
          <w:right w:val="nil"/>
          <w:between w:val="nil"/>
        </w:pBdr>
        <w:spacing w:before="148"/>
        <w:ind w:left="-504" w:right="8568"/>
        <w:rPr>
          <w:rFonts w:ascii="Times New Roman" w:eastAsia="Times New Roman" w:hAnsi="Times New Roman" w:cs="Times New Roman"/>
          <w:color w:val="24689B"/>
          <w:sz w:val="19"/>
          <w:szCs w:val="19"/>
        </w:rPr>
      </w:pPr>
      <w:r>
        <w:rPr>
          <w:rFonts w:ascii="Times New Roman" w:eastAsia="Times New Roman" w:hAnsi="Times New Roman" w:cs="Times New Roman"/>
          <w:color w:val="24689B"/>
          <w:sz w:val="19"/>
          <w:szCs w:val="19"/>
        </w:rPr>
        <w:t xml:space="preserve">Articolul 46 </w:t>
      </w:r>
    </w:p>
    <w:p w14:paraId="0000008B" w14:textId="77777777" w:rsidR="00AD02EB" w:rsidRDefault="00C563E7">
      <w:pPr>
        <w:widowControl w:val="0"/>
        <w:pBdr>
          <w:top w:val="nil"/>
          <w:left w:val="nil"/>
          <w:bottom w:val="nil"/>
          <w:right w:val="nil"/>
          <w:between w:val="nil"/>
        </w:pBdr>
        <w:spacing w:before="43"/>
        <w:ind w:left="-278" w:right="-115"/>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Pers</w:t>
      </w:r>
      <w:r>
        <w:rPr>
          <w:rFonts w:ascii="Times New Roman" w:eastAsia="Times New Roman" w:hAnsi="Times New Roman" w:cs="Times New Roman"/>
          <w:color w:val="000000"/>
          <w:sz w:val="19"/>
          <w:szCs w:val="19"/>
        </w:rPr>
        <w:t xml:space="preserve">onalul didactic are obligaţia de a participa la activităţi de formare continuă, în condiţiile legii. </w:t>
      </w:r>
    </w:p>
    <w:p w14:paraId="0000008C" w14:textId="77777777" w:rsidR="00AD02EB" w:rsidRDefault="00C563E7">
      <w:pPr>
        <w:widowControl w:val="0"/>
        <w:pBdr>
          <w:top w:val="nil"/>
          <w:left w:val="nil"/>
          <w:bottom w:val="nil"/>
          <w:right w:val="nil"/>
          <w:between w:val="nil"/>
        </w:pBdr>
        <w:spacing w:before="148"/>
        <w:ind w:left="-504" w:right="8568"/>
        <w:rPr>
          <w:rFonts w:ascii="Times New Roman" w:eastAsia="Times New Roman" w:hAnsi="Times New Roman" w:cs="Times New Roman"/>
          <w:color w:val="24689B"/>
          <w:sz w:val="19"/>
          <w:szCs w:val="19"/>
        </w:rPr>
      </w:pPr>
      <w:r>
        <w:rPr>
          <w:rFonts w:ascii="Times New Roman" w:eastAsia="Times New Roman" w:hAnsi="Times New Roman" w:cs="Times New Roman"/>
          <w:color w:val="24689B"/>
          <w:sz w:val="19"/>
          <w:szCs w:val="19"/>
        </w:rPr>
        <w:t xml:space="preserve">Articolul 47 </w:t>
      </w:r>
    </w:p>
    <w:p w14:paraId="0000008D" w14:textId="77777777" w:rsidR="00AD02EB" w:rsidRDefault="00C563E7">
      <w:pPr>
        <w:widowControl w:val="0"/>
        <w:pBdr>
          <w:top w:val="nil"/>
          <w:left w:val="nil"/>
          <w:bottom w:val="nil"/>
          <w:right w:val="nil"/>
          <w:between w:val="nil"/>
        </w:pBdr>
        <w:spacing w:before="48"/>
        <w:ind w:left="-278" w:right="-504"/>
        <w:jc w:val="both"/>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În unităţile de învăţământ, cu excepţia nivelului preşcolar, se organizează pe durata desfăşurării cursurilor serviciul pe şcoală. Atribuţiile personalului de serviciu sunt stabilite prin regulamentul de organizare şi funcţionare a unităţii de învăţământ. </w:t>
      </w:r>
    </w:p>
    <w:p w14:paraId="0000008E" w14:textId="77777777" w:rsidR="00AD02EB" w:rsidRDefault="00C563E7">
      <w:pPr>
        <w:widowControl w:val="0"/>
        <w:pBdr>
          <w:top w:val="nil"/>
          <w:left w:val="nil"/>
          <w:bottom w:val="nil"/>
          <w:right w:val="nil"/>
          <w:between w:val="nil"/>
        </w:pBdr>
        <w:spacing w:before="163"/>
        <w:ind w:left="3235" w:right="3240"/>
        <w:jc w:val="center"/>
        <w:rPr>
          <w:rFonts w:ascii="Times New Roman" w:eastAsia="Times New Roman" w:hAnsi="Times New Roman" w:cs="Times New Roman"/>
          <w:color w:val="A52A2A"/>
          <w:sz w:val="23"/>
          <w:szCs w:val="23"/>
        </w:rPr>
      </w:pPr>
      <w:r>
        <w:rPr>
          <w:rFonts w:ascii="Times New Roman" w:eastAsia="Times New Roman" w:hAnsi="Times New Roman" w:cs="Times New Roman"/>
          <w:color w:val="A52A2A"/>
          <w:sz w:val="23"/>
          <w:szCs w:val="23"/>
        </w:rPr>
        <w:t xml:space="preserve">Capitolul III Personalul nedidactic </w:t>
      </w:r>
    </w:p>
    <w:p w14:paraId="0000008F" w14:textId="77777777" w:rsidR="00AD02EB" w:rsidRDefault="00C563E7">
      <w:pPr>
        <w:widowControl w:val="0"/>
        <w:pBdr>
          <w:top w:val="nil"/>
          <w:left w:val="nil"/>
          <w:bottom w:val="nil"/>
          <w:right w:val="nil"/>
          <w:between w:val="nil"/>
        </w:pBdr>
        <w:spacing w:before="139"/>
        <w:ind w:left="-504" w:right="8568"/>
        <w:rPr>
          <w:rFonts w:ascii="Times New Roman" w:eastAsia="Times New Roman" w:hAnsi="Times New Roman" w:cs="Times New Roman"/>
          <w:color w:val="24689B"/>
          <w:sz w:val="19"/>
          <w:szCs w:val="19"/>
        </w:rPr>
      </w:pPr>
      <w:r>
        <w:rPr>
          <w:rFonts w:ascii="Times New Roman" w:eastAsia="Times New Roman" w:hAnsi="Times New Roman" w:cs="Times New Roman"/>
          <w:color w:val="24689B"/>
          <w:sz w:val="19"/>
          <w:szCs w:val="19"/>
        </w:rPr>
        <w:t xml:space="preserve">Articolul 48 </w:t>
      </w:r>
    </w:p>
    <w:p w14:paraId="00000090" w14:textId="77777777" w:rsidR="00AD02EB" w:rsidRDefault="00C563E7">
      <w:pPr>
        <w:widowControl w:val="0"/>
        <w:pBdr>
          <w:top w:val="nil"/>
          <w:left w:val="nil"/>
          <w:bottom w:val="nil"/>
          <w:right w:val="nil"/>
          <w:between w:val="nil"/>
        </w:pBdr>
        <w:spacing w:before="62"/>
        <w:ind w:left="-278" w:right="-504"/>
        <w:rPr>
          <w:rFonts w:ascii="Times New Roman" w:eastAsia="Times New Roman" w:hAnsi="Times New Roman" w:cs="Times New Roman"/>
          <w:color w:val="000000"/>
          <w:sz w:val="19"/>
          <w:szCs w:val="19"/>
        </w:rPr>
      </w:pPr>
      <w:r>
        <w:rPr>
          <w:rFonts w:ascii="Times New Roman" w:eastAsia="Times New Roman" w:hAnsi="Times New Roman" w:cs="Times New Roman"/>
          <w:color w:val="8B0000"/>
          <w:sz w:val="19"/>
          <w:szCs w:val="19"/>
        </w:rPr>
        <w:t xml:space="preserve">(1) </w:t>
      </w:r>
      <w:r>
        <w:rPr>
          <w:rFonts w:ascii="Times New Roman" w:eastAsia="Times New Roman" w:hAnsi="Times New Roman" w:cs="Times New Roman"/>
          <w:color w:val="000000"/>
          <w:sz w:val="19"/>
          <w:szCs w:val="19"/>
        </w:rPr>
        <w:t xml:space="preserve">Personalul nedidactic are drepturile şi obligaţiile prevăzute de legislaţia în vigoare şi de contractele colective de muncă aplicabile. </w:t>
      </w:r>
      <w:r>
        <w:rPr>
          <w:rFonts w:ascii="Times New Roman" w:eastAsia="Times New Roman" w:hAnsi="Times New Roman" w:cs="Times New Roman"/>
          <w:color w:val="8B0000"/>
          <w:sz w:val="19"/>
          <w:szCs w:val="19"/>
        </w:rPr>
        <w:t xml:space="preserve">(2) </w:t>
      </w:r>
      <w:r>
        <w:rPr>
          <w:rFonts w:ascii="Times New Roman" w:eastAsia="Times New Roman" w:hAnsi="Times New Roman" w:cs="Times New Roman"/>
          <w:color w:val="000000"/>
          <w:sz w:val="19"/>
          <w:szCs w:val="19"/>
        </w:rPr>
        <w:t xml:space="preserve">Organizarea şi desfăşurarea concursului de ocupare a posturilor nedidactice dintr-o unitate de învăţământ sunt coordonate de director. Consiliul de administraţie al unităţii de învăţământ aprobă comisiile de concurs şi validează rezultatele concursului. </w:t>
      </w:r>
      <w:r>
        <w:rPr>
          <w:rFonts w:ascii="Times New Roman" w:eastAsia="Times New Roman" w:hAnsi="Times New Roman" w:cs="Times New Roman"/>
          <w:color w:val="8B0000"/>
          <w:sz w:val="19"/>
          <w:szCs w:val="19"/>
        </w:rPr>
        <w:t>(3</w:t>
      </w:r>
      <w:r>
        <w:rPr>
          <w:rFonts w:ascii="Times New Roman" w:eastAsia="Times New Roman" w:hAnsi="Times New Roman" w:cs="Times New Roman"/>
          <w:color w:val="8B0000"/>
          <w:sz w:val="19"/>
          <w:szCs w:val="19"/>
        </w:rPr>
        <w:t xml:space="preserve">) </w:t>
      </w:r>
      <w:r>
        <w:rPr>
          <w:rFonts w:ascii="Times New Roman" w:eastAsia="Times New Roman" w:hAnsi="Times New Roman" w:cs="Times New Roman"/>
          <w:color w:val="000000"/>
          <w:sz w:val="19"/>
          <w:szCs w:val="19"/>
        </w:rPr>
        <w:t xml:space="preserve">Angajarea personalului nedidactic în unităţile de învăţământ cu personalitate juridică se face de către director, cu aprobarea consiliului de administraţie, prin încheierea contractului individual de muncă. </w:t>
      </w:r>
    </w:p>
    <w:p w14:paraId="00000091" w14:textId="77777777" w:rsidR="00AD02EB" w:rsidRDefault="00C563E7">
      <w:pPr>
        <w:widowControl w:val="0"/>
        <w:pBdr>
          <w:top w:val="nil"/>
          <w:left w:val="nil"/>
          <w:bottom w:val="nil"/>
          <w:right w:val="nil"/>
          <w:between w:val="nil"/>
        </w:pBdr>
        <w:spacing w:before="163"/>
        <w:ind w:left="-504" w:right="8568"/>
        <w:rPr>
          <w:rFonts w:ascii="Times New Roman" w:eastAsia="Times New Roman" w:hAnsi="Times New Roman" w:cs="Times New Roman"/>
          <w:color w:val="24689B"/>
          <w:sz w:val="19"/>
          <w:szCs w:val="19"/>
        </w:rPr>
      </w:pPr>
      <w:r>
        <w:rPr>
          <w:rFonts w:ascii="Times New Roman" w:eastAsia="Times New Roman" w:hAnsi="Times New Roman" w:cs="Times New Roman"/>
          <w:color w:val="24689B"/>
          <w:sz w:val="19"/>
          <w:szCs w:val="19"/>
        </w:rPr>
        <w:t xml:space="preserve">Articolul 49 </w:t>
      </w:r>
    </w:p>
    <w:p w14:paraId="00000092" w14:textId="77777777" w:rsidR="00AD02EB" w:rsidRDefault="00C563E7">
      <w:pPr>
        <w:widowControl w:val="0"/>
        <w:pBdr>
          <w:top w:val="nil"/>
          <w:left w:val="nil"/>
          <w:bottom w:val="nil"/>
          <w:right w:val="nil"/>
          <w:between w:val="nil"/>
        </w:pBdr>
        <w:spacing w:before="57"/>
        <w:ind w:left="-278" w:right="-504"/>
        <w:rPr>
          <w:rFonts w:ascii="Times New Roman" w:eastAsia="Times New Roman" w:hAnsi="Times New Roman" w:cs="Times New Roman"/>
          <w:color w:val="000000"/>
          <w:sz w:val="19"/>
          <w:szCs w:val="19"/>
        </w:rPr>
      </w:pPr>
      <w:r>
        <w:rPr>
          <w:rFonts w:ascii="Times New Roman" w:eastAsia="Times New Roman" w:hAnsi="Times New Roman" w:cs="Times New Roman"/>
          <w:color w:val="8B0000"/>
          <w:sz w:val="19"/>
          <w:szCs w:val="19"/>
        </w:rPr>
        <w:t xml:space="preserve">(1) </w:t>
      </w:r>
      <w:r>
        <w:rPr>
          <w:rFonts w:ascii="Times New Roman" w:eastAsia="Times New Roman" w:hAnsi="Times New Roman" w:cs="Times New Roman"/>
          <w:color w:val="000000"/>
          <w:sz w:val="19"/>
          <w:szCs w:val="19"/>
        </w:rPr>
        <w:t>Activitatea personalului ned</w:t>
      </w:r>
      <w:r>
        <w:rPr>
          <w:rFonts w:ascii="Times New Roman" w:eastAsia="Times New Roman" w:hAnsi="Times New Roman" w:cs="Times New Roman"/>
          <w:color w:val="000000"/>
          <w:sz w:val="19"/>
          <w:szCs w:val="19"/>
        </w:rPr>
        <w:t xml:space="preserve">idactic este coordonată, de regulă, de administratorul de patrimoniu. </w:t>
      </w:r>
      <w:r>
        <w:rPr>
          <w:rFonts w:ascii="Times New Roman" w:eastAsia="Times New Roman" w:hAnsi="Times New Roman" w:cs="Times New Roman"/>
          <w:color w:val="8B0000"/>
          <w:sz w:val="19"/>
          <w:szCs w:val="19"/>
        </w:rPr>
        <w:t xml:space="preserve">(2) </w:t>
      </w:r>
      <w:r>
        <w:rPr>
          <w:rFonts w:ascii="Times New Roman" w:eastAsia="Times New Roman" w:hAnsi="Times New Roman" w:cs="Times New Roman"/>
          <w:color w:val="000000"/>
          <w:sz w:val="19"/>
          <w:szCs w:val="19"/>
        </w:rPr>
        <w:t>Programul personalului nedidactic se stabileşte de către administratorul de patrimoniu potrivit nevoilor unităţii de învăţământ şi se aprobă de către directorul/directorul adjunct al</w:t>
      </w:r>
      <w:r>
        <w:rPr>
          <w:rFonts w:ascii="Times New Roman" w:eastAsia="Times New Roman" w:hAnsi="Times New Roman" w:cs="Times New Roman"/>
          <w:color w:val="000000"/>
          <w:sz w:val="19"/>
          <w:szCs w:val="19"/>
        </w:rPr>
        <w:t xml:space="preserve"> unităţii de învăţământ. </w:t>
      </w:r>
      <w:r>
        <w:rPr>
          <w:rFonts w:ascii="Times New Roman" w:eastAsia="Times New Roman" w:hAnsi="Times New Roman" w:cs="Times New Roman"/>
          <w:color w:val="8B0000"/>
          <w:sz w:val="19"/>
          <w:szCs w:val="19"/>
        </w:rPr>
        <w:t xml:space="preserve">(3) </w:t>
      </w:r>
      <w:r>
        <w:rPr>
          <w:rFonts w:ascii="Times New Roman" w:eastAsia="Times New Roman" w:hAnsi="Times New Roman" w:cs="Times New Roman"/>
          <w:color w:val="000000"/>
          <w:sz w:val="19"/>
          <w:szCs w:val="19"/>
        </w:rPr>
        <w:t xml:space="preserve">Administratorul de patrimoniu stabileşte sectoarele de lucru ale personalului de îngrijire. În funcţie de nevoile unităţii, directorul poate solicita administratorului de patrimoniu schimbarea acestor sectoare. </w:t>
      </w:r>
      <w:r>
        <w:rPr>
          <w:rFonts w:ascii="Times New Roman" w:eastAsia="Times New Roman" w:hAnsi="Times New Roman" w:cs="Times New Roman"/>
          <w:color w:val="8B0000"/>
          <w:sz w:val="19"/>
          <w:szCs w:val="19"/>
        </w:rPr>
        <w:t xml:space="preserve">(4) </w:t>
      </w:r>
      <w:r>
        <w:rPr>
          <w:rFonts w:ascii="Times New Roman" w:eastAsia="Times New Roman" w:hAnsi="Times New Roman" w:cs="Times New Roman"/>
          <w:color w:val="000000"/>
          <w:sz w:val="19"/>
          <w:szCs w:val="19"/>
        </w:rPr>
        <w:t>Administrato</w:t>
      </w:r>
      <w:r>
        <w:rPr>
          <w:rFonts w:ascii="Times New Roman" w:eastAsia="Times New Roman" w:hAnsi="Times New Roman" w:cs="Times New Roman"/>
          <w:color w:val="000000"/>
          <w:sz w:val="19"/>
          <w:szCs w:val="19"/>
        </w:rPr>
        <w:t xml:space="preserve">rul de patrimoniu nu poate folosi personalul subordonat în alte activităţi decât cele necesare unităţii de învăţământ. </w:t>
      </w:r>
      <w:r>
        <w:rPr>
          <w:rFonts w:ascii="Times New Roman" w:eastAsia="Times New Roman" w:hAnsi="Times New Roman" w:cs="Times New Roman"/>
          <w:color w:val="8B0000"/>
          <w:sz w:val="19"/>
          <w:szCs w:val="19"/>
        </w:rPr>
        <w:t xml:space="preserve">(5) </w:t>
      </w:r>
      <w:r>
        <w:rPr>
          <w:rFonts w:ascii="Times New Roman" w:eastAsia="Times New Roman" w:hAnsi="Times New Roman" w:cs="Times New Roman"/>
          <w:color w:val="000000"/>
          <w:sz w:val="19"/>
          <w:szCs w:val="19"/>
        </w:rPr>
        <w:t xml:space="preserve">Administratorul de patrimoniu sau, în lipsa acestuia, altă persoană din cadrul compartimentului administrativ, </w:t>
      </w:r>
      <w:r>
        <w:rPr>
          <w:rFonts w:ascii="Times New Roman" w:eastAsia="Times New Roman" w:hAnsi="Times New Roman" w:cs="Times New Roman"/>
          <w:color w:val="000000"/>
          <w:sz w:val="19"/>
          <w:szCs w:val="19"/>
        </w:rPr>
        <w:lastRenderedPageBreak/>
        <w:t>desemnată de către dir</w:t>
      </w:r>
      <w:r>
        <w:rPr>
          <w:rFonts w:ascii="Times New Roman" w:eastAsia="Times New Roman" w:hAnsi="Times New Roman" w:cs="Times New Roman"/>
          <w:color w:val="000000"/>
          <w:sz w:val="19"/>
          <w:szCs w:val="19"/>
        </w:rPr>
        <w:t xml:space="preserve">ector, trebuie să se îngrijească, în limita competenţelor, de verificarea periodică a elementelor bazei materiale a unităţii de învăţământ, în vederea asigurării securităţii preşcolarilor/elevilor/personalului din unitate. </w:t>
      </w:r>
    </w:p>
    <w:p w14:paraId="00000093" w14:textId="77777777" w:rsidR="00AD02EB" w:rsidRDefault="00C563E7">
      <w:pPr>
        <w:widowControl w:val="0"/>
        <w:pBdr>
          <w:top w:val="nil"/>
          <w:left w:val="nil"/>
          <w:bottom w:val="nil"/>
          <w:right w:val="nil"/>
          <w:between w:val="nil"/>
        </w:pBdr>
        <w:spacing w:before="172"/>
        <w:ind w:left="-504" w:right="1272" w:firstLine="3124"/>
        <w:rPr>
          <w:rFonts w:ascii="Times New Roman" w:eastAsia="Times New Roman" w:hAnsi="Times New Roman" w:cs="Times New Roman"/>
          <w:color w:val="24689B"/>
          <w:sz w:val="19"/>
          <w:szCs w:val="19"/>
        </w:rPr>
      </w:pPr>
      <w:r>
        <w:rPr>
          <w:rFonts w:ascii="Times New Roman" w:eastAsia="Times New Roman" w:hAnsi="Times New Roman" w:cs="Times New Roman"/>
          <w:color w:val="A52A2A"/>
          <w:sz w:val="23"/>
          <w:szCs w:val="23"/>
        </w:rPr>
        <w:t xml:space="preserve">Capitolul IV Evaluarea personalului din unităţile de învăţământ </w:t>
      </w:r>
      <w:r>
        <w:rPr>
          <w:rFonts w:ascii="Times New Roman" w:eastAsia="Times New Roman" w:hAnsi="Times New Roman" w:cs="Times New Roman"/>
          <w:color w:val="24689B"/>
          <w:sz w:val="19"/>
          <w:szCs w:val="19"/>
        </w:rPr>
        <w:t xml:space="preserve">Articolul 50 </w:t>
      </w:r>
    </w:p>
    <w:p w14:paraId="00000094" w14:textId="77777777" w:rsidR="00AD02EB" w:rsidRDefault="00C563E7">
      <w:pPr>
        <w:widowControl w:val="0"/>
        <w:pBdr>
          <w:top w:val="nil"/>
          <w:left w:val="nil"/>
          <w:bottom w:val="nil"/>
          <w:right w:val="nil"/>
          <w:between w:val="nil"/>
        </w:pBdr>
        <w:ind w:left="-278" w:right="-499"/>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Evaluarea personalului se face conform legislaţiei în vigoare şi a contractelor colective de muncă aplicabile. </w:t>
      </w:r>
    </w:p>
    <w:p w14:paraId="00000095" w14:textId="77777777" w:rsidR="00AD02EB" w:rsidRDefault="00C563E7">
      <w:pPr>
        <w:widowControl w:val="0"/>
        <w:pBdr>
          <w:top w:val="nil"/>
          <w:left w:val="nil"/>
          <w:bottom w:val="nil"/>
          <w:right w:val="nil"/>
          <w:between w:val="nil"/>
        </w:pBdr>
        <w:spacing w:before="148"/>
        <w:ind w:left="-504" w:right="8568"/>
        <w:rPr>
          <w:rFonts w:ascii="Times New Roman" w:eastAsia="Times New Roman" w:hAnsi="Times New Roman" w:cs="Times New Roman"/>
          <w:color w:val="24689B"/>
          <w:sz w:val="19"/>
          <w:szCs w:val="19"/>
        </w:rPr>
      </w:pPr>
      <w:r>
        <w:rPr>
          <w:rFonts w:ascii="Times New Roman" w:eastAsia="Times New Roman" w:hAnsi="Times New Roman" w:cs="Times New Roman"/>
          <w:color w:val="24689B"/>
          <w:sz w:val="19"/>
          <w:szCs w:val="19"/>
        </w:rPr>
        <w:t xml:space="preserve">Articolul 51 </w:t>
      </w:r>
    </w:p>
    <w:p w14:paraId="00000096" w14:textId="77777777" w:rsidR="00AD02EB" w:rsidRDefault="00C563E7">
      <w:pPr>
        <w:widowControl w:val="0"/>
        <w:pBdr>
          <w:top w:val="nil"/>
          <w:left w:val="nil"/>
          <w:bottom w:val="nil"/>
          <w:right w:val="nil"/>
          <w:between w:val="nil"/>
        </w:pBdr>
        <w:spacing w:before="57"/>
        <w:ind w:left="-278" w:right="-499"/>
        <w:rPr>
          <w:rFonts w:ascii="Times New Roman" w:eastAsia="Times New Roman" w:hAnsi="Times New Roman" w:cs="Times New Roman"/>
          <w:color w:val="A52A2A"/>
          <w:sz w:val="39"/>
          <w:szCs w:val="39"/>
          <w:vertAlign w:val="subscript"/>
        </w:rPr>
      </w:pPr>
      <w:r>
        <w:rPr>
          <w:rFonts w:ascii="Times New Roman" w:eastAsia="Times New Roman" w:hAnsi="Times New Roman" w:cs="Times New Roman"/>
          <w:color w:val="8B0000"/>
          <w:sz w:val="19"/>
          <w:szCs w:val="19"/>
        </w:rPr>
        <w:t xml:space="preserve">(1) </w:t>
      </w:r>
      <w:r>
        <w:rPr>
          <w:rFonts w:ascii="Times New Roman" w:eastAsia="Times New Roman" w:hAnsi="Times New Roman" w:cs="Times New Roman"/>
          <w:color w:val="000000"/>
          <w:sz w:val="19"/>
          <w:szCs w:val="19"/>
        </w:rPr>
        <w:t xml:space="preserve">Evaluarea personalului didactic se realizează în baza fişei de evaluare adusă la cunoştinţă la începutul anului şcolar. </w:t>
      </w:r>
      <w:r>
        <w:rPr>
          <w:rFonts w:ascii="Times New Roman" w:eastAsia="Times New Roman" w:hAnsi="Times New Roman" w:cs="Times New Roman"/>
          <w:color w:val="8B0000"/>
          <w:sz w:val="19"/>
          <w:szCs w:val="19"/>
        </w:rPr>
        <w:t xml:space="preserve">(2) </w:t>
      </w:r>
      <w:r>
        <w:rPr>
          <w:rFonts w:ascii="Times New Roman" w:eastAsia="Times New Roman" w:hAnsi="Times New Roman" w:cs="Times New Roman"/>
          <w:color w:val="000000"/>
          <w:sz w:val="19"/>
          <w:szCs w:val="19"/>
        </w:rPr>
        <w:t xml:space="preserve">Evaluarea personalului nedidactic se realizează la sfârşitul anului calendaristic. </w:t>
      </w:r>
      <w:r>
        <w:rPr>
          <w:rFonts w:ascii="Times New Roman" w:eastAsia="Times New Roman" w:hAnsi="Times New Roman" w:cs="Times New Roman"/>
          <w:color w:val="8B0000"/>
          <w:sz w:val="19"/>
          <w:szCs w:val="19"/>
        </w:rPr>
        <w:t xml:space="preserve">(3) </w:t>
      </w:r>
      <w:r>
        <w:rPr>
          <w:rFonts w:ascii="Times New Roman" w:eastAsia="Times New Roman" w:hAnsi="Times New Roman" w:cs="Times New Roman"/>
          <w:color w:val="000000"/>
          <w:sz w:val="19"/>
          <w:szCs w:val="19"/>
        </w:rPr>
        <w:t>Conducerea unităţii de învăţământ va comunica</w:t>
      </w:r>
      <w:r>
        <w:rPr>
          <w:rFonts w:ascii="Times New Roman" w:eastAsia="Times New Roman" w:hAnsi="Times New Roman" w:cs="Times New Roman"/>
          <w:color w:val="000000"/>
          <w:sz w:val="19"/>
          <w:szCs w:val="19"/>
        </w:rPr>
        <w:t xml:space="preserve"> în scris personalului didactic/nedidactic rezultatul evaluării conform fişei specifice. </w:t>
      </w:r>
      <w:r>
        <w:rPr>
          <w:rFonts w:ascii="Times New Roman" w:eastAsia="Times New Roman" w:hAnsi="Times New Roman" w:cs="Times New Roman"/>
          <w:color w:val="A52A2A"/>
          <w:sz w:val="39"/>
          <w:szCs w:val="39"/>
          <w:vertAlign w:val="subscript"/>
        </w:rPr>
        <w:t xml:space="preserve">Capitolul V </w:t>
      </w:r>
    </w:p>
    <w:p w14:paraId="00000097" w14:textId="77777777" w:rsidR="00AD02EB" w:rsidRDefault="00C563E7">
      <w:pPr>
        <w:widowControl w:val="0"/>
        <w:pBdr>
          <w:top w:val="nil"/>
          <w:left w:val="nil"/>
          <w:bottom w:val="nil"/>
          <w:right w:val="nil"/>
          <w:between w:val="nil"/>
        </w:pBdr>
        <w:spacing w:before="52"/>
        <w:ind w:left="110" w:right="124"/>
        <w:rPr>
          <w:rFonts w:ascii="Times New Roman" w:eastAsia="Times New Roman" w:hAnsi="Times New Roman" w:cs="Times New Roman"/>
          <w:color w:val="A52A2A"/>
          <w:sz w:val="23"/>
          <w:szCs w:val="23"/>
        </w:rPr>
      </w:pPr>
      <w:r>
        <w:rPr>
          <w:rFonts w:ascii="Times New Roman" w:eastAsia="Times New Roman" w:hAnsi="Times New Roman" w:cs="Times New Roman"/>
          <w:color w:val="A52A2A"/>
          <w:sz w:val="23"/>
          <w:szCs w:val="23"/>
        </w:rPr>
        <w:t xml:space="preserve">Răspunderea disciplinară a personalului din unitatea de învăţământ </w:t>
      </w:r>
    </w:p>
    <w:p w14:paraId="00000098" w14:textId="77777777" w:rsidR="00AD02EB" w:rsidRDefault="00C563E7">
      <w:pPr>
        <w:widowControl w:val="0"/>
        <w:pBdr>
          <w:top w:val="nil"/>
          <w:left w:val="nil"/>
          <w:bottom w:val="nil"/>
          <w:right w:val="nil"/>
          <w:between w:val="nil"/>
        </w:pBdr>
        <w:spacing w:before="139"/>
        <w:ind w:left="-504" w:right="-504"/>
        <w:rPr>
          <w:rFonts w:ascii="Times New Roman" w:eastAsia="Times New Roman" w:hAnsi="Times New Roman" w:cs="Times New Roman"/>
          <w:color w:val="000000"/>
          <w:sz w:val="19"/>
          <w:szCs w:val="19"/>
        </w:rPr>
      </w:pPr>
      <w:r>
        <w:rPr>
          <w:rFonts w:ascii="Times New Roman" w:eastAsia="Times New Roman" w:hAnsi="Times New Roman" w:cs="Times New Roman"/>
          <w:color w:val="24689B"/>
          <w:sz w:val="19"/>
          <w:szCs w:val="19"/>
        </w:rPr>
        <w:t xml:space="preserve">Articolul 52 </w:t>
      </w:r>
      <w:r>
        <w:rPr>
          <w:rFonts w:ascii="Times New Roman" w:eastAsia="Times New Roman" w:hAnsi="Times New Roman" w:cs="Times New Roman"/>
          <w:color w:val="000000"/>
          <w:sz w:val="19"/>
          <w:szCs w:val="19"/>
        </w:rPr>
        <w:t xml:space="preserve">Personalul didactic, personalul didactic auxiliar şi cel de conducere răspund disciplinar conform </w:t>
      </w:r>
      <w:r>
        <w:rPr>
          <w:rFonts w:ascii="Times New Roman" w:eastAsia="Times New Roman" w:hAnsi="Times New Roman" w:cs="Times New Roman"/>
          <w:color w:val="0000FF"/>
          <w:sz w:val="19"/>
          <w:szCs w:val="19"/>
        </w:rPr>
        <w:t>Legii educaţiei naţionale nr. 1/2011</w:t>
      </w:r>
      <w:r>
        <w:rPr>
          <w:rFonts w:ascii="Times New Roman" w:eastAsia="Times New Roman" w:hAnsi="Times New Roman" w:cs="Times New Roman"/>
          <w:color w:val="000000"/>
          <w:sz w:val="19"/>
          <w:szCs w:val="19"/>
        </w:rPr>
        <w:t xml:space="preserve">, cu modificările şi completările ulterioare. </w:t>
      </w:r>
    </w:p>
    <w:p w14:paraId="00000099" w14:textId="77777777" w:rsidR="00AD02EB" w:rsidRDefault="00C563E7">
      <w:pPr>
        <w:widowControl w:val="0"/>
        <w:pBdr>
          <w:top w:val="nil"/>
          <w:left w:val="nil"/>
          <w:bottom w:val="nil"/>
          <w:right w:val="nil"/>
          <w:between w:val="nil"/>
        </w:pBdr>
        <w:spacing w:before="144"/>
        <w:ind w:left="-504" w:right="-499"/>
        <w:rPr>
          <w:rFonts w:ascii="Times New Roman" w:eastAsia="Times New Roman" w:hAnsi="Times New Roman" w:cs="Times New Roman"/>
          <w:color w:val="000000"/>
          <w:sz w:val="19"/>
          <w:szCs w:val="19"/>
        </w:rPr>
      </w:pPr>
      <w:r>
        <w:rPr>
          <w:rFonts w:ascii="Times New Roman" w:eastAsia="Times New Roman" w:hAnsi="Times New Roman" w:cs="Times New Roman"/>
          <w:color w:val="24689B"/>
          <w:sz w:val="19"/>
          <w:szCs w:val="19"/>
        </w:rPr>
        <w:t xml:space="preserve">Articolul 53 </w:t>
      </w:r>
      <w:r>
        <w:rPr>
          <w:rFonts w:ascii="Times New Roman" w:eastAsia="Times New Roman" w:hAnsi="Times New Roman" w:cs="Times New Roman"/>
          <w:color w:val="000000"/>
          <w:sz w:val="19"/>
          <w:szCs w:val="19"/>
        </w:rPr>
        <w:t xml:space="preserve">Personalul nedidactic răspunde disciplinar în conformitate cu prevederile </w:t>
      </w:r>
      <w:r>
        <w:rPr>
          <w:rFonts w:ascii="Times New Roman" w:eastAsia="Times New Roman" w:hAnsi="Times New Roman" w:cs="Times New Roman"/>
          <w:color w:val="0000FF"/>
          <w:sz w:val="19"/>
          <w:szCs w:val="19"/>
        </w:rPr>
        <w:t>Legii nr. 53/2003 - Codul muncii, republicată</w:t>
      </w:r>
      <w:r>
        <w:rPr>
          <w:rFonts w:ascii="Times New Roman" w:eastAsia="Times New Roman" w:hAnsi="Times New Roman" w:cs="Times New Roman"/>
          <w:color w:val="000000"/>
          <w:sz w:val="19"/>
          <w:szCs w:val="19"/>
        </w:rPr>
        <w:t xml:space="preserve">, cu modificările şi completările ulterioare. </w:t>
      </w:r>
    </w:p>
    <w:p w14:paraId="0000009A" w14:textId="77777777" w:rsidR="00AD02EB" w:rsidRDefault="00C563E7">
      <w:pPr>
        <w:widowControl w:val="0"/>
        <w:pBdr>
          <w:top w:val="nil"/>
          <w:left w:val="nil"/>
          <w:bottom w:val="nil"/>
          <w:right w:val="nil"/>
          <w:between w:val="nil"/>
        </w:pBdr>
        <w:spacing w:before="172"/>
        <w:ind w:left="67" w:right="76"/>
        <w:jc w:val="center"/>
        <w:rPr>
          <w:rFonts w:ascii="Times New Roman" w:eastAsia="Times New Roman" w:hAnsi="Times New Roman" w:cs="Times New Roman"/>
          <w:color w:val="000000"/>
        </w:rPr>
      </w:pPr>
      <w:r>
        <w:rPr>
          <w:rFonts w:ascii="Times New Roman" w:eastAsia="Times New Roman" w:hAnsi="Times New Roman" w:cs="Times New Roman"/>
          <w:color w:val="8B0000"/>
          <w:sz w:val="25"/>
          <w:szCs w:val="25"/>
        </w:rPr>
        <w:t xml:space="preserve">Titlul V Organisme funcţionale şi responsabilităţi ale cadrelor didactice </w:t>
      </w:r>
      <w:r>
        <w:rPr>
          <w:rFonts w:ascii="Times New Roman" w:eastAsia="Times New Roman" w:hAnsi="Times New Roman" w:cs="Times New Roman"/>
          <w:color w:val="A52A2A"/>
          <w:sz w:val="23"/>
          <w:szCs w:val="23"/>
        </w:rPr>
        <w:t>Capitolul I Orga</w:t>
      </w:r>
      <w:r>
        <w:rPr>
          <w:rFonts w:ascii="Times New Roman" w:eastAsia="Times New Roman" w:hAnsi="Times New Roman" w:cs="Times New Roman"/>
          <w:color w:val="A52A2A"/>
          <w:sz w:val="23"/>
          <w:szCs w:val="23"/>
        </w:rPr>
        <w:t xml:space="preserve">nisme funcţionale la nivelul unităţii de învăţământ </w:t>
      </w:r>
      <w:r>
        <w:rPr>
          <w:rFonts w:ascii="Times New Roman" w:eastAsia="Times New Roman" w:hAnsi="Times New Roman" w:cs="Times New Roman"/>
          <w:color w:val="000000"/>
        </w:rPr>
        <w:t xml:space="preserve">Secţiunea 1 Consiliul profesoral </w:t>
      </w:r>
    </w:p>
    <w:p w14:paraId="0000009B" w14:textId="77777777" w:rsidR="00AD02EB" w:rsidRDefault="00C563E7">
      <w:pPr>
        <w:widowControl w:val="0"/>
        <w:pBdr>
          <w:top w:val="nil"/>
          <w:left w:val="nil"/>
          <w:bottom w:val="nil"/>
          <w:right w:val="nil"/>
          <w:between w:val="nil"/>
        </w:pBdr>
        <w:spacing w:before="139"/>
        <w:ind w:left="-432" w:right="8496"/>
        <w:rPr>
          <w:rFonts w:ascii="Times New Roman" w:eastAsia="Times New Roman" w:hAnsi="Times New Roman" w:cs="Times New Roman"/>
          <w:color w:val="24689B"/>
          <w:sz w:val="19"/>
          <w:szCs w:val="19"/>
        </w:rPr>
      </w:pPr>
      <w:r>
        <w:rPr>
          <w:rFonts w:ascii="Times New Roman" w:eastAsia="Times New Roman" w:hAnsi="Times New Roman" w:cs="Times New Roman"/>
          <w:color w:val="24689B"/>
          <w:sz w:val="19"/>
          <w:szCs w:val="19"/>
        </w:rPr>
        <w:t xml:space="preserve">Articolul 54 </w:t>
      </w:r>
    </w:p>
    <w:p w14:paraId="0000009C" w14:textId="77777777" w:rsidR="00AD02EB" w:rsidRDefault="00C563E7">
      <w:pPr>
        <w:widowControl w:val="0"/>
        <w:pBdr>
          <w:top w:val="nil"/>
          <w:left w:val="nil"/>
          <w:bottom w:val="nil"/>
          <w:right w:val="nil"/>
          <w:between w:val="nil"/>
        </w:pBdr>
        <w:spacing w:before="62"/>
        <w:ind w:left="-206" w:right="-432"/>
        <w:rPr>
          <w:rFonts w:ascii="Times New Roman" w:eastAsia="Times New Roman" w:hAnsi="Times New Roman" w:cs="Times New Roman"/>
          <w:color w:val="000000"/>
          <w:sz w:val="19"/>
          <w:szCs w:val="19"/>
        </w:rPr>
      </w:pPr>
      <w:r>
        <w:rPr>
          <w:rFonts w:ascii="Times New Roman" w:eastAsia="Times New Roman" w:hAnsi="Times New Roman" w:cs="Times New Roman"/>
          <w:color w:val="8B0000"/>
          <w:sz w:val="19"/>
          <w:szCs w:val="19"/>
        </w:rPr>
        <w:t xml:space="preserve">(1) </w:t>
      </w:r>
      <w:r>
        <w:rPr>
          <w:rFonts w:ascii="Times New Roman" w:eastAsia="Times New Roman" w:hAnsi="Times New Roman" w:cs="Times New Roman"/>
          <w:color w:val="000000"/>
          <w:sz w:val="19"/>
          <w:szCs w:val="19"/>
        </w:rPr>
        <w:t xml:space="preserve">Consiliul profesoral este format din totalitatea cadrelor didactice de conducere, de predare şi de instruire practică dintr-o unitate de învăţământ. Preşedintele consiliului profesoral este directorul. </w:t>
      </w:r>
      <w:r>
        <w:rPr>
          <w:rFonts w:ascii="Times New Roman" w:eastAsia="Times New Roman" w:hAnsi="Times New Roman" w:cs="Times New Roman"/>
          <w:color w:val="8B0000"/>
          <w:sz w:val="19"/>
          <w:szCs w:val="19"/>
        </w:rPr>
        <w:t xml:space="preserve">(2) </w:t>
      </w:r>
      <w:r>
        <w:rPr>
          <w:rFonts w:ascii="Times New Roman" w:eastAsia="Times New Roman" w:hAnsi="Times New Roman" w:cs="Times New Roman"/>
          <w:color w:val="000000"/>
          <w:sz w:val="19"/>
          <w:szCs w:val="19"/>
        </w:rPr>
        <w:t>Consiliul profesoral se întruneşte lunar sau de câ</w:t>
      </w:r>
      <w:r>
        <w:rPr>
          <w:rFonts w:ascii="Times New Roman" w:eastAsia="Times New Roman" w:hAnsi="Times New Roman" w:cs="Times New Roman"/>
          <w:color w:val="000000"/>
          <w:sz w:val="19"/>
          <w:szCs w:val="19"/>
        </w:rPr>
        <w:t xml:space="preserve">te ori este nevoie, la propunerea directorului sau la solicitarea a minimum 1/3 din numărul personalului didactic de predare şi instruire practică. </w:t>
      </w:r>
      <w:r>
        <w:rPr>
          <w:rFonts w:ascii="Times New Roman" w:eastAsia="Times New Roman" w:hAnsi="Times New Roman" w:cs="Times New Roman"/>
          <w:color w:val="8B0000"/>
          <w:sz w:val="19"/>
          <w:szCs w:val="19"/>
        </w:rPr>
        <w:t xml:space="preserve">(3) </w:t>
      </w:r>
      <w:r>
        <w:rPr>
          <w:rFonts w:ascii="Times New Roman" w:eastAsia="Times New Roman" w:hAnsi="Times New Roman" w:cs="Times New Roman"/>
          <w:color w:val="000000"/>
          <w:sz w:val="19"/>
          <w:szCs w:val="19"/>
        </w:rPr>
        <w:t>Personalul didactic de conducere, de predare şi instruire practică are dreptul să participe la toate şed</w:t>
      </w:r>
      <w:r>
        <w:rPr>
          <w:rFonts w:ascii="Times New Roman" w:eastAsia="Times New Roman" w:hAnsi="Times New Roman" w:cs="Times New Roman"/>
          <w:color w:val="000000"/>
          <w:sz w:val="19"/>
          <w:szCs w:val="19"/>
        </w:rPr>
        <w:t xml:space="preserve">inţele consiliilor profesorale din unităţile de învăţământ unde îşi desfăşoară activitatea şi are obligaţia de a participa la şedinţele consiliului profesoral din unitatea de învăţământ unde declară, în scris, la începutul fiecărui an şcolar, că are norma </w:t>
      </w:r>
      <w:r>
        <w:rPr>
          <w:rFonts w:ascii="Times New Roman" w:eastAsia="Times New Roman" w:hAnsi="Times New Roman" w:cs="Times New Roman"/>
          <w:color w:val="000000"/>
          <w:sz w:val="19"/>
          <w:szCs w:val="19"/>
        </w:rPr>
        <w:t xml:space="preserve">de bază. Absenţa nemotivată de la şedinţele consiliului profesoral din unitatea de învăţământ unde are norma de bază se consideră abatere disciplinară. </w:t>
      </w:r>
      <w:r>
        <w:rPr>
          <w:rFonts w:ascii="Times New Roman" w:eastAsia="Times New Roman" w:hAnsi="Times New Roman" w:cs="Times New Roman"/>
          <w:color w:val="8B0000"/>
          <w:sz w:val="19"/>
          <w:szCs w:val="19"/>
        </w:rPr>
        <w:t xml:space="preserve">(4) </w:t>
      </w:r>
      <w:r>
        <w:rPr>
          <w:rFonts w:ascii="Times New Roman" w:eastAsia="Times New Roman" w:hAnsi="Times New Roman" w:cs="Times New Roman"/>
          <w:color w:val="000000"/>
          <w:sz w:val="19"/>
          <w:szCs w:val="19"/>
        </w:rPr>
        <w:t>Cvorumul necesar pentru întrunirea în şedinţă a consiliului profesoral este de 2/3 din numărul total</w:t>
      </w:r>
      <w:r>
        <w:rPr>
          <w:rFonts w:ascii="Times New Roman" w:eastAsia="Times New Roman" w:hAnsi="Times New Roman" w:cs="Times New Roman"/>
          <w:color w:val="000000"/>
          <w:sz w:val="19"/>
          <w:szCs w:val="19"/>
        </w:rPr>
        <w:t xml:space="preserve"> al membrilor, cadre didactice de conducere, de predare şi instruire practică, cu norma de bază în unitatea de învăţământ. </w:t>
      </w:r>
      <w:r>
        <w:rPr>
          <w:rFonts w:ascii="Times New Roman" w:eastAsia="Times New Roman" w:hAnsi="Times New Roman" w:cs="Times New Roman"/>
          <w:color w:val="8B0000"/>
          <w:sz w:val="19"/>
          <w:szCs w:val="19"/>
        </w:rPr>
        <w:t xml:space="preserve">(5) </w:t>
      </w:r>
      <w:r>
        <w:rPr>
          <w:rFonts w:ascii="Times New Roman" w:eastAsia="Times New Roman" w:hAnsi="Times New Roman" w:cs="Times New Roman"/>
          <w:color w:val="000000"/>
          <w:sz w:val="19"/>
          <w:szCs w:val="19"/>
        </w:rPr>
        <w:t>Hotărârile se adoptă prin vot deschis sau secret, cu cel puţin jumătate plus unu din numărul total al membrilor consiliului profe</w:t>
      </w:r>
      <w:r>
        <w:rPr>
          <w:rFonts w:ascii="Times New Roman" w:eastAsia="Times New Roman" w:hAnsi="Times New Roman" w:cs="Times New Roman"/>
          <w:color w:val="000000"/>
          <w:sz w:val="19"/>
          <w:szCs w:val="19"/>
        </w:rPr>
        <w:t xml:space="preserve">soral cu norma de bază în unitate, şi sunt obligatorii pentru personalul unităţii de învăţământ, precum şi pentru copii, elevi, părinţi reprezentanţi legali. Modalitatea de vot se stabileşte la începutul şedinţei. </w:t>
      </w:r>
      <w:r>
        <w:rPr>
          <w:rFonts w:ascii="Times New Roman" w:eastAsia="Times New Roman" w:hAnsi="Times New Roman" w:cs="Times New Roman"/>
          <w:color w:val="8B0000"/>
          <w:sz w:val="19"/>
          <w:szCs w:val="19"/>
        </w:rPr>
        <w:t xml:space="preserve">(6) </w:t>
      </w:r>
      <w:r>
        <w:rPr>
          <w:rFonts w:ascii="Times New Roman" w:eastAsia="Times New Roman" w:hAnsi="Times New Roman" w:cs="Times New Roman"/>
          <w:color w:val="000000"/>
          <w:sz w:val="19"/>
          <w:szCs w:val="19"/>
        </w:rPr>
        <w:t>Directorul unităţii de învăţământ nume</w:t>
      </w:r>
      <w:r>
        <w:rPr>
          <w:rFonts w:ascii="Times New Roman" w:eastAsia="Times New Roman" w:hAnsi="Times New Roman" w:cs="Times New Roman"/>
          <w:color w:val="000000"/>
          <w:sz w:val="19"/>
          <w:szCs w:val="19"/>
        </w:rPr>
        <w:t xml:space="preserve">şte, prin decizie, secretarul consiliului profesoral, ales de consiliul profesoral. Secretarul are atribuţia de a redacta lizibil şi inteligibil procesele-verbale ale şedinţelor consiliului profesoral. </w:t>
      </w:r>
      <w:r>
        <w:rPr>
          <w:rFonts w:ascii="Times New Roman" w:eastAsia="Times New Roman" w:hAnsi="Times New Roman" w:cs="Times New Roman"/>
          <w:color w:val="8B0000"/>
          <w:sz w:val="19"/>
          <w:szCs w:val="19"/>
        </w:rPr>
        <w:t xml:space="preserve">(7) </w:t>
      </w:r>
      <w:r>
        <w:rPr>
          <w:rFonts w:ascii="Times New Roman" w:eastAsia="Times New Roman" w:hAnsi="Times New Roman" w:cs="Times New Roman"/>
          <w:color w:val="000000"/>
          <w:sz w:val="19"/>
          <w:szCs w:val="19"/>
        </w:rPr>
        <w:t>La şedinţele consiliului profesoral, directorul po</w:t>
      </w:r>
      <w:r>
        <w:rPr>
          <w:rFonts w:ascii="Times New Roman" w:eastAsia="Times New Roman" w:hAnsi="Times New Roman" w:cs="Times New Roman"/>
          <w:color w:val="000000"/>
          <w:sz w:val="19"/>
          <w:szCs w:val="19"/>
        </w:rPr>
        <w:t>ate invita, în funcţie de tematica dezbătută, personalul didactic auxiliar şi/sau personalul nedidactic din unitatea de învăţământ, reprezentanţi desemnaţi ai părinţilor, ai consiliului elevilor, ai autorităţilor administraţiei publice locale şi ai operato</w:t>
      </w:r>
      <w:r>
        <w:rPr>
          <w:rFonts w:ascii="Times New Roman" w:eastAsia="Times New Roman" w:hAnsi="Times New Roman" w:cs="Times New Roman"/>
          <w:color w:val="000000"/>
          <w:sz w:val="19"/>
          <w:szCs w:val="19"/>
        </w:rPr>
        <w:t xml:space="preserve">rilor economici şi ai altor parteneri educaţionali. La şedinţele consiliului profesoral pot participa şi reprezentanţii organizaţiilor sindicale reprezentative la nivel de sector de activitate învăţământ preuniversitar care au membri în unitate. </w:t>
      </w:r>
      <w:r>
        <w:rPr>
          <w:rFonts w:ascii="Times New Roman" w:eastAsia="Times New Roman" w:hAnsi="Times New Roman" w:cs="Times New Roman"/>
          <w:color w:val="8B0000"/>
          <w:sz w:val="19"/>
          <w:szCs w:val="19"/>
        </w:rPr>
        <w:t xml:space="preserve">(8) </w:t>
      </w:r>
      <w:r>
        <w:rPr>
          <w:rFonts w:ascii="Times New Roman" w:eastAsia="Times New Roman" w:hAnsi="Times New Roman" w:cs="Times New Roman"/>
          <w:color w:val="000000"/>
          <w:sz w:val="19"/>
          <w:szCs w:val="19"/>
        </w:rPr>
        <w:t>La sfâ</w:t>
      </w:r>
      <w:r>
        <w:rPr>
          <w:rFonts w:ascii="Times New Roman" w:eastAsia="Times New Roman" w:hAnsi="Times New Roman" w:cs="Times New Roman"/>
          <w:color w:val="000000"/>
          <w:sz w:val="19"/>
          <w:szCs w:val="19"/>
        </w:rPr>
        <w:t xml:space="preserve">rşitul fiecărei şedinţe a consiliului profesoral, toţi participanţii au obligaţia să semneze procesul-verbal de şedinţă. </w:t>
      </w:r>
    </w:p>
    <w:p w14:paraId="0000009D" w14:textId="77777777" w:rsidR="00AD02EB" w:rsidRDefault="00C563E7">
      <w:pPr>
        <w:widowControl w:val="0"/>
        <w:pBdr>
          <w:top w:val="nil"/>
          <w:left w:val="nil"/>
          <w:bottom w:val="nil"/>
          <w:right w:val="nil"/>
          <w:between w:val="nil"/>
        </w:pBdr>
        <w:ind w:left="-206" w:right="-432"/>
        <w:rPr>
          <w:rFonts w:ascii="Times New Roman" w:eastAsia="Times New Roman" w:hAnsi="Times New Roman" w:cs="Times New Roman"/>
          <w:color w:val="000000"/>
          <w:sz w:val="19"/>
          <w:szCs w:val="19"/>
        </w:rPr>
      </w:pPr>
      <w:r>
        <w:rPr>
          <w:rFonts w:ascii="Times New Roman" w:eastAsia="Times New Roman" w:hAnsi="Times New Roman" w:cs="Times New Roman"/>
          <w:color w:val="8B0000"/>
          <w:sz w:val="19"/>
          <w:szCs w:val="19"/>
        </w:rPr>
        <w:t xml:space="preserve">(9) </w:t>
      </w:r>
      <w:r>
        <w:rPr>
          <w:rFonts w:ascii="Times New Roman" w:eastAsia="Times New Roman" w:hAnsi="Times New Roman" w:cs="Times New Roman"/>
          <w:color w:val="000000"/>
          <w:sz w:val="19"/>
          <w:szCs w:val="19"/>
        </w:rPr>
        <w:t xml:space="preserve">Procesele-verbale se scriu în registrul de procese-verbale al consiliului profesoral. Registrul de procese-verbale se numerotează </w:t>
      </w:r>
      <w:r>
        <w:rPr>
          <w:rFonts w:ascii="Times New Roman" w:eastAsia="Times New Roman" w:hAnsi="Times New Roman" w:cs="Times New Roman"/>
          <w:color w:val="000000"/>
          <w:sz w:val="19"/>
          <w:szCs w:val="19"/>
        </w:rPr>
        <w:t xml:space="preserve">pe fiecare pagină şi se înregistrează. Pe ultima pagină, directorul unităţii de învăţământ semnează pentru certificarea numărului paginilor registrului şi aplică ştampila unităţii de învăţământ. </w:t>
      </w:r>
      <w:r>
        <w:rPr>
          <w:rFonts w:ascii="Times New Roman" w:eastAsia="Times New Roman" w:hAnsi="Times New Roman" w:cs="Times New Roman"/>
          <w:color w:val="8B0000"/>
          <w:sz w:val="19"/>
          <w:szCs w:val="19"/>
        </w:rPr>
        <w:t xml:space="preserve">(10) </w:t>
      </w:r>
      <w:r>
        <w:rPr>
          <w:rFonts w:ascii="Times New Roman" w:eastAsia="Times New Roman" w:hAnsi="Times New Roman" w:cs="Times New Roman"/>
          <w:color w:val="000000"/>
          <w:sz w:val="19"/>
          <w:szCs w:val="19"/>
        </w:rPr>
        <w:t>Registrul de procese-verbale al consiliului profesoral e</w:t>
      </w:r>
      <w:r>
        <w:rPr>
          <w:rFonts w:ascii="Times New Roman" w:eastAsia="Times New Roman" w:hAnsi="Times New Roman" w:cs="Times New Roman"/>
          <w:color w:val="000000"/>
          <w:sz w:val="19"/>
          <w:szCs w:val="19"/>
        </w:rPr>
        <w:t>ste însoţit de un dosar care conţine anexele proceselor-verbale (rapoarte, programe, informări, tabele, liste, solicitări, memorii, sesizări etc.), numerotate şi îndosariate pentru fiecare şedinţă. Registrul şi dosarul se păstrează într-un fişet securizat,</w:t>
      </w:r>
      <w:r>
        <w:rPr>
          <w:rFonts w:ascii="Times New Roman" w:eastAsia="Times New Roman" w:hAnsi="Times New Roman" w:cs="Times New Roman"/>
          <w:color w:val="000000"/>
          <w:sz w:val="19"/>
          <w:szCs w:val="19"/>
        </w:rPr>
        <w:t xml:space="preserve"> ale cărui chei se găsesc la secretarul şi la directorul unităţii de învăţământ. </w:t>
      </w:r>
      <w:r>
        <w:rPr>
          <w:rFonts w:ascii="Times New Roman" w:eastAsia="Times New Roman" w:hAnsi="Times New Roman" w:cs="Times New Roman"/>
          <w:color w:val="8B0000"/>
          <w:sz w:val="19"/>
          <w:szCs w:val="19"/>
        </w:rPr>
        <w:t xml:space="preserve">(11) </w:t>
      </w:r>
      <w:r>
        <w:rPr>
          <w:rFonts w:ascii="Times New Roman" w:eastAsia="Times New Roman" w:hAnsi="Times New Roman" w:cs="Times New Roman"/>
          <w:color w:val="000000"/>
          <w:sz w:val="19"/>
          <w:szCs w:val="19"/>
        </w:rPr>
        <w:t>În situaţii obiective, cum ar fi calamităţi, intemperii, epidemii, pandemii, alte situaţii excepţionale, şedinţele consiliului profesoral se pot desfăşura on-line, prin m</w:t>
      </w:r>
      <w:r>
        <w:rPr>
          <w:rFonts w:ascii="Times New Roman" w:eastAsia="Times New Roman" w:hAnsi="Times New Roman" w:cs="Times New Roman"/>
          <w:color w:val="000000"/>
          <w:sz w:val="19"/>
          <w:szCs w:val="19"/>
        </w:rPr>
        <w:t xml:space="preserve">ijloace electronice de comunicare, în sistem de videoconferinţă. </w:t>
      </w:r>
    </w:p>
    <w:p w14:paraId="0000009E" w14:textId="77777777" w:rsidR="00AD02EB" w:rsidRDefault="00C563E7">
      <w:pPr>
        <w:widowControl w:val="0"/>
        <w:pBdr>
          <w:top w:val="nil"/>
          <w:left w:val="nil"/>
          <w:bottom w:val="nil"/>
          <w:right w:val="nil"/>
          <w:between w:val="nil"/>
        </w:pBdr>
        <w:spacing w:before="163"/>
        <w:ind w:left="-432" w:right="8496"/>
        <w:rPr>
          <w:rFonts w:ascii="Times New Roman" w:eastAsia="Times New Roman" w:hAnsi="Times New Roman" w:cs="Times New Roman"/>
          <w:color w:val="24689B"/>
          <w:sz w:val="19"/>
          <w:szCs w:val="19"/>
        </w:rPr>
      </w:pPr>
      <w:r>
        <w:rPr>
          <w:rFonts w:ascii="Times New Roman" w:eastAsia="Times New Roman" w:hAnsi="Times New Roman" w:cs="Times New Roman"/>
          <w:color w:val="24689B"/>
          <w:sz w:val="19"/>
          <w:szCs w:val="19"/>
        </w:rPr>
        <w:lastRenderedPageBreak/>
        <w:t xml:space="preserve">Articolul 55 </w:t>
      </w:r>
    </w:p>
    <w:p w14:paraId="0000009F" w14:textId="77777777" w:rsidR="00AD02EB" w:rsidRDefault="00C563E7">
      <w:pPr>
        <w:widowControl w:val="0"/>
        <w:pBdr>
          <w:top w:val="nil"/>
          <w:left w:val="nil"/>
          <w:bottom w:val="nil"/>
          <w:right w:val="nil"/>
          <w:between w:val="nil"/>
        </w:pBdr>
        <w:spacing w:before="48"/>
        <w:ind w:left="-206" w:right="5020"/>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Consiliul profesoral are următoarele atribuţii: </w:t>
      </w:r>
    </w:p>
    <w:p w14:paraId="000000A0" w14:textId="77777777" w:rsidR="00AD02EB" w:rsidRDefault="00C563E7">
      <w:pPr>
        <w:widowControl w:val="0"/>
        <w:pBdr>
          <w:top w:val="nil"/>
          <w:left w:val="nil"/>
          <w:bottom w:val="nil"/>
          <w:right w:val="nil"/>
          <w:between w:val="nil"/>
        </w:pBdr>
        <w:spacing w:before="62"/>
        <w:ind w:left="19" w:right="-432"/>
        <w:rPr>
          <w:rFonts w:ascii="Times New Roman" w:eastAsia="Times New Roman" w:hAnsi="Times New Roman" w:cs="Times New Roman"/>
          <w:color w:val="000000"/>
          <w:sz w:val="19"/>
          <w:szCs w:val="19"/>
        </w:rPr>
      </w:pPr>
      <w:r>
        <w:rPr>
          <w:rFonts w:ascii="Times New Roman" w:eastAsia="Times New Roman" w:hAnsi="Times New Roman" w:cs="Times New Roman"/>
          <w:color w:val="8B0000"/>
          <w:sz w:val="19"/>
          <w:szCs w:val="19"/>
        </w:rPr>
        <w:t>a)</w:t>
      </w:r>
      <w:r>
        <w:rPr>
          <w:rFonts w:ascii="Times New Roman" w:eastAsia="Times New Roman" w:hAnsi="Times New Roman" w:cs="Times New Roman"/>
          <w:color w:val="000000"/>
          <w:sz w:val="19"/>
          <w:szCs w:val="19"/>
        </w:rPr>
        <w:t xml:space="preserve">analizează, dezbate şi validează raportul general privind starea şi calitatea învăţământului din unitatea de învăţământ, care se face public; </w:t>
      </w:r>
      <w:r>
        <w:rPr>
          <w:rFonts w:ascii="Times New Roman" w:eastAsia="Times New Roman" w:hAnsi="Times New Roman" w:cs="Times New Roman"/>
          <w:color w:val="8B0000"/>
          <w:sz w:val="19"/>
          <w:szCs w:val="19"/>
        </w:rPr>
        <w:t>b)</w:t>
      </w:r>
      <w:r>
        <w:rPr>
          <w:rFonts w:ascii="Times New Roman" w:eastAsia="Times New Roman" w:hAnsi="Times New Roman" w:cs="Times New Roman"/>
          <w:color w:val="000000"/>
          <w:sz w:val="19"/>
          <w:szCs w:val="19"/>
        </w:rPr>
        <w:t xml:space="preserve">alege, prin vot secret, reprezentanţii personalului didactic în consiliul de administraţie; </w:t>
      </w:r>
      <w:r>
        <w:rPr>
          <w:rFonts w:ascii="Times New Roman" w:eastAsia="Times New Roman" w:hAnsi="Times New Roman" w:cs="Times New Roman"/>
          <w:color w:val="8B0000"/>
          <w:sz w:val="19"/>
          <w:szCs w:val="19"/>
        </w:rPr>
        <w:t>c)</w:t>
      </w:r>
      <w:r>
        <w:rPr>
          <w:rFonts w:ascii="Times New Roman" w:eastAsia="Times New Roman" w:hAnsi="Times New Roman" w:cs="Times New Roman"/>
          <w:color w:val="000000"/>
          <w:sz w:val="19"/>
          <w:szCs w:val="19"/>
        </w:rPr>
        <w:t xml:space="preserve">dezbate, avizează </w:t>
      </w:r>
      <w:r>
        <w:rPr>
          <w:rFonts w:ascii="Times New Roman" w:eastAsia="Times New Roman" w:hAnsi="Times New Roman" w:cs="Times New Roman"/>
          <w:color w:val="000000"/>
          <w:sz w:val="19"/>
          <w:szCs w:val="19"/>
        </w:rPr>
        <w:t xml:space="preserve">şi propune consiliului de administraţie, spre aprobare, planul de dezvoltare instituţională al unităţii de învăţământ; </w:t>
      </w:r>
      <w:r>
        <w:rPr>
          <w:rFonts w:ascii="Times New Roman" w:eastAsia="Times New Roman" w:hAnsi="Times New Roman" w:cs="Times New Roman"/>
          <w:color w:val="8B0000"/>
          <w:sz w:val="19"/>
          <w:szCs w:val="19"/>
        </w:rPr>
        <w:t>d)</w:t>
      </w:r>
      <w:r>
        <w:rPr>
          <w:rFonts w:ascii="Times New Roman" w:eastAsia="Times New Roman" w:hAnsi="Times New Roman" w:cs="Times New Roman"/>
          <w:color w:val="000000"/>
          <w:sz w:val="19"/>
          <w:szCs w:val="19"/>
        </w:rPr>
        <w:t xml:space="preserve">dezbate şi aprobă rapoartele de activitate anuale, precum şi eventuale completări sau modificări ale acestora; </w:t>
      </w:r>
      <w:r>
        <w:rPr>
          <w:rFonts w:ascii="Times New Roman" w:eastAsia="Times New Roman" w:hAnsi="Times New Roman" w:cs="Times New Roman"/>
          <w:color w:val="8B0000"/>
          <w:sz w:val="19"/>
          <w:szCs w:val="19"/>
        </w:rPr>
        <w:t>e)</w:t>
      </w:r>
      <w:r>
        <w:rPr>
          <w:rFonts w:ascii="Times New Roman" w:eastAsia="Times New Roman" w:hAnsi="Times New Roman" w:cs="Times New Roman"/>
          <w:color w:val="000000"/>
          <w:sz w:val="19"/>
          <w:szCs w:val="19"/>
        </w:rPr>
        <w:t>aprobă raportul privin</w:t>
      </w:r>
      <w:r>
        <w:rPr>
          <w:rFonts w:ascii="Times New Roman" w:eastAsia="Times New Roman" w:hAnsi="Times New Roman" w:cs="Times New Roman"/>
          <w:color w:val="000000"/>
          <w:sz w:val="19"/>
          <w:szCs w:val="19"/>
        </w:rPr>
        <w:t xml:space="preserve">d situaţia şcolară semestrială şi anuală prezentat de fiecare învăţător/institutor/profesor pentru învăţământ primar/profesor-diriginte, precum şi situaţia şcolară după încheierea sesiunilor de amânări, diferenţe şi corigenţe; </w:t>
      </w:r>
      <w:r>
        <w:rPr>
          <w:rFonts w:ascii="Times New Roman" w:eastAsia="Times New Roman" w:hAnsi="Times New Roman" w:cs="Times New Roman"/>
          <w:color w:val="8B0000"/>
          <w:sz w:val="19"/>
          <w:szCs w:val="19"/>
        </w:rPr>
        <w:t>f)</w:t>
      </w:r>
      <w:r>
        <w:rPr>
          <w:rFonts w:ascii="Times New Roman" w:eastAsia="Times New Roman" w:hAnsi="Times New Roman" w:cs="Times New Roman"/>
          <w:color w:val="000000"/>
          <w:sz w:val="19"/>
          <w:szCs w:val="19"/>
        </w:rPr>
        <w:t>hotărăşte asupra tipului de</w:t>
      </w:r>
      <w:r>
        <w:rPr>
          <w:rFonts w:ascii="Times New Roman" w:eastAsia="Times New Roman" w:hAnsi="Times New Roman" w:cs="Times New Roman"/>
          <w:color w:val="000000"/>
          <w:sz w:val="19"/>
          <w:szCs w:val="19"/>
        </w:rPr>
        <w:t xml:space="preserve"> sancţiune disciplinară aplicată elevilor care săvârşesc abateri, potrivit prevederilor prezentului regulament şi ale regulamentului de organizare şi funcţionare a unităţii de învăţământ şi ale statutului elevului; </w:t>
      </w:r>
      <w:r>
        <w:rPr>
          <w:rFonts w:ascii="Times New Roman" w:eastAsia="Times New Roman" w:hAnsi="Times New Roman" w:cs="Times New Roman"/>
          <w:color w:val="8B0000"/>
          <w:sz w:val="19"/>
          <w:szCs w:val="19"/>
        </w:rPr>
        <w:t>g)</w:t>
      </w:r>
      <w:r>
        <w:rPr>
          <w:rFonts w:ascii="Times New Roman" w:eastAsia="Times New Roman" w:hAnsi="Times New Roman" w:cs="Times New Roman"/>
          <w:color w:val="000000"/>
          <w:sz w:val="19"/>
          <w:szCs w:val="19"/>
        </w:rPr>
        <w:t xml:space="preserve">propune acordarea recompenselor pentru </w:t>
      </w:r>
      <w:r>
        <w:rPr>
          <w:rFonts w:ascii="Times New Roman" w:eastAsia="Times New Roman" w:hAnsi="Times New Roman" w:cs="Times New Roman"/>
          <w:color w:val="000000"/>
          <w:sz w:val="19"/>
          <w:szCs w:val="19"/>
        </w:rPr>
        <w:t xml:space="preserve">elevi şi pentru personalul didactic din unitatea de învăţământ, conform reglementărilor în vigoare; </w:t>
      </w:r>
      <w:r>
        <w:rPr>
          <w:rFonts w:ascii="Times New Roman" w:eastAsia="Times New Roman" w:hAnsi="Times New Roman" w:cs="Times New Roman"/>
          <w:color w:val="8B0000"/>
          <w:sz w:val="19"/>
          <w:szCs w:val="19"/>
        </w:rPr>
        <w:t>h)</w:t>
      </w:r>
      <w:r>
        <w:rPr>
          <w:rFonts w:ascii="Times New Roman" w:eastAsia="Times New Roman" w:hAnsi="Times New Roman" w:cs="Times New Roman"/>
          <w:color w:val="000000"/>
          <w:sz w:val="19"/>
          <w:szCs w:val="19"/>
        </w:rPr>
        <w:t>validează notele la purtare mai mici de 7, respectiv mai mici de 8 - în cazul unităţilor de învăţământ cu profil pedagogic, teologic şi militar, precum şi</w:t>
      </w:r>
      <w:r>
        <w:rPr>
          <w:rFonts w:ascii="Times New Roman" w:eastAsia="Times New Roman" w:hAnsi="Times New Roman" w:cs="Times New Roman"/>
          <w:color w:val="000000"/>
          <w:sz w:val="19"/>
          <w:szCs w:val="19"/>
        </w:rPr>
        <w:t xml:space="preserve"> calificativele la purtare mai mici de „bine“, pentru elevii din învăţământul primar; </w:t>
      </w:r>
      <w:r>
        <w:rPr>
          <w:rFonts w:ascii="Times New Roman" w:eastAsia="Times New Roman" w:hAnsi="Times New Roman" w:cs="Times New Roman"/>
          <w:color w:val="8B0000"/>
          <w:sz w:val="19"/>
          <w:szCs w:val="19"/>
        </w:rPr>
        <w:t>i)</w:t>
      </w:r>
      <w:r>
        <w:rPr>
          <w:rFonts w:ascii="Times New Roman" w:eastAsia="Times New Roman" w:hAnsi="Times New Roman" w:cs="Times New Roman"/>
          <w:color w:val="000000"/>
          <w:sz w:val="19"/>
          <w:szCs w:val="19"/>
        </w:rPr>
        <w:t>avizează oferta de curriculum la decizia şcolii pentru anul şcolar următor şi o propune spre aprobare consiliului de administraţie; prin excepţie, în unităţile de învăţ</w:t>
      </w:r>
      <w:r>
        <w:rPr>
          <w:rFonts w:ascii="Times New Roman" w:eastAsia="Times New Roman" w:hAnsi="Times New Roman" w:cs="Times New Roman"/>
          <w:color w:val="000000"/>
          <w:sz w:val="19"/>
          <w:szCs w:val="19"/>
        </w:rPr>
        <w:t>ământ preuniversitar cu personalitate juridică care şcolarizează elevi în învăţământ profesional şi tehnic cu o pondere majoritară a învăţământului dual, consiliul profesoral avizează curriculumul în dezvoltare locală (CDL) şi îl propune spre aprobare dire</w:t>
      </w:r>
      <w:r>
        <w:rPr>
          <w:rFonts w:ascii="Times New Roman" w:eastAsia="Times New Roman" w:hAnsi="Times New Roman" w:cs="Times New Roman"/>
          <w:color w:val="000000"/>
          <w:sz w:val="19"/>
          <w:szCs w:val="19"/>
        </w:rPr>
        <w:t xml:space="preserve">ctorului; </w:t>
      </w:r>
      <w:r>
        <w:rPr>
          <w:rFonts w:ascii="Times New Roman" w:eastAsia="Times New Roman" w:hAnsi="Times New Roman" w:cs="Times New Roman"/>
          <w:color w:val="8B0000"/>
          <w:sz w:val="19"/>
          <w:szCs w:val="19"/>
        </w:rPr>
        <w:t>j)</w:t>
      </w:r>
      <w:r>
        <w:rPr>
          <w:rFonts w:ascii="Times New Roman" w:eastAsia="Times New Roman" w:hAnsi="Times New Roman" w:cs="Times New Roman"/>
          <w:color w:val="000000"/>
          <w:sz w:val="19"/>
          <w:szCs w:val="19"/>
        </w:rPr>
        <w:t xml:space="preserve">avizează proiectul planului de şcolarizare; </w:t>
      </w:r>
      <w:r>
        <w:rPr>
          <w:rFonts w:ascii="Times New Roman" w:eastAsia="Times New Roman" w:hAnsi="Times New Roman" w:cs="Times New Roman"/>
          <w:color w:val="8B0000"/>
          <w:sz w:val="19"/>
          <w:szCs w:val="19"/>
        </w:rPr>
        <w:t>k)</w:t>
      </w:r>
      <w:r>
        <w:rPr>
          <w:rFonts w:ascii="Times New Roman" w:eastAsia="Times New Roman" w:hAnsi="Times New Roman" w:cs="Times New Roman"/>
          <w:color w:val="000000"/>
          <w:sz w:val="19"/>
          <w:szCs w:val="19"/>
        </w:rPr>
        <w:t xml:space="preserve">validează fişele de autoevaluare ale personalului didactic al unităţii de învăţământ, în baza cărora se stabileşte calificativul anual; </w:t>
      </w:r>
      <w:r>
        <w:rPr>
          <w:rFonts w:ascii="Times New Roman" w:eastAsia="Times New Roman" w:hAnsi="Times New Roman" w:cs="Times New Roman"/>
          <w:color w:val="8B0000"/>
          <w:sz w:val="19"/>
          <w:szCs w:val="19"/>
        </w:rPr>
        <w:t>l)</w:t>
      </w:r>
      <w:r>
        <w:rPr>
          <w:rFonts w:ascii="Times New Roman" w:eastAsia="Times New Roman" w:hAnsi="Times New Roman" w:cs="Times New Roman"/>
          <w:color w:val="000000"/>
          <w:sz w:val="19"/>
          <w:szCs w:val="19"/>
        </w:rPr>
        <w:t>propune consiliului de administraţie programele de formare c</w:t>
      </w:r>
      <w:r>
        <w:rPr>
          <w:rFonts w:ascii="Times New Roman" w:eastAsia="Times New Roman" w:hAnsi="Times New Roman" w:cs="Times New Roman"/>
          <w:color w:val="000000"/>
          <w:sz w:val="19"/>
          <w:szCs w:val="19"/>
        </w:rPr>
        <w:t xml:space="preserve">ontinuă şi dezvoltare profesională ale cadrelor didactice; </w:t>
      </w:r>
      <w:r>
        <w:rPr>
          <w:rFonts w:ascii="Times New Roman" w:eastAsia="Times New Roman" w:hAnsi="Times New Roman" w:cs="Times New Roman"/>
          <w:color w:val="8B0000"/>
          <w:sz w:val="19"/>
          <w:szCs w:val="19"/>
        </w:rPr>
        <w:t>m)</w:t>
      </w:r>
      <w:r>
        <w:rPr>
          <w:rFonts w:ascii="Times New Roman" w:eastAsia="Times New Roman" w:hAnsi="Times New Roman" w:cs="Times New Roman"/>
          <w:color w:val="000000"/>
          <w:sz w:val="19"/>
          <w:szCs w:val="19"/>
        </w:rPr>
        <w:t xml:space="preserve">dezbate şi avizează regulamentul de organizare şi funcţionare a unităţii de învăţământ; </w:t>
      </w:r>
      <w:r>
        <w:rPr>
          <w:rFonts w:ascii="Times New Roman" w:eastAsia="Times New Roman" w:hAnsi="Times New Roman" w:cs="Times New Roman"/>
          <w:color w:val="8B0000"/>
          <w:sz w:val="19"/>
          <w:szCs w:val="19"/>
        </w:rPr>
        <w:t>n)</w:t>
      </w:r>
      <w:r>
        <w:rPr>
          <w:rFonts w:ascii="Times New Roman" w:eastAsia="Times New Roman" w:hAnsi="Times New Roman" w:cs="Times New Roman"/>
          <w:color w:val="000000"/>
          <w:sz w:val="19"/>
          <w:szCs w:val="19"/>
        </w:rPr>
        <w:t>dezbate, la solicitarea ministerului, a inspectoratului şcolar sau din proprie iniţiativă, proiecte de ac</w:t>
      </w:r>
      <w:r>
        <w:rPr>
          <w:rFonts w:ascii="Times New Roman" w:eastAsia="Times New Roman" w:hAnsi="Times New Roman" w:cs="Times New Roman"/>
          <w:color w:val="000000"/>
          <w:sz w:val="19"/>
          <w:szCs w:val="19"/>
        </w:rPr>
        <w:t xml:space="preserve">te normative şi/sau administrative cu caracter normativ, care reglementează activitatea la nivelul sistemului naţional de învăţământ, formulează propuneri de modificare sau de completare a acestora; </w:t>
      </w:r>
      <w:r>
        <w:rPr>
          <w:rFonts w:ascii="Times New Roman" w:eastAsia="Times New Roman" w:hAnsi="Times New Roman" w:cs="Times New Roman"/>
          <w:color w:val="8B0000"/>
          <w:sz w:val="19"/>
          <w:szCs w:val="19"/>
        </w:rPr>
        <w:t>o)</w:t>
      </w:r>
      <w:r>
        <w:rPr>
          <w:rFonts w:ascii="Times New Roman" w:eastAsia="Times New Roman" w:hAnsi="Times New Roman" w:cs="Times New Roman"/>
          <w:color w:val="000000"/>
          <w:sz w:val="19"/>
          <w:szCs w:val="19"/>
        </w:rPr>
        <w:t>dezbate probleme legate de conţinutul sau organizarea a</w:t>
      </w:r>
      <w:r>
        <w:rPr>
          <w:rFonts w:ascii="Times New Roman" w:eastAsia="Times New Roman" w:hAnsi="Times New Roman" w:cs="Times New Roman"/>
          <w:color w:val="000000"/>
          <w:sz w:val="19"/>
          <w:szCs w:val="19"/>
        </w:rPr>
        <w:t xml:space="preserve">ctului educaţional din unitatea de învăţământ şi propune consiliului de administraţie măsuri de optimizare a acestuia; </w:t>
      </w:r>
      <w:r>
        <w:rPr>
          <w:rFonts w:ascii="Times New Roman" w:eastAsia="Times New Roman" w:hAnsi="Times New Roman" w:cs="Times New Roman"/>
          <w:color w:val="8B0000"/>
          <w:sz w:val="19"/>
          <w:szCs w:val="19"/>
        </w:rPr>
        <w:t>p)</w:t>
      </w:r>
      <w:r>
        <w:rPr>
          <w:rFonts w:ascii="Times New Roman" w:eastAsia="Times New Roman" w:hAnsi="Times New Roman" w:cs="Times New Roman"/>
          <w:color w:val="000000"/>
          <w:sz w:val="19"/>
          <w:szCs w:val="19"/>
        </w:rPr>
        <w:t xml:space="preserve">alege, prin vot secret, cadrele didactice membre ale comisiei pentru evaluarea şi asigurarea calităţii, în condiţiile legii; </w:t>
      </w:r>
      <w:r>
        <w:rPr>
          <w:rFonts w:ascii="Times New Roman" w:eastAsia="Times New Roman" w:hAnsi="Times New Roman" w:cs="Times New Roman"/>
          <w:color w:val="8B0000"/>
          <w:sz w:val="19"/>
          <w:szCs w:val="19"/>
        </w:rPr>
        <w:t>q)</w:t>
      </w:r>
      <w:r>
        <w:rPr>
          <w:rFonts w:ascii="Times New Roman" w:eastAsia="Times New Roman" w:hAnsi="Times New Roman" w:cs="Times New Roman"/>
          <w:color w:val="000000"/>
          <w:sz w:val="19"/>
          <w:szCs w:val="19"/>
        </w:rPr>
        <w:t>îndeplin</w:t>
      </w:r>
      <w:r>
        <w:rPr>
          <w:rFonts w:ascii="Times New Roman" w:eastAsia="Times New Roman" w:hAnsi="Times New Roman" w:cs="Times New Roman"/>
          <w:color w:val="000000"/>
          <w:sz w:val="19"/>
          <w:szCs w:val="19"/>
        </w:rPr>
        <w:t xml:space="preserve">eşte, în limitele legii, alte atribuţii stabilite de consiliul de administraţie, precum şi orice alte atribuţii potrivit legislaţiei în vigoare şi contractelor colective de muncă aplicabile; </w:t>
      </w:r>
      <w:r>
        <w:rPr>
          <w:rFonts w:ascii="Times New Roman" w:eastAsia="Times New Roman" w:hAnsi="Times New Roman" w:cs="Times New Roman"/>
          <w:color w:val="8B0000"/>
          <w:sz w:val="19"/>
          <w:szCs w:val="19"/>
        </w:rPr>
        <w:t>r)</w:t>
      </w:r>
      <w:r>
        <w:rPr>
          <w:rFonts w:ascii="Times New Roman" w:eastAsia="Times New Roman" w:hAnsi="Times New Roman" w:cs="Times New Roman"/>
          <w:color w:val="000000"/>
          <w:sz w:val="19"/>
          <w:szCs w:val="19"/>
        </w:rPr>
        <w:t>propune eliberarea din funcţie a directorului unităţii de învăţ</w:t>
      </w:r>
      <w:r>
        <w:rPr>
          <w:rFonts w:ascii="Times New Roman" w:eastAsia="Times New Roman" w:hAnsi="Times New Roman" w:cs="Times New Roman"/>
          <w:color w:val="000000"/>
          <w:sz w:val="19"/>
          <w:szCs w:val="19"/>
        </w:rPr>
        <w:t xml:space="preserve">ământ, conform legii. </w:t>
      </w:r>
    </w:p>
    <w:p w14:paraId="000000A1" w14:textId="77777777" w:rsidR="00AD02EB" w:rsidRDefault="00C563E7">
      <w:pPr>
        <w:widowControl w:val="0"/>
        <w:pBdr>
          <w:top w:val="nil"/>
          <w:left w:val="nil"/>
          <w:bottom w:val="nil"/>
          <w:right w:val="nil"/>
          <w:between w:val="nil"/>
        </w:pBdr>
        <w:spacing w:before="163"/>
        <w:ind w:left="-432" w:right="8496"/>
        <w:rPr>
          <w:rFonts w:ascii="Times New Roman" w:eastAsia="Times New Roman" w:hAnsi="Times New Roman" w:cs="Times New Roman"/>
          <w:color w:val="24689B"/>
          <w:sz w:val="19"/>
          <w:szCs w:val="19"/>
        </w:rPr>
      </w:pPr>
      <w:r>
        <w:rPr>
          <w:rFonts w:ascii="Times New Roman" w:eastAsia="Times New Roman" w:hAnsi="Times New Roman" w:cs="Times New Roman"/>
          <w:color w:val="24689B"/>
          <w:sz w:val="19"/>
          <w:szCs w:val="19"/>
        </w:rPr>
        <w:t xml:space="preserve">Articolul 56 </w:t>
      </w:r>
    </w:p>
    <w:p w14:paraId="000000A2" w14:textId="77777777" w:rsidR="00AD02EB" w:rsidRDefault="00C563E7">
      <w:pPr>
        <w:widowControl w:val="0"/>
        <w:pBdr>
          <w:top w:val="nil"/>
          <w:left w:val="nil"/>
          <w:bottom w:val="nil"/>
          <w:right w:val="nil"/>
          <w:between w:val="nil"/>
        </w:pBdr>
        <w:spacing w:before="48"/>
        <w:ind w:left="-206" w:right="5520"/>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Documentele consiliului profesoral sunt: </w:t>
      </w:r>
    </w:p>
    <w:p w14:paraId="000000A3" w14:textId="77777777" w:rsidR="00AD02EB" w:rsidRDefault="00C563E7">
      <w:pPr>
        <w:widowControl w:val="0"/>
        <w:pBdr>
          <w:top w:val="nil"/>
          <w:left w:val="nil"/>
          <w:bottom w:val="nil"/>
          <w:right w:val="nil"/>
          <w:between w:val="nil"/>
        </w:pBdr>
        <w:ind w:left="19" w:right="-427"/>
        <w:rPr>
          <w:rFonts w:ascii="Times New Roman" w:eastAsia="Times New Roman" w:hAnsi="Times New Roman" w:cs="Times New Roman"/>
          <w:color w:val="000000"/>
          <w:sz w:val="19"/>
          <w:szCs w:val="19"/>
        </w:rPr>
      </w:pPr>
      <w:r>
        <w:rPr>
          <w:rFonts w:ascii="Times New Roman" w:eastAsia="Times New Roman" w:hAnsi="Times New Roman" w:cs="Times New Roman"/>
          <w:color w:val="8B0000"/>
          <w:sz w:val="19"/>
          <w:szCs w:val="19"/>
        </w:rPr>
        <w:t>a)</w:t>
      </w:r>
      <w:r>
        <w:rPr>
          <w:rFonts w:ascii="Times New Roman" w:eastAsia="Times New Roman" w:hAnsi="Times New Roman" w:cs="Times New Roman"/>
          <w:color w:val="000000"/>
          <w:sz w:val="19"/>
          <w:szCs w:val="19"/>
        </w:rPr>
        <w:t xml:space="preserve">tematica şi graficul şedinţelor consiliului profesoral; </w:t>
      </w:r>
      <w:r>
        <w:rPr>
          <w:rFonts w:ascii="Times New Roman" w:eastAsia="Times New Roman" w:hAnsi="Times New Roman" w:cs="Times New Roman"/>
          <w:color w:val="8B0000"/>
          <w:sz w:val="19"/>
          <w:szCs w:val="19"/>
        </w:rPr>
        <w:t>b)</w:t>
      </w:r>
      <w:r>
        <w:rPr>
          <w:rFonts w:ascii="Times New Roman" w:eastAsia="Times New Roman" w:hAnsi="Times New Roman" w:cs="Times New Roman"/>
          <w:color w:val="000000"/>
          <w:sz w:val="19"/>
          <w:szCs w:val="19"/>
        </w:rPr>
        <w:t xml:space="preserve">convocatoare ale consiliului profesoral; </w:t>
      </w:r>
      <w:r>
        <w:rPr>
          <w:rFonts w:ascii="Times New Roman" w:eastAsia="Times New Roman" w:hAnsi="Times New Roman" w:cs="Times New Roman"/>
          <w:color w:val="8B0000"/>
          <w:sz w:val="19"/>
          <w:szCs w:val="19"/>
        </w:rPr>
        <w:t>c)</w:t>
      </w:r>
      <w:r>
        <w:rPr>
          <w:rFonts w:ascii="Times New Roman" w:eastAsia="Times New Roman" w:hAnsi="Times New Roman" w:cs="Times New Roman"/>
          <w:color w:val="000000"/>
          <w:sz w:val="19"/>
          <w:szCs w:val="19"/>
        </w:rPr>
        <w:t xml:space="preserve">registrul de procese-verbale al consiliului profesoral, însoţit de dosarul cu anexele proceselor- verbale. </w:t>
      </w:r>
    </w:p>
    <w:p w14:paraId="000000A4" w14:textId="77777777" w:rsidR="00AD02EB" w:rsidRDefault="00C563E7">
      <w:pPr>
        <w:widowControl w:val="0"/>
        <w:pBdr>
          <w:top w:val="nil"/>
          <w:left w:val="nil"/>
          <w:bottom w:val="nil"/>
          <w:right w:val="nil"/>
          <w:between w:val="nil"/>
        </w:pBdr>
        <w:spacing w:before="172"/>
        <w:ind w:left="3676" w:right="3676"/>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Secţiunea a 2-a Consiliul clasei </w:t>
      </w:r>
    </w:p>
    <w:p w14:paraId="000000A5" w14:textId="77777777" w:rsidR="00AD02EB" w:rsidRDefault="00C563E7">
      <w:pPr>
        <w:widowControl w:val="0"/>
        <w:pBdr>
          <w:top w:val="nil"/>
          <w:left w:val="nil"/>
          <w:bottom w:val="nil"/>
          <w:right w:val="nil"/>
          <w:between w:val="nil"/>
        </w:pBdr>
        <w:spacing w:before="134"/>
        <w:ind w:left="-432" w:right="8496"/>
        <w:rPr>
          <w:rFonts w:ascii="Times New Roman" w:eastAsia="Times New Roman" w:hAnsi="Times New Roman" w:cs="Times New Roman"/>
          <w:color w:val="24689B"/>
          <w:sz w:val="19"/>
          <w:szCs w:val="19"/>
        </w:rPr>
      </w:pPr>
      <w:r>
        <w:rPr>
          <w:rFonts w:ascii="Times New Roman" w:eastAsia="Times New Roman" w:hAnsi="Times New Roman" w:cs="Times New Roman"/>
          <w:color w:val="24689B"/>
          <w:sz w:val="19"/>
          <w:szCs w:val="19"/>
        </w:rPr>
        <w:t xml:space="preserve">Articolul 57 </w:t>
      </w:r>
    </w:p>
    <w:p w14:paraId="000000A6" w14:textId="77777777" w:rsidR="00AD02EB" w:rsidRDefault="00C563E7">
      <w:pPr>
        <w:widowControl w:val="0"/>
        <w:pBdr>
          <w:top w:val="nil"/>
          <w:left w:val="nil"/>
          <w:bottom w:val="nil"/>
          <w:right w:val="nil"/>
          <w:between w:val="nil"/>
        </w:pBdr>
        <w:spacing w:before="62"/>
        <w:ind w:left="-206" w:right="-432"/>
        <w:rPr>
          <w:rFonts w:ascii="Times New Roman" w:eastAsia="Times New Roman" w:hAnsi="Times New Roman" w:cs="Times New Roman"/>
          <w:color w:val="000000"/>
          <w:sz w:val="19"/>
          <w:szCs w:val="19"/>
        </w:rPr>
      </w:pPr>
      <w:r>
        <w:rPr>
          <w:rFonts w:ascii="Times New Roman" w:eastAsia="Times New Roman" w:hAnsi="Times New Roman" w:cs="Times New Roman"/>
          <w:color w:val="8B0000"/>
          <w:sz w:val="19"/>
          <w:szCs w:val="19"/>
        </w:rPr>
        <w:t xml:space="preserve">(1) </w:t>
      </w:r>
      <w:r>
        <w:rPr>
          <w:rFonts w:ascii="Times New Roman" w:eastAsia="Times New Roman" w:hAnsi="Times New Roman" w:cs="Times New Roman"/>
          <w:color w:val="000000"/>
          <w:sz w:val="19"/>
          <w:szCs w:val="19"/>
        </w:rPr>
        <w:t>Consiliul clasei funcţionează în învăţământul primar, gimnazial, liceal, profesional şi postliceal şi este constituit din totalitatea personalului didactic care predă la clasa respectivă, din cel puţin un părinte delegat al comitetului de părinţi al clasei</w:t>
      </w:r>
      <w:r>
        <w:rPr>
          <w:rFonts w:ascii="Times New Roman" w:eastAsia="Times New Roman" w:hAnsi="Times New Roman" w:cs="Times New Roman"/>
          <w:color w:val="000000"/>
          <w:sz w:val="19"/>
          <w:szCs w:val="19"/>
        </w:rPr>
        <w:t xml:space="preserve">, cu excepţia claselor din învăţământul postliceal şi, pentru toate clasele, cu excepţia celor din învăţământul primar, şi a reprezentantului elevilor clasei respective, desemnat prin vot secret de către elevii clasei. </w:t>
      </w:r>
      <w:r>
        <w:rPr>
          <w:rFonts w:ascii="Times New Roman" w:eastAsia="Times New Roman" w:hAnsi="Times New Roman" w:cs="Times New Roman"/>
          <w:color w:val="8B0000"/>
          <w:sz w:val="19"/>
          <w:szCs w:val="19"/>
        </w:rPr>
        <w:t xml:space="preserve">(2) </w:t>
      </w:r>
      <w:r>
        <w:rPr>
          <w:rFonts w:ascii="Times New Roman" w:eastAsia="Times New Roman" w:hAnsi="Times New Roman" w:cs="Times New Roman"/>
          <w:color w:val="000000"/>
          <w:sz w:val="19"/>
          <w:szCs w:val="19"/>
        </w:rPr>
        <w:t>Preşedintele consiliului clasei e</w:t>
      </w:r>
      <w:r>
        <w:rPr>
          <w:rFonts w:ascii="Times New Roman" w:eastAsia="Times New Roman" w:hAnsi="Times New Roman" w:cs="Times New Roman"/>
          <w:color w:val="000000"/>
          <w:sz w:val="19"/>
          <w:szCs w:val="19"/>
        </w:rPr>
        <w:t xml:space="preserve">ste învăţătorul/institutorul/profesorul pentru învăţământul primar, respectiv profesorul diriginte, în cazul învăţământului gimnazial, liceal, profesional şi postliceal. </w:t>
      </w:r>
      <w:r>
        <w:rPr>
          <w:rFonts w:ascii="Times New Roman" w:eastAsia="Times New Roman" w:hAnsi="Times New Roman" w:cs="Times New Roman"/>
          <w:color w:val="8B0000"/>
          <w:sz w:val="19"/>
          <w:szCs w:val="19"/>
        </w:rPr>
        <w:t xml:space="preserve">(3) </w:t>
      </w:r>
      <w:r>
        <w:rPr>
          <w:rFonts w:ascii="Times New Roman" w:eastAsia="Times New Roman" w:hAnsi="Times New Roman" w:cs="Times New Roman"/>
          <w:color w:val="000000"/>
          <w:sz w:val="19"/>
          <w:szCs w:val="19"/>
        </w:rPr>
        <w:t>Consiliul clasei se întruneşte cel puţin o dată pe semestru sau ori de câte ori es</w:t>
      </w:r>
      <w:r>
        <w:rPr>
          <w:rFonts w:ascii="Times New Roman" w:eastAsia="Times New Roman" w:hAnsi="Times New Roman" w:cs="Times New Roman"/>
          <w:color w:val="000000"/>
          <w:sz w:val="19"/>
          <w:szCs w:val="19"/>
        </w:rPr>
        <w:t xml:space="preserve">te necesar, la solicitarea învăţătorului/institutorului/profesorului pentru învăţământul primar, respectiv a profesorului diriginte, a reprezentanţilor părinţilor şi ai elevilor. </w:t>
      </w:r>
      <w:r>
        <w:rPr>
          <w:rFonts w:ascii="Times New Roman" w:eastAsia="Times New Roman" w:hAnsi="Times New Roman" w:cs="Times New Roman"/>
          <w:color w:val="8B0000"/>
          <w:sz w:val="19"/>
          <w:szCs w:val="19"/>
        </w:rPr>
        <w:t xml:space="preserve">(4) </w:t>
      </w:r>
      <w:r>
        <w:rPr>
          <w:rFonts w:ascii="Times New Roman" w:eastAsia="Times New Roman" w:hAnsi="Times New Roman" w:cs="Times New Roman"/>
          <w:color w:val="000000"/>
          <w:sz w:val="19"/>
          <w:szCs w:val="19"/>
        </w:rPr>
        <w:t>În situaţii obiective, cum ar fi calamităţi, intemperii, epidemii, pandem</w:t>
      </w:r>
      <w:r>
        <w:rPr>
          <w:rFonts w:ascii="Times New Roman" w:eastAsia="Times New Roman" w:hAnsi="Times New Roman" w:cs="Times New Roman"/>
          <w:color w:val="000000"/>
          <w:sz w:val="19"/>
          <w:szCs w:val="19"/>
        </w:rPr>
        <w:t xml:space="preserve">ii, alte situaţii excepţionale, şedinţele consiliului clasei se pot desfăşura on-line, prin mijloace electronice de comunicare în sistem de videoconferinţă. </w:t>
      </w:r>
    </w:p>
    <w:p w14:paraId="000000A7" w14:textId="77777777" w:rsidR="00AD02EB" w:rsidRDefault="00C563E7">
      <w:pPr>
        <w:widowControl w:val="0"/>
        <w:pBdr>
          <w:top w:val="nil"/>
          <w:left w:val="nil"/>
          <w:bottom w:val="nil"/>
          <w:right w:val="nil"/>
          <w:between w:val="nil"/>
        </w:pBdr>
        <w:spacing w:before="163"/>
        <w:ind w:left="-432" w:right="8496"/>
        <w:rPr>
          <w:rFonts w:ascii="Times New Roman" w:eastAsia="Times New Roman" w:hAnsi="Times New Roman" w:cs="Times New Roman"/>
          <w:color w:val="24689B"/>
          <w:sz w:val="19"/>
          <w:szCs w:val="19"/>
        </w:rPr>
      </w:pPr>
      <w:r>
        <w:rPr>
          <w:rFonts w:ascii="Times New Roman" w:eastAsia="Times New Roman" w:hAnsi="Times New Roman" w:cs="Times New Roman"/>
          <w:color w:val="24689B"/>
          <w:sz w:val="19"/>
          <w:szCs w:val="19"/>
        </w:rPr>
        <w:t xml:space="preserve">Articolul 58 </w:t>
      </w:r>
    </w:p>
    <w:p w14:paraId="000000A8" w14:textId="77777777" w:rsidR="00AD02EB" w:rsidRDefault="00C563E7">
      <w:pPr>
        <w:widowControl w:val="0"/>
        <w:pBdr>
          <w:top w:val="nil"/>
          <w:left w:val="nil"/>
          <w:bottom w:val="nil"/>
          <w:right w:val="nil"/>
          <w:between w:val="nil"/>
        </w:pBdr>
        <w:spacing w:before="48"/>
        <w:ind w:left="-206" w:right="5472"/>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Consiliul clasei are următoarele atribuţii: </w:t>
      </w:r>
    </w:p>
    <w:p w14:paraId="000000A9" w14:textId="77777777" w:rsidR="00AD02EB" w:rsidRDefault="00C563E7">
      <w:pPr>
        <w:widowControl w:val="0"/>
        <w:pBdr>
          <w:top w:val="nil"/>
          <w:left w:val="nil"/>
          <w:bottom w:val="nil"/>
          <w:right w:val="nil"/>
          <w:between w:val="nil"/>
        </w:pBdr>
        <w:spacing w:before="62"/>
        <w:ind w:left="19" w:right="-427"/>
        <w:rPr>
          <w:rFonts w:ascii="Times New Roman" w:eastAsia="Times New Roman" w:hAnsi="Times New Roman" w:cs="Times New Roman"/>
          <w:color w:val="000000"/>
          <w:sz w:val="19"/>
          <w:szCs w:val="19"/>
        </w:rPr>
      </w:pPr>
      <w:r>
        <w:rPr>
          <w:rFonts w:ascii="Times New Roman" w:eastAsia="Times New Roman" w:hAnsi="Times New Roman" w:cs="Times New Roman"/>
          <w:color w:val="8B0000"/>
          <w:sz w:val="19"/>
          <w:szCs w:val="19"/>
        </w:rPr>
        <w:t>a)</w:t>
      </w:r>
      <w:r>
        <w:rPr>
          <w:rFonts w:ascii="Times New Roman" w:eastAsia="Times New Roman" w:hAnsi="Times New Roman" w:cs="Times New Roman"/>
          <w:color w:val="000000"/>
          <w:sz w:val="19"/>
          <w:szCs w:val="19"/>
        </w:rPr>
        <w:t xml:space="preserve">analizează semestrial progresul şcolar şi comportamentul fiecărui elev; </w:t>
      </w:r>
      <w:r>
        <w:rPr>
          <w:rFonts w:ascii="Times New Roman" w:eastAsia="Times New Roman" w:hAnsi="Times New Roman" w:cs="Times New Roman"/>
          <w:color w:val="8B0000"/>
          <w:sz w:val="19"/>
          <w:szCs w:val="19"/>
        </w:rPr>
        <w:t>b)</w:t>
      </w:r>
      <w:r>
        <w:rPr>
          <w:rFonts w:ascii="Times New Roman" w:eastAsia="Times New Roman" w:hAnsi="Times New Roman" w:cs="Times New Roman"/>
          <w:color w:val="000000"/>
          <w:sz w:val="19"/>
          <w:szCs w:val="19"/>
        </w:rPr>
        <w:t xml:space="preserve">stabileşte măsuri de sprijin atât pentru elevii cu probleme de învăţare sau de comportament, cât şi pentru elevii cu rezultate deosebite; </w:t>
      </w:r>
      <w:r>
        <w:rPr>
          <w:rFonts w:ascii="Times New Roman" w:eastAsia="Times New Roman" w:hAnsi="Times New Roman" w:cs="Times New Roman"/>
          <w:color w:val="8B0000"/>
          <w:sz w:val="19"/>
          <w:szCs w:val="19"/>
        </w:rPr>
        <w:t>c)</w:t>
      </w:r>
      <w:r>
        <w:rPr>
          <w:rFonts w:ascii="Times New Roman" w:eastAsia="Times New Roman" w:hAnsi="Times New Roman" w:cs="Times New Roman"/>
          <w:color w:val="000000"/>
          <w:sz w:val="19"/>
          <w:szCs w:val="19"/>
        </w:rPr>
        <w:t xml:space="preserve">stabileşte notele/calificativele la purtare </w:t>
      </w:r>
      <w:r>
        <w:rPr>
          <w:rFonts w:ascii="Times New Roman" w:eastAsia="Times New Roman" w:hAnsi="Times New Roman" w:cs="Times New Roman"/>
          <w:color w:val="000000"/>
          <w:sz w:val="19"/>
          <w:szCs w:val="19"/>
        </w:rPr>
        <w:lastRenderedPageBreak/>
        <w:t>pentru fiecare elev al clasei, în funcţie de frecvenţa şi comportamentul acestora în activitatea şcolară şi extraşcolară; propune consiliului profesoral validarea notelor mai mici de 7,00, respectiv mai mici de 8</w:t>
      </w:r>
      <w:r>
        <w:rPr>
          <w:rFonts w:ascii="Times New Roman" w:eastAsia="Times New Roman" w:hAnsi="Times New Roman" w:cs="Times New Roman"/>
          <w:color w:val="000000"/>
          <w:sz w:val="19"/>
          <w:szCs w:val="19"/>
        </w:rPr>
        <w:t xml:space="preserve">,00 pentru unităţile de învăţământ cu profil pedagogic, teologic şi militar, sau a calificativelor mai mici de „bine“, pentru învăţământul primar; </w:t>
      </w:r>
      <w:r>
        <w:rPr>
          <w:rFonts w:ascii="Times New Roman" w:eastAsia="Times New Roman" w:hAnsi="Times New Roman" w:cs="Times New Roman"/>
          <w:color w:val="8B0000"/>
          <w:sz w:val="19"/>
          <w:szCs w:val="19"/>
        </w:rPr>
        <w:t>d)</w:t>
      </w:r>
      <w:r>
        <w:rPr>
          <w:rFonts w:ascii="Times New Roman" w:eastAsia="Times New Roman" w:hAnsi="Times New Roman" w:cs="Times New Roman"/>
          <w:color w:val="000000"/>
          <w:sz w:val="19"/>
          <w:szCs w:val="19"/>
        </w:rPr>
        <w:t xml:space="preserve">propune recompense pentru elevii cu rezultate deosebite; </w:t>
      </w:r>
      <w:r>
        <w:rPr>
          <w:rFonts w:ascii="Times New Roman" w:eastAsia="Times New Roman" w:hAnsi="Times New Roman" w:cs="Times New Roman"/>
          <w:color w:val="8B0000"/>
          <w:sz w:val="19"/>
          <w:szCs w:val="19"/>
        </w:rPr>
        <w:t>e)</w:t>
      </w:r>
      <w:r>
        <w:rPr>
          <w:rFonts w:ascii="Times New Roman" w:eastAsia="Times New Roman" w:hAnsi="Times New Roman" w:cs="Times New Roman"/>
          <w:color w:val="000000"/>
          <w:sz w:val="19"/>
          <w:szCs w:val="19"/>
        </w:rPr>
        <w:t>participă la întâlniri cu părinţii şi elevii ori</w:t>
      </w:r>
      <w:r>
        <w:rPr>
          <w:rFonts w:ascii="Times New Roman" w:eastAsia="Times New Roman" w:hAnsi="Times New Roman" w:cs="Times New Roman"/>
          <w:color w:val="000000"/>
          <w:sz w:val="19"/>
          <w:szCs w:val="19"/>
        </w:rPr>
        <w:t xml:space="preserve"> de câte ori este nevoie, la solicitarea învăţătorului/institutorului/profesorului pentru învăţământul primar/profesorului diriginte sau a cel puţin 1/3 dintre părinţii elevilor clasei; </w:t>
      </w:r>
      <w:r>
        <w:rPr>
          <w:rFonts w:ascii="Times New Roman" w:eastAsia="Times New Roman" w:hAnsi="Times New Roman" w:cs="Times New Roman"/>
          <w:color w:val="8B0000"/>
          <w:sz w:val="19"/>
          <w:szCs w:val="19"/>
        </w:rPr>
        <w:t>f)</w:t>
      </w:r>
      <w:r>
        <w:rPr>
          <w:rFonts w:ascii="Times New Roman" w:eastAsia="Times New Roman" w:hAnsi="Times New Roman" w:cs="Times New Roman"/>
          <w:color w:val="000000"/>
          <w:sz w:val="19"/>
          <w:szCs w:val="19"/>
        </w:rPr>
        <w:t>analizează abaterile disciplinare ale elevilor şi propune învăţătoru</w:t>
      </w:r>
      <w:r>
        <w:rPr>
          <w:rFonts w:ascii="Times New Roman" w:eastAsia="Times New Roman" w:hAnsi="Times New Roman" w:cs="Times New Roman"/>
          <w:color w:val="000000"/>
          <w:sz w:val="19"/>
          <w:szCs w:val="19"/>
        </w:rPr>
        <w:t xml:space="preserve">lui/institutorului/profesorului pentru învăţământul primar/profesorului diriginte sancţiunile disciplinare prevăzute pentru elevi, în conformitate cu legislaţia în vigoare. </w:t>
      </w:r>
    </w:p>
    <w:p w14:paraId="000000AA" w14:textId="77777777" w:rsidR="00AD02EB" w:rsidRDefault="00C563E7">
      <w:pPr>
        <w:widowControl w:val="0"/>
        <w:pBdr>
          <w:top w:val="nil"/>
          <w:left w:val="nil"/>
          <w:bottom w:val="nil"/>
          <w:right w:val="nil"/>
          <w:between w:val="nil"/>
        </w:pBdr>
        <w:spacing w:before="163"/>
        <w:ind w:left="-432" w:right="8496"/>
        <w:rPr>
          <w:rFonts w:ascii="Times New Roman" w:eastAsia="Times New Roman" w:hAnsi="Times New Roman" w:cs="Times New Roman"/>
          <w:color w:val="24689B"/>
          <w:sz w:val="19"/>
          <w:szCs w:val="19"/>
        </w:rPr>
      </w:pPr>
      <w:r>
        <w:rPr>
          <w:rFonts w:ascii="Times New Roman" w:eastAsia="Times New Roman" w:hAnsi="Times New Roman" w:cs="Times New Roman"/>
          <w:color w:val="24689B"/>
          <w:sz w:val="19"/>
          <w:szCs w:val="19"/>
        </w:rPr>
        <w:t xml:space="preserve">Articolul 59 </w:t>
      </w:r>
    </w:p>
    <w:p w14:paraId="000000AB" w14:textId="77777777" w:rsidR="00AD02EB" w:rsidRDefault="00C563E7">
      <w:pPr>
        <w:widowControl w:val="0"/>
        <w:pBdr>
          <w:top w:val="nil"/>
          <w:left w:val="nil"/>
          <w:bottom w:val="nil"/>
          <w:right w:val="nil"/>
          <w:between w:val="nil"/>
        </w:pBdr>
        <w:spacing w:before="62"/>
        <w:ind w:left="-206" w:right="-432"/>
        <w:rPr>
          <w:rFonts w:ascii="Times New Roman" w:eastAsia="Times New Roman" w:hAnsi="Times New Roman" w:cs="Times New Roman"/>
          <w:color w:val="000000"/>
          <w:sz w:val="19"/>
          <w:szCs w:val="19"/>
        </w:rPr>
      </w:pPr>
      <w:r>
        <w:rPr>
          <w:rFonts w:ascii="Times New Roman" w:eastAsia="Times New Roman" w:hAnsi="Times New Roman" w:cs="Times New Roman"/>
          <w:color w:val="8B0000"/>
          <w:sz w:val="19"/>
          <w:szCs w:val="19"/>
        </w:rPr>
        <w:t xml:space="preserve">(1) </w:t>
      </w:r>
      <w:r>
        <w:rPr>
          <w:rFonts w:ascii="Times New Roman" w:eastAsia="Times New Roman" w:hAnsi="Times New Roman" w:cs="Times New Roman"/>
          <w:color w:val="000000"/>
          <w:sz w:val="19"/>
          <w:szCs w:val="19"/>
        </w:rPr>
        <w:t xml:space="preserve">Consiliul clasei se întruneşte în prezenţa a cel puţin 2/3 din totalul membrilor şi adoptă hotărâri cu votul a jumătate plus unu din totalul membrilor săi. </w:t>
      </w:r>
      <w:r>
        <w:rPr>
          <w:rFonts w:ascii="Times New Roman" w:eastAsia="Times New Roman" w:hAnsi="Times New Roman" w:cs="Times New Roman"/>
          <w:color w:val="8B0000"/>
          <w:sz w:val="19"/>
          <w:szCs w:val="19"/>
        </w:rPr>
        <w:t xml:space="preserve">(2) </w:t>
      </w:r>
      <w:r>
        <w:rPr>
          <w:rFonts w:ascii="Times New Roman" w:eastAsia="Times New Roman" w:hAnsi="Times New Roman" w:cs="Times New Roman"/>
          <w:color w:val="000000"/>
          <w:sz w:val="19"/>
          <w:szCs w:val="19"/>
        </w:rPr>
        <w:t>La sfârşitul fiecărei şedinţe a consiliului clasei, toţi membrii au obligaţia să semneze procesu</w:t>
      </w:r>
      <w:r>
        <w:rPr>
          <w:rFonts w:ascii="Times New Roman" w:eastAsia="Times New Roman" w:hAnsi="Times New Roman" w:cs="Times New Roman"/>
          <w:color w:val="000000"/>
          <w:sz w:val="19"/>
          <w:szCs w:val="19"/>
        </w:rPr>
        <w:t>l- verbal de şedinţă. Procesele-verbale se scriu în registrul de procese-verbale ale consiliilor clasei, constituit la nivelul unităţii de învăţământ, pe fiecare nivel de învăţământ. Registrul de procese- verbale se numerotează pe fiecare pagină şi se înre</w:t>
      </w:r>
      <w:r>
        <w:rPr>
          <w:rFonts w:ascii="Times New Roman" w:eastAsia="Times New Roman" w:hAnsi="Times New Roman" w:cs="Times New Roman"/>
          <w:color w:val="000000"/>
          <w:sz w:val="19"/>
          <w:szCs w:val="19"/>
        </w:rPr>
        <w:t xml:space="preserve">gistrează. Registrul de procese-verbale al consiliilor clasei este însoţit de un dosar care conţine anexele proceselor, numerotate şi îndosariate pentru fiecare şedinţă. </w:t>
      </w:r>
    </w:p>
    <w:p w14:paraId="000000AC" w14:textId="77777777" w:rsidR="00AD02EB" w:rsidRDefault="00C563E7">
      <w:pPr>
        <w:widowControl w:val="0"/>
        <w:pBdr>
          <w:top w:val="nil"/>
          <w:left w:val="nil"/>
          <w:bottom w:val="nil"/>
          <w:right w:val="nil"/>
          <w:between w:val="nil"/>
        </w:pBdr>
        <w:spacing w:before="187"/>
        <w:ind w:left="-432" w:right="-244"/>
        <w:jc w:val="center"/>
        <w:rPr>
          <w:rFonts w:ascii="Times New Roman" w:eastAsia="Times New Roman" w:hAnsi="Times New Roman" w:cs="Times New Roman"/>
          <w:color w:val="24689B"/>
          <w:sz w:val="19"/>
          <w:szCs w:val="19"/>
        </w:rPr>
      </w:pPr>
      <w:r>
        <w:rPr>
          <w:rFonts w:ascii="Times New Roman" w:eastAsia="Times New Roman" w:hAnsi="Times New Roman" w:cs="Times New Roman"/>
          <w:color w:val="A52A2A"/>
          <w:sz w:val="23"/>
          <w:szCs w:val="23"/>
        </w:rPr>
        <w:t xml:space="preserve">Capitolul II Responsabilităţi ale personalului didactic în unitatea de învăţământ </w:t>
      </w:r>
      <w:r>
        <w:rPr>
          <w:rFonts w:ascii="Times New Roman" w:eastAsia="Times New Roman" w:hAnsi="Times New Roman" w:cs="Times New Roman"/>
          <w:color w:val="000000"/>
        </w:rPr>
        <w:t>Sec</w:t>
      </w:r>
      <w:r>
        <w:rPr>
          <w:rFonts w:ascii="Times New Roman" w:eastAsia="Times New Roman" w:hAnsi="Times New Roman" w:cs="Times New Roman"/>
          <w:color w:val="000000"/>
        </w:rPr>
        <w:t xml:space="preserve">ţiunea 1 Coordonatorul pentru proiecte şi programe educative şcolare şi extraşcolare </w:t>
      </w:r>
      <w:r>
        <w:rPr>
          <w:rFonts w:ascii="Times New Roman" w:eastAsia="Times New Roman" w:hAnsi="Times New Roman" w:cs="Times New Roman"/>
          <w:color w:val="24689B"/>
          <w:sz w:val="19"/>
          <w:szCs w:val="19"/>
        </w:rPr>
        <w:t xml:space="preserve">Articolul 60 </w:t>
      </w:r>
    </w:p>
    <w:p w14:paraId="000000AD" w14:textId="77777777" w:rsidR="00AD02EB" w:rsidRDefault="00C563E7">
      <w:pPr>
        <w:widowControl w:val="0"/>
        <w:pBdr>
          <w:top w:val="nil"/>
          <w:left w:val="nil"/>
          <w:bottom w:val="nil"/>
          <w:right w:val="nil"/>
          <w:between w:val="nil"/>
        </w:pBdr>
        <w:ind w:left="-206" w:right="-427"/>
        <w:rPr>
          <w:rFonts w:ascii="Times New Roman" w:eastAsia="Times New Roman" w:hAnsi="Times New Roman" w:cs="Times New Roman"/>
          <w:color w:val="000000"/>
          <w:sz w:val="19"/>
          <w:szCs w:val="19"/>
        </w:rPr>
      </w:pPr>
      <w:r>
        <w:rPr>
          <w:rFonts w:ascii="Times New Roman" w:eastAsia="Times New Roman" w:hAnsi="Times New Roman" w:cs="Times New Roman"/>
          <w:color w:val="8B0000"/>
          <w:sz w:val="19"/>
          <w:szCs w:val="19"/>
        </w:rPr>
        <w:t xml:space="preserve">(1) </w:t>
      </w:r>
      <w:r>
        <w:rPr>
          <w:rFonts w:ascii="Times New Roman" w:eastAsia="Times New Roman" w:hAnsi="Times New Roman" w:cs="Times New Roman"/>
          <w:color w:val="000000"/>
          <w:sz w:val="19"/>
          <w:szCs w:val="19"/>
        </w:rPr>
        <w:t>Coordonatorul pentru proiecte şi programe educative şcolare şi extraşcolare este, de regulă, un cadru didactic titular, propus de consiliul profesoral şi aprobat de către consiliul de administraţie, în baza unor criterii specifice aprobate de către consili</w:t>
      </w:r>
      <w:r>
        <w:rPr>
          <w:rFonts w:ascii="Times New Roman" w:eastAsia="Times New Roman" w:hAnsi="Times New Roman" w:cs="Times New Roman"/>
          <w:color w:val="000000"/>
          <w:sz w:val="19"/>
          <w:szCs w:val="19"/>
        </w:rPr>
        <w:t xml:space="preserve">ul de administraţie al unităţii de învăţământ. </w:t>
      </w:r>
      <w:r>
        <w:rPr>
          <w:rFonts w:ascii="Times New Roman" w:eastAsia="Times New Roman" w:hAnsi="Times New Roman" w:cs="Times New Roman"/>
          <w:color w:val="8B0000"/>
          <w:sz w:val="19"/>
          <w:szCs w:val="19"/>
        </w:rPr>
        <w:t xml:space="preserve">(2) </w:t>
      </w:r>
      <w:r>
        <w:rPr>
          <w:rFonts w:ascii="Times New Roman" w:eastAsia="Times New Roman" w:hAnsi="Times New Roman" w:cs="Times New Roman"/>
          <w:color w:val="000000"/>
          <w:sz w:val="19"/>
          <w:szCs w:val="19"/>
        </w:rPr>
        <w:t>Coordonatorul pentru proiecte şi programe educative şcolare şi extraşcolare coordonează activitatea educativă din unitatea de învăţământ, iniţiază, organizează şi desfăşoară activităţi extraşcolare la nive</w:t>
      </w:r>
      <w:r>
        <w:rPr>
          <w:rFonts w:ascii="Times New Roman" w:eastAsia="Times New Roman" w:hAnsi="Times New Roman" w:cs="Times New Roman"/>
          <w:color w:val="000000"/>
          <w:sz w:val="19"/>
          <w:szCs w:val="19"/>
        </w:rPr>
        <w:t>lul unităţii de învăţământ, cu diriginţii, cu responsabilul comisiei de învăţământ primar, cu consiliul reprezentativ al părinţilor şi asociaţia de părinţi, acolo unde aceasta există, cu reprezentanţi ai consiliului elevilor, cu consilierul şcolar şi cu pa</w:t>
      </w:r>
      <w:r>
        <w:rPr>
          <w:rFonts w:ascii="Times New Roman" w:eastAsia="Times New Roman" w:hAnsi="Times New Roman" w:cs="Times New Roman"/>
          <w:color w:val="000000"/>
          <w:sz w:val="19"/>
          <w:szCs w:val="19"/>
        </w:rPr>
        <w:t xml:space="preserve">rtenerii guvernamentali şi neguvernamentali. </w:t>
      </w:r>
      <w:r>
        <w:rPr>
          <w:rFonts w:ascii="Times New Roman" w:eastAsia="Times New Roman" w:hAnsi="Times New Roman" w:cs="Times New Roman"/>
          <w:color w:val="8B0000"/>
          <w:sz w:val="19"/>
          <w:szCs w:val="19"/>
        </w:rPr>
        <w:t xml:space="preserve">(3) </w:t>
      </w:r>
      <w:r>
        <w:rPr>
          <w:rFonts w:ascii="Times New Roman" w:eastAsia="Times New Roman" w:hAnsi="Times New Roman" w:cs="Times New Roman"/>
          <w:color w:val="000000"/>
          <w:sz w:val="19"/>
          <w:szCs w:val="19"/>
        </w:rPr>
        <w:t>Coordonatorul pentru proiecte şi programe educative şcolare şi extraşcolare îşi desfăşoară activitatea în baza prevederilor strategiilor Ministerului Educaţiei şi Cercetării privind educaţia formală şi nonfo</w:t>
      </w:r>
      <w:r>
        <w:rPr>
          <w:rFonts w:ascii="Times New Roman" w:eastAsia="Times New Roman" w:hAnsi="Times New Roman" w:cs="Times New Roman"/>
          <w:color w:val="000000"/>
          <w:sz w:val="19"/>
          <w:szCs w:val="19"/>
        </w:rPr>
        <w:t xml:space="preserve">rmală. </w:t>
      </w:r>
      <w:r>
        <w:rPr>
          <w:rFonts w:ascii="Times New Roman" w:eastAsia="Times New Roman" w:hAnsi="Times New Roman" w:cs="Times New Roman"/>
          <w:color w:val="8B0000"/>
          <w:sz w:val="19"/>
          <w:szCs w:val="19"/>
        </w:rPr>
        <w:t xml:space="preserve">(4) </w:t>
      </w:r>
      <w:r>
        <w:rPr>
          <w:rFonts w:ascii="Times New Roman" w:eastAsia="Times New Roman" w:hAnsi="Times New Roman" w:cs="Times New Roman"/>
          <w:color w:val="000000"/>
          <w:sz w:val="19"/>
          <w:szCs w:val="19"/>
        </w:rPr>
        <w:t xml:space="preserve">Directorul unităţii de învăţământ stabileşte atribuţiile coordonatorului pentru proiecte şi programe educative şcolare şi extraşcolare, în funcţie de specificul unităţii. </w:t>
      </w:r>
      <w:r>
        <w:rPr>
          <w:rFonts w:ascii="Times New Roman" w:eastAsia="Times New Roman" w:hAnsi="Times New Roman" w:cs="Times New Roman"/>
          <w:color w:val="8B0000"/>
          <w:sz w:val="19"/>
          <w:szCs w:val="19"/>
        </w:rPr>
        <w:t xml:space="preserve">(5) </w:t>
      </w:r>
      <w:r>
        <w:rPr>
          <w:rFonts w:ascii="Times New Roman" w:eastAsia="Times New Roman" w:hAnsi="Times New Roman" w:cs="Times New Roman"/>
          <w:color w:val="000000"/>
          <w:sz w:val="19"/>
          <w:szCs w:val="19"/>
        </w:rPr>
        <w:t>Coordonatorul pentru proiecte şi programe educative şcolare şi extraşc</w:t>
      </w:r>
      <w:r>
        <w:rPr>
          <w:rFonts w:ascii="Times New Roman" w:eastAsia="Times New Roman" w:hAnsi="Times New Roman" w:cs="Times New Roman"/>
          <w:color w:val="000000"/>
          <w:sz w:val="19"/>
          <w:szCs w:val="19"/>
        </w:rPr>
        <w:t xml:space="preserve">olare poate fi remunerat suplimentar din fonduri extrabugetare, conform legislaţiei în vigoare. </w:t>
      </w:r>
    </w:p>
    <w:p w14:paraId="000000AE" w14:textId="77777777" w:rsidR="00AD02EB" w:rsidRDefault="00C563E7">
      <w:pPr>
        <w:widowControl w:val="0"/>
        <w:pBdr>
          <w:top w:val="nil"/>
          <w:left w:val="nil"/>
          <w:bottom w:val="nil"/>
          <w:right w:val="nil"/>
          <w:between w:val="nil"/>
        </w:pBdr>
        <w:spacing w:before="158"/>
        <w:ind w:left="-432" w:right="8496"/>
        <w:rPr>
          <w:rFonts w:ascii="Times New Roman" w:eastAsia="Times New Roman" w:hAnsi="Times New Roman" w:cs="Times New Roman"/>
          <w:color w:val="24689B"/>
          <w:sz w:val="19"/>
          <w:szCs w:val="19"/>
        </w:rPr>
      </w:pPr>
      <w:r>
        <w:rPr>
          <w:rFonts w:ascii="Times New Roman" w:eastAsia="Times New Roman" w:hAnsi="Times New Roman" w:cs="Times New Roman"/>
          <w:color w:val="24689B"/>
          <w:sz w:val="19"/>
          <w:szCs w:val="19"/>
        </w:rPr>
        <w:t xml:space="preserve">Articolul 61 </w:t>
      </w:r>
    </w:p>
    <w:p w14:paraId="000000AF" w14:textId="77777777" w:rsidR="00AD02EB" w:rsidRDefault="00C563E7">
      <w:pPr>
        <w:widowControl w:val="0"/>
        <w:pBdr>
          <w:top w:val="nil"/>
          <w:left w:val="nil"/>
          <w:bottom w:val="nil"/>
          <w:right w:val="nil"/>
          <w:between w:val="nil"/>
        </w:pBdr>
        <w:spacing w:before="48"/>
        <w:ind w:left="-206" w:right="-427"/>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Coordonatorul pentru proiecte şi programe educative şcolare şi extraşcolare are următoarele atribuţii: </w:t>
      </w:r>
    </w:p>
    <w:p w14:paraId="000000B0" w14:textId="77777777" w:rsidR="00AD02EB" w:rsidRDefault="00C563E7">
      <w:pPr>
        <w:widowControl w:val="0"/>
        <w:pBdr>
          <w:top w:val="nil"/>
          <w:left w:val="nil"/>
          <w:bottom w:val="nil"/>
          <w:right w:val="nil"/>
          <w:between w:val="nil"/>
        </w:pBdr>
        <w:spacing w:before="62"/>
        <w:ind w:left="19" w:right="-427"/>
        <w:rPr>
          <w:rFonts w:ascii="Times New Roman" w:eastAsia="Times New Roman" w:hAnsi="Times New Roman" w:cs="Times New Roman"/>
          <w:color w:val="000000"/>
          <w:sz w:val="19"/>
          <w:szCs w:val="19"/>
        </w:rPr>
      </w:pPr>
      <w:r>
        <w:rPr>
          <w:rFonts w:ascii="Times New Roman" w:eastAsia="Times New Roman" w:hAnsi="Times New Roman" w:cs="Times New Roman"/>
          <w:color w:val="8B0000"/>
          <w:sz w:val="19"/>
          <w:szCs w:val="19"/>
        </w:rPr>
        <w:t>a)</w:t>
      </w:r>
      <w:r>
        <w:rPr>
          <w:rFonts w:ascii="Times New Roman" w:eastAsia="Times New Roman" w:hAnsi="Times New Roman" w:cs="Times New Roman"/>
          <w:color w:val="000000"/>
          <w:sz w:val="19"/>
          <w:szCs w:val="19"/>
        </w:rPr>
        <w:t xml:space="preserve">coordonează, monitorizează şi evaluează activitatea educativă nonformală din unitatea de învăţământ; </w:t>
      </w:r>
      <w:r>
        <w:rPr>
          <w:rFonts w:ascii="Times New Roman" w:eastAsia="Times New Roman" w:hAnsi="Times New Roman" w:cs="Times New Roman"/>
          <w:color w:val="8B0000"/>
          <w:sz w:val="19"/>
          <w:szCs w:val="19"/>
        </w:rPr>
        <w:t>b)</w:t>
      </w:r>
      <w:r>
        <w:rPr>
          <w:rFonts w:ascii="Times New Roman" w:eastAsia="Times New Roman" w:hAnsi="Times New Roman" w:cs="Times New Roman"/>
          <w:color w:val="000000"/>
          <w:sz w:val="19"/>
          <w:szCs w:val="19"/>
        </w:rPr>
        <w:t xml:space="preserve">avizează planificarea activităţilor din cadrul programului activităţilor educative ale clasei/grupei; </w:t>
      </w:r>
      <w:r>
        <w:rPr>
          <w:rFonts w:ascii="Times New Roman" w:eastAsia="Times New Roman" w:hAnsi="Times New Roman" w:cs="Times New Roman"/>
          <w:color w:val="8B0000"/>
          <w:sz w:val="19"/>
          <w:szCs w:val="19"/>
        </w:rPr>
        <w:t>c)</w:t>
      </w:r>
      <w:r>
        <w:rPr>
          <w:rFonts w:ascii="Times New Roman" w:eastAsia="Times New Roman" w:hAnsi="Times New Roman" w:cs="Times New Roman"/>
          <w:color w:val="000000"/>
          <w:sz w:val="19"/>
          <w:szCs w:val="19"/>
        </w:rPr>
        <w:t>elaborează proiectul programului/calendarului act</w:t>
      </w:r>
      <w:r>
        <w:rPr>
          <w:rFonts w:ascii="Times New Roman" w:eastAsia="Times New Roman" w:hAnsi="Times New Roman" w:cs="Times New Roman"/>
          <w:color w:val="000000"/>
          <w:sz w:val="19"/>
          <w:szCs w:val="19"/>
        </w:rPr>
        <w:t>ivităţilor educative şcolare şi extraşcolare ale unităţii de învăţământ, în conformitate cu planul de dezvoltare instituţională, cu direcţiile stabilite de către inspectoratul şcolar şi minister, în urma consultării consiliului reprezentativ al părinţilor,</w:t>
      </w:r>
      <w:r>
        <w:rPr>
          <w:rFonts w:ascii="Times New Roman" w:eastAsia="Times New Roman" w:hAnsi="Times New Roman" w:cs="Times New Roman"/>
          <w:color w:val="000000"/>
          <w:sz w:val="19"/>
          <w:szCs w:val="19"/>
        </w:rPr>
        <w:t xml:space="preserve"> asociaţiei de părinţi, acolo unde există, şi a elevilor, şi îl supune spre aprobare consiliului de administraţie; </w:t>
      </w:r>
      <w:r>
        <w:rPr>
          <w:rFonts w:ascii="Times New Roman" w:eastAsia="Times New Roman" w:hAnsi="Times New Roman" w:cs="Times New Roman"/>
          <w:color w:val="8B0000"/>
          <w:sz w:val="19"/>
          <w:szCs w:val="19"/>
        </w:rPr>
        <w:t>d)</w:t>
      </w:r>
      <w:r>
        <w:rPr>
          <w:rFonts w:ascii="Times New Roman" w:eastAsia="Times New Roman" w:hAnsi="Times New Roman" w:cs="Times New Roman"/>
          <w:color w:val="000000"/>
          <w:sz w:val="19"/>
          <w:szCs w:val="19"/>
        </w:rPr>
        <w:t xml:space="preserve">elaborează, propune şi implementează proiecte de programe educative; </w:t>
      </w:r>
      <w:r>
        <w:rPr>
          <w:rFonts w:ascii="Times New Roman" w:eastAsia="Times New Roman" w:hAnsi="Times New Roman" w:cs="Times New Roman"/>
          <w:color w:val="8B0000"/>
          <w:sz w:val="19"/>
          <w:szCs w:val="19"/>
        </w:rPr>
        <w:t>e)</w:t>
      </w:r>
      <w:r>
        <w:rPr>
          <w:rFonts w:ascii="Times New Roman" w:eastAsia="Times New Roman" w:hAnsi="Times New Roman" w:cs="Times New Roman"/>
          <w:color w:val="000000"/>
          <w:sz w:val="19"/>
          <w:szCs w:val="19"/>
        </w:rPr>
        <w:t>identifică tipurile de activităţi educative extraşcolare care coresp</w:t>
      </w:r>
      <w:r>
        <w:rPr>
          <w:rFonts w:ascii="Times New Roman" w:eastAsia="Times New Roman" w:hAnsi="Times New Roman" w:cs="Times New Roman"/>
          <w:color w:val="000000"/>
          <w:sz w:val="19"/>
          <w:szCs w:val="19"/>
        </w:rPr>
        <w:t xml:space="preserve">und nevoilor elevilor, precum şi posibilităţile de realizare a acestora, prin consultarea elevilor, a consiliului reprezentativ al părinţilor şi asociaţiei de părinţi, acolo unde există; </w:t>
      </w:r>
      <w:r>
        <w:rPr>
          <w:rFonts w:ascii="Times New Roman" w:eastAsia="Times New Roman" w:hAnsi="Times New Roman" w:cs="Times New Roman"/>
          <w:color w:val="8B0000"/>
          <w:sz w:val="19"/>
          <w:szCs w:val="19"/>
        </w:rPr>
        <w:t>f)</w:t>
      </w:r>
      <w:r>
        <w:rPr>
          <w:rFonts w:ascii="Times New Roman" w:eastAsia="Times New Roman" w:hAnsi="Times New Roman" w:cs="Times New Roman"/>
          <w:color w:val="000000"/>
          <w:sz w:val="19"/>
          <w:szCs w:val="19"/>
        </w:rPr>
        <w:t>prezintă consiliului de administraţie rapoarte anuale privind activ</w:t>
      </w:r>
      <w:r>
        <w:rPr>
          <w:rFonts w:ascii="Times New Roman" w:eastAsia="Times New Roman" w:hAnsi="Times New Roman" w:cs="Times New Roman"/>
          <w:color w:val="000000"/>
          <w:sz w:val="19"/>
          <w:szCs w:val="19"/>
        </w:rPr>
        <w:t xml:space="preserve">itatea educativă şi rezultatele acesteia; </w:t>
      </w:r>
      <w:r>
        <w:rPr>
          <w:rFonts w:ascii="Times New Roman" w:eastAsia="Times New Roman" w:hAnsi="Times New Roman" w:cs="Times New Roman"/>
          <w:color w:val="8B0000"/>
          <w:sz w:val="19"/>
          <w:szCs w:val="19"/>
        </w:rPr>
        <w:t>g)</w:t>
      </w:r>
      <w:r>
        <w:rPr>
          <w:rFonts w:ascii="Times New Roman" w:eastAsia="Times New Roman" w:hAnsi="Times New Roman" w:cs="Times New Roman"/>
          <w:color w:val="000000"/>
          <w:sz w:val="19"/>
          <w:szCs w:val="19"/>
        </w:rPr>
        <w:t xml:space="preserve">diseminează informaţiile privind activităţile educative derulate în unitatea de învăţământ; </w:t>
      </w:r>
      <w:r>
        <w:rPr>
          <w:rFonts w:ascii="Times New Roman" w:eastAsia="Times New Roman" w:hAnsi="Times New Roman" w:cs="Times New Roman"/>
          <w:color w:val="8B0000"/>
          <w:sz w:val="19"/>
          <w:szCs w:val="19"/>
        </w:rPr>
        <w:t>h)</w:t>
      </w:r>
      <w:r>
        <w:rPr>
          <w:rFonts w:ascii="Times New Roman" w:eastAsia="Times New Roman" w:hAnsi="Times New Roman" w:cs="Times New Roman"/>
          <w:color w:val="000000"/>
          <w:sz w:val="19"/>
          <w:szCs w:val="19"/>
        </w:rPr>
        <w:t xml:space="preserve">facilitează implicarea consiliului reprezentativ al părinţilor şi asociaţiei de părinţi, acolo unde există, şi a partenerilor educaţionali în activităţile educative; </w:t>
      </w:r>
      <w:r>
        <w:rPr>
          <w:rFonts w:ascii="Times New Roman" w:eastAsia="Times New Roman" w:hAnsi="Times New Roman" w:cs="Times New Roman"/>
          <w:color w:val="8B0000"/>
          <w:sz w:val="19"/>
          <w:szCs w:val="19"/>
        </w:rPr>
        <w:t>i)</w:t>
      </w:r>
      <w:r>
        <w:rPr>
          <w:rFonts w:ascii="Times New Roman" w:eastAsia="Times New Roman" w:hAnsi="Times New Roman" w:cs="Times New Roman"/>
          <w:color w:val="000000"/>
          <w:sz w:val="19"/>
          <w:szCs w:val="19"/>
        </w:rPr>
        <w:t>elaborează tematici şi propune forme de desfăşurare a consultaţiilor cu părinţii sau rep</w:t>
      </w:r>
      <w:r>
        <w:rPr>
          <w:rFonts w:ascii="Times New Roman" w:eastAsia="Times New Roman" w:hAnsi="Times New Roman" w:cs="Times New Roman"/>
          <w:color w:val="000000"/>
          <w:sz w:val="19"/>
          <w:szCs w:val="19"/>
        </w:rPr>
        <w:t xml:space="preserve">rezentanţii legali pe teme educative; </w:t>
      </w:r>
      <w:r>
        <w:rPr>
          <w:rFonts w:ascii="Times New Roman" w:eastAsia="Times New Roman" w:hAnsi="Times New Roman" w:cs="Times New Roman"/>
          <w:color w:val="8B0000"/>
          <w:sz w:val="19"/>
          <w:szCs w:val="19"/>
        </w:rPr>
        <w:t>j)</w:t>
      </w:r>
      <w:r>
        <w:rPr>
          <w:rFonts w:ascii="Times New Roman" w:eastAsia="Times New Roman" w:hAnsi="Times New Roman" w:cs="Times New Roman"/>
          <w:color w:val="000000"/>
          <w:sz w:val="19"/>
          <w:szCs w:val="19"/>
        </w:rPr>
        <w:t xml:space="preserve">propune/elaborează instrumente de evaluare a activităţii educative nonformale desfăşurate la nivelul unităţii de învăţământ; </w:t>
      </w:r>
      <w:r>
        <w:rPr>
          <w:rFonts w:ascii="Times New Roman" w:eastAsia="Times New Roman" w:hAnsi="Times New Roman" w:cs="Times New Roman"/>
          <w:color w:val="8B0000"/>
          <w:sz w:val="19"/>
          <w:szCs w:val="19"/>
        </w:rPr>
        <w:t>k)</w:t>
      </w:r>
      <w:r>
        <w:rPr>
          <w:rFonts w:ascii="Times New Roman" w:eastAsia="Times New Roman" w:hAnsi="Times New Roman" w:cs="Times New Roman"/>
          <w:color w:val="000000"/>
          <w:sz w:val="19"/>
          <w:szCs w:val="19"/>
        </w:rPr>
        <w:t>facilitează vizite de studii pentru elevi, în ţară şi în străinătate, desfăşurate în cadr</w:t>
      </w:r>
      <w:r>
        <w:rPr>
          <w:rFonts w:ascii="Times New Roman" w:eastAsia="Times New Roman" w:hAnsi="Times New Roman" w:cs="Times New Roman"/>
          <w:color w:val="000000"/>
          <w:sz w:val="19"/>
          <w:szCs w:val="19"/>
        </w:rPr>
        <w:t xml:space="preserve">ul programelor de parteneriat educaţional; </w:t>
      </w:r>
      <w:r>
        <w:rPr>
          <w:rFonts w:ascii="Times New Roman" w:eastAsia="Times New Roman" w:hAnsi="Times New Roman" w:cs="Times New Roman"/>
          <w:color w:val="8B0000"/>
          <w:sz w:val="19"/>
          <w:szCs w:val="19"/>
        </w:rPr>
        <w:t>l)</w:t>
      </w:r>
      <w:r>
        <w:rPr>
          <w:rFonts w:ascii="Times New Roman" w:eastAsia="Times New Roman" w:hAnsi="Times New Roman" w:cs="Times New Roman"/>
          <w:color w:val="000000"/>
          <w:sz w:val="19"/>
          <w:szCs w:val="19"/>
        </w:rPr>
        <w:t xml:space="preserve">orice alte atribuţii rezultând din legislaţia în vigoare. </w:t>
      </w:r>
    </w:p>
    <w:p w14:paraId="000000B1" w14:textId="77777777" w:rsidR="00AD02EB" w:rsidRDefault="00C563E7">
      <w:pPr>
        <w:widowControl w:val="0"/>
        <w:pBdr>
          <w:top w:val="nil"/>
          <w:left w:val="nil"/>
          <w:bottom w:val="nil"/>
          <w:right w:val="nil"/>
          <w:between w:val="nil"/>
        </w:pBdr>
        <w:spacing w:before="163"/>
        <w:ind w:left="-432" w:right="8496"/>
        <w:rPr>
          <w:rFonts w:ascii="Times New Roman" w:eastAsia="Times New Roman" w:hAnsi="Times New Roman" w:cs="Times New Roman"/>
          <w:color w:val="24689B"/>
          <w:sz w:val="19"/>
          <w:szCs w:val="19"/>
        </w:rPr>
      </w:pPr>
      <w:r>
        <w:rPr>
          <w:rFonts w:ascii="Times New Roman" w:eastAsia="Times New Roman" w:hAnsi="Times New Roman" w:cs="Times New Roman"/>
          <w:color w:val="24689B"/>
          <w:sz w:val="19"/>
          <w:szCs w:val="19"/>
        </w:rPr>
        <w:t xml:space="preserve">Articolul 62 </w:t>
      </w:r>
    </w:p>
    <w:p w14:paraId="000000B2" w14:textId="77777777" w:rsidR="00AD02EB" w:rsidRDefault="00C563E7">
      <w:pPr>
        <w:widowControl w:val="0"/>
        <w:pBdr>
          <w:top w:val="nil"/>
          <w:left w:val="nil"/>
          <w:bottom w:val="nil"/>
          <w:right w:val="nil"/>
          <w:between w:val="nil"/>
        </w:pBdr>
        <w:spacing w:before="43"/>
        <w:ind w:left="-206" w:right="-206"/>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Portofoliul coordonatorului pentru proiecte şi programe educative şcolare şi extraşcolare conţine: </w:t>
      </w:r>
      <w:r>
        <w:rPr>
          <w:rFonts w:ascii="Times New Roman" w:eastAsia="Times New Roman" w:hAnsi="Times New Roman" w:cs="Times New Roman"/>
          <w:color w:val="8B0000"/>
          <w:sz w:val="19"/>
          <w:szCs w:val="19"/>
        </w:rPr>
        <w:t>a)</w:t>
      </w:r>
      <w:r>
        <w:rPr>
          <w:rFonts w:ascii="Times New Roman" w:eastAsia="Times New Roman" w:hAnsi="Times New Roman" w:cs="Times New Roman"/>
          <w:color w:val="000000"/>
          <w:sz w:val="19"/>
          <w:szCs w:val="19"/>
        </w:rPr>
        <w:t xml:space="preserve">oferta educaţională a unităţii de învăţământ în domeniul activităţii educative extraşcolare; </w:t>
      </w:r>
      <w:r>
        <w:rPr>
          <w:rFonts w:ascii="Times New Roman" w:eastAsia="Times New Roman" w:hAnsi="Times New Roman" w:cs="Times New Roman"/>
          <w:color w:val="8B0000"/>
          <w:sz w:val="19"/>
          <w:szCs w:val="19"/>
        </w:rPr>
        <w:t>b)</w:t>
      </w:r>
      <w:r>
        <w:rPr>
          <w:rFonts w:ascii="Times New Roman" w:eastAsia="Times New Roman" w:hAnsi="Times New Roman" w:cs="Times New Roman"/>
          <w:color w:val="000000"/>
          <w:sz w:val="19"/>
          <w:szCs w:val="19"/>
        </w:rPr>
        <w:t xml:space="preserve">planul anual al activităţii educative extraşcolare; </w:t>
      </w:r>
      <w:r>
        <w:rPr>
          <w:rFonts w:ascii="Times New Roman" w:eastAsia="Times New Roman" w:hAnsi="Times New Roman" w:cs="Times New Roman"/>
          <w:color w:val="8B0000"/>
          <w:sz w:val="19"/>
          <w:szCs w:val="19"/>
        </w:rPr>
        <w:t>c)</w:t>
      </w:r>
      <w:r>
        <w:rPr>
          <w:rFonts w:ascii="Times New Roman" w:eastAsia="Times New Roman" w:hAnsi="Times New Roman" w:cs="Times New Roman"/>
          <w:color w:val="000000"/>
          <w:sz w:val="19"/>
          <w:szCs w:val="19"/>
        </w:rPr>
        <w:t xml:space="preserve">programe de </w:t>
      </w:r>
      <w:r>
        <w:rPr>
          <w:rFonts w:ascii="Times New Roman" w:eastAsia="Times New Roman" w:hAnsi="Times New Roman" w:cs="Times New Roman"/>
          <w:color w:val="000000"/>
          <w:sz w:val="19"/>
          <w:szCs w:val="19"/>
        </w:rPr>
        <w:lastRenderedPageBreak/>
        <w:t xml:space="preserve">parteneriat pentru realizarea de activităţi educative extraşcolare; </w:t>
      </w:r>
      <w:r>
        <w:rPr>
          <w:rFonts w:ascii="Times New Roman" w:eastAsia="Times New Roman" w:hAnsi="Times New Roman" w:cs="Times New Roman"/>
          <w:color w:val="8B0000"/>
          <w:sz w:val="19"/>
          <w:szCs w:val="19"/>
        </w:rPr>
        <w:t>d)</w:t>
      </w:r>
      <w:r>
        <w:rPr>
          <w:rFonts w:ascii="Times New Roman" w:eastAsia="Times New Roman" w:hAnsi="Times New Roman" w:cs="Times New Roman"/>
          <w:color w:val="000000"/>
          <w:sz w:val="19"/>
          <w:szCs w:val="19"/>
        </w:rPr>
        <w:t>programe educative de pre</w:t>
      </w:r>
      <w:r>
        <w:rPr>
          <w:rFonts w:ascii="Times New Roman" w:eastAsia="Times New Roman" w:hAnsi="Times New Roman" w:cs="Times New Roman"/>
          <w:color w:val="000000"/>
          <w:sz w:val="19"/>
          <w:szCs w:val="19"/>
        </w:rPr>
        <w:t xml:space="preserve">venţie şi intervenţie; </w:t>
      </w:r>
      <w:r>
        <w:rPr>
          <w:rFonts w:ascii="Times New Roman" w:eastAsia="Times New Roman" w:hAnsi="Times New Roman" w:cs="Times New Roman"/>
          <w:color w:val="8B0000"/>
          <w:sz w:val="19"/>
          <w:szCs w:val="19"/>
        </w:rPr>
        <w:t>e)</w:t>
      </w:r>
      <w:r>
        <w:rPr>
          <w:rFonts w:ascii="Times New Roman" w:eastAsia="Times New Roman" w:hAnsi="Times New Roman" w:cs="Times New Roman"/>
          <w:color w:val="000000"/>
          <w:sz w:val="19"/>
          <w:szCs w:val="19"/>
        </w:rPr>
        <w:t xml:space="preserve">modalităţi de monitorizare şi evaluare a activităţii educative extraşcolare; </w:t>
      </w:r>
      <w:r>
        <w:rPr>
          <w:rFonts w:ascii="Times New Roman" w:eastAsia="Times New Roman" w:hAnsi="Times New Roman" w:cs="Times New Roman"/>
          <w:color w:val="8B0000"/>
          <w:sz w:val="19"/>
          <w:szCs w:val="19"/>
        </w:rPr>
        <w:t>f)</w:t>
      </w:r>
      <w:r>
        <w:rPr>
          <w:rFonts w:ascii="Times New Roman" w:eastAsia="Times New Roman" w:hAnsi="Times New Roman" w:cs="Times New Roman"/>
          <w:color w:val="000000"/>
          <w:sz w:val="19"/>
          <w:szCs w:val="19"/>
        </w:rPr>
        <w:t xml:space="preserve">măsuri de optimizare a ofertei educaţionale extraşcolare; </w:t>
      </w:r>
      <w:r>
        <w:rPr>
          <w:rFonts w:ascii="Times New Roman" w:eastAsia="Times New Roman" w:hAnsi="Times New Roman" w:cs="Times New Roman"/>
          <w:color w:val="8B0000"/>
          <w:sz w:val="19"/>
          <w:szCs w:val="19"/>
        </w:rPr>
        <w:t>g)</w:t>
      </w:r>
      <w:r>
        <w:rPr>
          <w:rFonts w:ascii="Times New Roman" w:eastAsia="Times New Roman" w:hAnsi="Times New Roman" w:cs="Times New Roman"/>
          <w:color w:val="000000"/>
          <w:sz w:val="19"/>
          <w:szCs w:val="19"/>
        </w:rPr>
        <w:t xml:space="preserve">rapoarte de activitate anuale; </w:t>
      </w:r>
    </w:p>
    <w:p w14:paraId="000000B3" w14:textId="77777777" w:rsidR="00AD02EB" w:rsidRDefault="00C563E7">
      <w:pPr>
        <w:widowControl w:val="0"/>
        <w:pBdr>
          <w:top w:val="nil"/>
          <w:left w:val="nil"/>
          <w:bottom w:val="nil"/>
          <w:right w:val="nil"/>
          <w:between w:val="nil"/>
        </w:pBdr>
        <w:ind w:left="19" w:right="-427"/>
        <w:rPr>
          <w:rFonts w:ascii="Times New Roman" w:eastAsia="Times New Roman" w:hAnsi="Times New Roman" w:cs="Times New Roman"/>
          <w:color w:val="000000"/>
          <w:sz w:val="19"/>
          <w:szCs w:val="19"/>
        </w:rPr>
      </w:pPr>
      <w:r>
        <w:rPr>
          <w:rFonts w:ascii="Times New Roman" w:eastAsia="Times New Roman" w:hAnsi="Times New Roman" w:cs="Times New Roman"/>
          <w:color w:val="8B0000"/>
          <w:sz w:val="19"/>
          <w:szCs w:val="19"/>
        </w:rPr>
        <w:t>h)</w:t>
      </w:r>
      <w:r>
        <w:rPr>
          <w:rFonts w:ascii="Times New Roman" w:eastAsia="Times New Roman" w:hAnsi="Times New Roman" w:cs="Times New Roman"/>
          <w:color w:val="000000"/>
          <w:sz w:val="19"/>
          <w:szCs w:val="19"/>
        </w:rPr>
        <w:t xml:space="preserve">documente care reglementează activitatea extraşcolară, în </w:t>
      </w:r>
      <w:r>
        <w:rPr>
          <w:rFonts w:ascii="Times New Roman" w:eastAsia="Times New Roman" w:hAnsi="Times New Roman" w:cs="Times New Roman"/>
          <w:color w:val="000000"/>
          <w:sz w:val="19"/>
          <w:szCs w:val="19"/>
        </w:rPr>
        <w:t xml:space="preserve">format letric/electronic, transmise de inspectoratul şcolar şi minister, privind activitatea educativă extraşcolară. </w:t>
      </w:r>
    </w:p>
    <w:p w14:paraId="000000B4" w14:textId="77777777" w:rsidR="00AD02EB" w:rsidRDefault="00C563E7">
      <w:pPr>
        <w:widowControl w:val="0"/>
        <w:pBdr>
          <w:top w:val="nil"/>
          <w:left w:val="nil"/>
          <w:bottom w:val="nil"/>
          <w:right w:val="nil"/>
          <w:between w:val="nil"/>
        </w:pBdr>
        <w:spacing w:before="163"/>
        <w:ind w:left="-432" w:right="8496"/>
        <w:rPr>
          <w:rFonts w:ascii="Times New Roman" w:eastAsia="Times New Roman" w:hAnsi="Times New Roman" w:cs="Times New Roman"/>
          <w:color w:val="24689B"/>
          <w:sz w:val="19"/>
          <w:szCs w:val="19"/>
        </w:rPr>
      </w:pPr>
      <w:r>
        <w:rPr>
          <w:rFonts w:ascii="Times New Roman" w:eastAsia="Times New Roman" w:hAnsi="Times New Roman" w:cs="Times New Roman"/>
          <w:color w:val="24689B"/>
          <w:sz w:val="19"/>
          <w:szCs w:val="19"/>
        </w:rPr>
        <w:t xml:space="preserve">Articolul 63 </w:t>
      </w:r>
    </w:p>
    <w:p w14:paraId="000000B5" w14:textId="77777777" w:rsidR="00AD02EB" w:rsidRDefault="00C563E7">
      <w:pPr>
        <w:widowControl w:val="0"/>
        <w:pBdr>
          <w:top w:val="nil"/>
          <w:left w:val="nil"/>
          <w:bottom w:val="nil"/>
          <w:right w:val="nil"/>
          <w:between w:val="nil"/>
        </w:pBdr>
        <w:spacing w:before="62"/>
        <w:ind w:left="-206" w:right="-432"/>
        <w:rPr>
          <w:rFonts w:ascii="Times New Roman" w:eastAsia="Times New Roman" w:hAnsi="Times New Roman" w:cs="Times New Roman"/>
          <w:color w:val="000000"/>
          <w:sz w:val="19"/>
          <w:szCs w:val="19"/>
        </w:rPr>
      </w:pPr>
      <w:r>
        <w:rPr>
          <w:rFonts w:ascii="Times New Roman" w:eastAsia="Times New Roman" w:hAnsi="Times New Roman" w:cs="Times New Roman"/>
          <w:color w:val="8B0000"/>
          <w:sz w:val="19"/>
          <w:szCs w:val="19"/>
        </w:rPr>
        <w:t xml:space="preserve">(1) </w:t>
      </w:r>
      <w:r>
        <w:rPr>
          <w:rFonts w:ascii="Times New Roman" w:eastAsia="Times New Roman" w:hAnsi="Times New Roman" w:cs="Times New Roman"/>
          <w:color w:val="000000"/>
          <w:sz w:val="19"/>
          <w:szCs w:val="19"/>
        </w:rPr>
        <w:t xml:space="preserve">Inspectoratul şcolar stabileşte o zi metodică pentru coordonatorii pentru proiecte şi programe educative şcolare şi extraşcolare. </w:t>
      </w:r>
      <w:r>
        <w:rPr>
          <w:rFonts w:ascii="Times New Roman" w:eastAsia="Times New Roman" w:hAnsi="Times New Roman" w:cs="Times New Roman"/>
          <w:color w:val="8B0000"/>
          <w:sz w:val="19"/>
          <w:szCs w:val="19"/>
        </w:rPr>
        <w:t xml:space="preserve">(2) </w:t>
      </w:r>
      <w:r>
        <w:rPr>
          <w:rFonts w:ascii="Times New Roman" w:eastAsia="Times New Roman" w:hAnsi="Times New Roman" w:cs="Times New Roman"/>
          <w:color w:val="000000"/>
          <w:sz w:val="19"/>
          <w:szCs w:val="19"/>
        </w:rPr>
        <w:t>Activitatea desfăşurată de coordonatorul pentru proiecte şi programe educative şcolare şi extraşcolare se regăseşte în rap</w:t>
      </w:r>
      <w:r>
        <w:rPr>
          <w:rFonts w:ascii="Times New Roman" w:eastAsia="Times New Roman" w:hAnsi="Times New Roman" w:cs="Times New Roman"/>
          <w:color w:val="000000"/>
          <w:sz w:val="19"/>
          <w:szCs w:val="19"/>
        </w:rPr>
        <w:t xml:space="preserve">ortul anual de activitate, prezentat în consiliul de administraţie. Activitatea educativă şcolară şi extraşcolară este parte a planului de dezvoltare instituţională a unităţii de învăţământ. </w:t>
      </w:r>
    </w:p>
    <w:p w14:paraId="000000B6" w14:textId="77777777" w:rsidR="00AD02EB" w:rsidRDefault="00C563E7">
      <w:pPr>
        <w:widowControl w:val="0"/>
        <w:pBdr>
          <w:top w:val="nil"/>
          <w:left w:val="nil"/>
          <w:bottom w:val="nil"/>
          <w:right w:val="nil"/>
          <w:between w:val="nil"/>
        </w:pBdr>
        <w:spacing w:before="172"/>
        <w:ind w:left="3422" w:right="3427"/>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Secţiunea a 2-a Profesorul diriginte </w:t>
      </w:r>
    </w:p>
    <w:p w14:paraId="000000B7" w14:textId="77777777" w:rsidR="00AD02EB" w:rsidRDefault="00C563E7">
      <w:pPr>
        <w:widowControl w:val="0"/>
        <w:pBdr>
          <w:top w:val="nil"/>
          <w:left w:val="nil"/>
          <w:bottom w:val="nil"/>
          <w:right w:val="nil"/>
          <w:between w:val="nil"/>
        </w:pBdr>
        <w:spacing w:before="139"/>
        <w:ind w:left="-432" w:right="8496"/>
        <w:rPr>
          <w:rFonts w:ascii="Times New Roman" w:eastAsia="Times New Roman" w:hAnsi="Times New Roman" w:cs="Times New Roman"/>
          <w:color w:val="24689B"/>
          <w:sz w:val="19"/>
          <w:szCs w:val="19"/>
        </w:rPr>
      </w:pPr>
      <w:r>
        <w:rPr>
          <w:rFonts w:ascii="Times New Roman" w:eastAsia="Times New Roman" w:hAnsi="Times New Roman" w:cs="Times New Roman"/>
          <w:color w:val="24689B"/>
          <w:sz w:val="19"/>
          <w:szCs w:val="19"/>
        </w:rPr>
        <w:t xml:space="preserve">Articolul 64 </w:t>
      </w:r>
    </w:p>
    <w:p w14:paraId="000000B8" w14:textId="77777777" w:rsidR="00AD02EB" w:rsidRDefault="00C563E7">
      <w:pPr>
        <w:widowControl w:val="0"/>
        <w:pBdr>
          <w:top w:val="nil"/>
          <w:left w:val="nil"/>
          <w:bottom w:val="nil"/>
          <w:right w:val="nil"/>
          <w:between w:val="nil"/>
        </w:pBdr>
        <w:spacing w:before="62"/>
        <w:ind w:left="-206" w:right="-432"/>
        <w:rPr>
          <w:rFonts w:ascii="Times New Roman" w:eastAsia="Times New Roman" w:hAnsi="Times New Roman" w:cs="Times New Roman"/>
          <w:color w:val="000000"/>
          <w:sz w:val="19"/>
          <w:szCs w:val="19"/>
        </w:rPr>
      </w:pPr>
      <w:r>
        <w:rPr>
          <w:rFonts w:ascii="Times New Roman" w:eastAsia="Times New Roman" w:hAnsi="Times New Roman" w:cs="Times New Roman"/>
          <w:color w:val="8B0000"/>
          <w:sz w:val="19"/>
          <w:szCs w:val="19"/>
        </w:rPr>
        <w:t xml:space="preserve">(1) </w:t>
      </w:r>
      <w:r>
        <w:rPr>
          <w:rFonts w:ascii="Times New Roman" w:eastAsia="Times New Roman" w:hAnsi="Times New Roman" w:cs="Times New Roman"/>
          <w:color w:val="000000"/>
          <w:sz w:val="19"/>
          <w:szCs w:val="19"/>
        </w:rPr>
        <w:t xml:space="preserve">Profesorul diriginte coordonează activitatea clasei din învăţământul gimnazial, liceal, profesional şi postliceal. </w:t>
      </w:r>
      <w:r>
        <w:rPr>
          <w:rFonts w:ascii="Times New Roman" w:eastAsia="Times New Roman" w:hAnsi="Times New Roman" w:cs="Times New Roman"/>
          <w:color w:val="8B0000"/>
          <w:sz w:val="19"/>
          <w:szCs w:val="19"/>
        </w:rPr>
        <w:t xml:space="preserve">(2) </w:t>
      </w:r>
      <w:r>
        <w:rPr>
          <w:rFonts w:ascii="Times New Roman" w:eastAsia="Times New Roman" w:hAnsi="Times New Roman" w:cs="Times New Roman"/>
          <w:color w:val="000000"/>
          <w:sz w:val="19"/>
          <w:szCs w:val="19"/>
        </w:rPr>
        <w:t xml:space="preserve">Un cadru didactic poate îndeplini atribuţiile de profesor diriginte la o singură formaţiune de studiu. </w:t>
      </w:r>
      <w:r>
        <w:rPr>
          <w:rFonts w:ascii="Times New Roman" w:eastAsia="Times New Roman" w:hAnsi="Times New Roman" w:cs="Times New Roman"/>
          <w:color w:val="8B0000"/>
          <w:sz w:val="19"/>
          <w:szCs w:val="19"/>
        </w:rPr>
        <w:t xml:space="preserve">(3) </w:t>
      </w:r>
      <w:r>
        <w:rPr>
          <w:rFonts w:ascii="Times New Roman" w:eastAsia="Times New Roman" w:hAnsi="Times New Roman" w:cs="Times New Roman"/>
          <w:color w:val="000000"/>
          <w:sz w:val="19"/>
          <w:szCs w:val="19"/>
        </w:rPr>
        <w:t>În cazul învăţământului primar</w:t>
      </w:r>
      <w:r>
        <w:rPr>
          <w:rFonts w:ascii="Times New Roman" w:eastAsia="Times New Roman" w:hAnsi="Times New Roman" w:cs="Times New Roman"/>
          <w:color w:val="000000"/>
          <w:sz w:val="19"/>
          <w:szCs w:val="19"/>
        </w:rPr>
        <w:t xml:space="preserve">, atribuţiile dirigintelui revin învăţătorului/institutorului/profesorului pentru învăţământul primar. </w:t>
      </w:r>
    </w:p>
    <w:p w14:paraId="000000B9" w14:textId="77777777" w:rsidR="00AD02EB" w:rsidRDefault="00C563E7">
      <w:pPr>
        <w:widowControl w:val="0"/>
        <w:pBdr>
          <w:top w:val="nil"/>
          <w:left w:val="nil"/>
          <w:bottom w:val="nil"/>
          <w:right w:val="nil"/>
          <w:between w:val="nil"/>
        </w:pBdr>
        <w:spacing w:before="163"/>
        <w:ind w:left="-432" w:right="8496"/>
        <w:rPr>
          <w:rFonts w:ascii="Times New Roman" w:eastAsia="Times New Roman" w:hAnsi="Times New Roman" w:cs="Times New Roman"/>
          <w:color w:val="24689B"/>
          <w:sz w:val="19"/>
          <w:szCs w:val="19"/>
        </w:rPr>
      </w:pPr>
      <w:r>
        <w:rPr>
          <w:rFonts w:ascii="Times New Roman" w:eastAsia="Times New Roman" w:hAnsi="Times New Roman" w:cs="Times New Roman"/>
          <w:color w:val="24689B"/>
          <w:sz w:val="19"/>
          <w:szCs w:val="19"/>
        </w:rPr>
        <w:t xml:space="preserve">Articolul 65 </w:t>
      </w:r>
    </w:p>
    <w:p w14:paraId="000000BA" w14:textId="77777777" w:rsidR="00AD02EB" w:rsidRDefault="00C563E7">
      <w:pPr>
        <w:widowControl w:val="0"/>
        <w:pBdr>
          <w:top w:val="nil"/>
          <w:left w:val="nil"/>
          <w:bottom w:val="nil"/>
          <w:right w:val="nil"/>
          <w:between w:val="nil"/>
        </w:pBdr>
        <w:spacing w:before="62"/>
        <w:ind w:left="-206" w:right="-427"/>
        <w:rPr>
          <w:rFonts w:ascii="Times New Roman" w:eastAsia="Times New Roman" w:hAnsi="Times New Roman" w:cs="Times New Roman"/>
          <w:color w:val="000000"/>
          <w:sz w:val="19"/>
          <w:szCs w:val="19"/>
        </w:rPr>
      </w:pPr>
      <w:r>
        <w:rPr>
          <w:rFonts w:ascii="Times New Roman" w:eastAsia="Times New Roman" w:hAnsi="Times New Roman" w:cs="Times New Roman"/>
          <w:color w:val="8B0000"/>
          <w:sz w:val="19"/>
          <w:szCs w:val="19"/>
        </w:rPr>
        <w:t xml:space="preserve">(1) </w:t>
      </w:r>
      <w:r>
        <w:rPr>
          <w:rFonts w:ascii="Times New Roman" w:eastAsia="Times New Roman" w:hAnsi="Times New Roman" w:cs="Times New Roman"/>
          <w:color w:val="000000"/>
          <w:sz w:val="19"/>
          <w:szCs w:val="19"/>
        </w:rPr>
        <w:t xml:space="preserve">Profesorii diriginţi sunt numiţi, anual, de către directorul unităţii de învăţământ, în baza hotărârii consiliului de administraţie. </w:t>
      </w:r>
      <w:r>
        <w:rPr>
          <w:rFonts w:ascii="Times New Roman" w:eastAsia="Times New Roman" w:hAnsi="Times New Roman" w:cs="Times New Roman"/>
          <w:color w:val="8B0000"/>
          <w:sz w:val="19"/>
          <w:szCs w:val="19"/>
        </w:rPr>
        <w:t xml:space="preserve">(2) </w:t>
      </w:r>
      <w:r>
        <w:rPr>
          <w:rFonts w:ascii="Times New Roman" w:eastAsia="Times New Roman" w:hAnsi="Times New Roman" w:cs="Times New Roman"/>
          <w:color w:val="000000"/>
          <w:sz w:val="19"/>
          <w:szCs w:val="19"/>
        </w:rPr>
        <w:t xml:space="preserve">La numirea profesorilor diriginţi se are în vedere, în măsura posibilităţilor, principiul continuităţii, astfel încât clasa să aibă acelaşi diriginte pe parcursul unui nivel de învăţământ. </w:t>
      </w:r>
      <w:r>
        <w:rPr>
          <w:rFonts w:ascii="Times New Roman" w:eastAsia="Times New Roman" w:hAnsi="Times New Roman" w:cs="Times New Roman"/>
          <w:color w:val="8B0000"/>
          <w:sz w:val="19"/>
          <w:szCs w:val="19"/>
        </w:rPr>
        <w:t xml:space="preserve">(3) </w:t>
      </w:r>
      <w:r>
        <w:rPr>
          <w:rFonts w:ascii="Times New Roman" w:eastAsia="Times New Roman" w:hAnsi="Times New Roman" w:cs="Times New Roman"/>
          <w:color w:val="000000"/>
          <w:sz w:val="19"/>
          <w:szCs w:val="19"/>
        </w:rPr>
        <w:t>De regulă, poate fi numit profesor diriginte un cadru didac</w:t>
      </w:r>
      <w:r>
        <w:rPr>
          <w:rFonts w:ascii="Times New Roman" w:eastAsia="Times New Roman" w:hAnsi="Times New Roman" w:cs="Times New Roman"/>
          <w:color w:val="000000"/>
          <w:sz w:val="19"/>
          <w:szCs w:val="19"/>
        </w:rPr>
        <w:t xml:space="preserve">tic titular sau suplinitor care are cel puţin o jumătate din norma didactică în unitatea de învăţământ şi care predă la clasa respectivă. </w:t>
      </w:r>
    </w:p>
    <w:p w14:paraId="000000BB" w14:textId="77777777" w:rsidR="00AD02EB" w:rsidRDefault="00C563E7">
      <w:pPr>
        <w:widowControl w:val="0"/>
        <w:pBdr>
          <w:top w:val="nil"/>
          <w:left w:val="nil"/>
          <w:bottom w:val="nil"/>
          <w:right w:val="nil"/>
          <w:between w:val="nil"/>
        </w:pBdr>
        <w:spacing w:before="163"/>
        <w:ind w:left="-432" w:right="8496"/>
        <w:rPr>
          <w:rFonts w:ascii="Times New Roman" w:eastAsia="Times New Roman" w:hAnsi="Times New Roman" w:cs="Times New Roman"/>
          <w:color w:val="24689B"/>
          <w:sz w:val="19"/>
          <w:szCs w:val="19"/>
        </w:rPr>
      </w:pPr>
      <w:r>
        <w:rPr>
          <w:rFonts w:ascii="Times New Roman" w:eastAsia="Times New Roman" w:hAnsi="Times New Roman" w:cs="Times New Roman"/>
          <w:color w:val="24689B"/>
          <w:sz w:val="19"/>
          <w:szCs w:val="19"/>
        </w:rPr>
        <w:t xml:space="preserve">Articolul 66 </w:t>
      </w:r>
    </w:p>
    <w:p w14:paraId="000000BC" w14:textId="77777777" w:rsidR="00AD02EB" w:rsidRDefault="00C563E7">
      <w:pPr>
        <w:widowControl w:val="0"/>
        <w:pBdr>
          <w:top w:val="nil"/>
          <w:left w:val="nil"/>
          <w:bottom w:val="nil"/>
          <w:right w:val="nil"/>
          <w:between w:val="nil"/>
        </w:pBdr>
        <w:spacing w:before="62"/>
        <w:ind w:left="-206" w:right="-427"/>
        <w:rPr>
          <w:rFonts w:ascii="Times New Roman" w:eastAsia="Times New Roman" w:hAnsi="Times New Roman" w:cs="Times New Roman"/>
          <w:color w:val="000000"/>
          <w:sz w:val="19"/>
          <w:szCs w:val="19"/>
        </w:rPr>
      </w:pPr>
      <w:r>
        <w:rPr>
          <w:rFonts w:ascii="Times New Roman" w:eastAsia="Times New Roman" w:hAnsi="Times New Roman" w:cs="Times New Roman"/>
          <w:color w:val="8B0000"/>
          <w:sz w:val="19"/>
          <w:szCs w:val="19"/>
        </w:rPr>
        <w:t xml:space="preserve">(1) </w:t>
      </w:r>
      <w:r>
        <w:rPr>
          <w:rFonts w:ascii="Times New Roman" w:eastAsia="Times New Roman" w:hAnsi="Times New Roman" w:cs="Times New Roman"/>
          <w:color w:val="000000"/>
          <w:sz w:val="19"/>
          <w:szCs w:val="19"/>
        </w:rPr>
        <w:t xml:space="preserve">Activităţile specifice funcţiei de diriginte sunt prevăzute în fişa postului cadrului didactic. </w:t>
      </w:r>
      <w:r>
        <w:rPr>
          <w:rFonts w:ascii="Times New Roman" w:eastAsia="Times New Roman" w:hAnsi="Times New Roman" w:cs="Times New Roman"/>
          <w:color w:val="8B0000"/>
          <w:sz w:val="19"/>
          <w:szCs w:val="19"/>
        </w:rPr>
        <w:t xml:space="preserve">(2) </w:t>
      </w:r>
      <w:r>
        <w:rPr>
          <w:rFonts w:ascii="Times New Roman" w:eastAsia="Times New Roman" w:hAnsi="Times New Roman" w:cs="Times New Roman"/>
          <w:color w:val="000000"/>
          <w:sz w:val="19"/>
          <w:szCs w:val="19"/>
        </w:rPr>
        <w:t>Profesorul diriginte realizează anual planificarea activităţilor conform proiectului de dezvoltare instituţională şi nevoilor educaţionale ale colectivului de elevi pe care îl coordonează. Planificarea se avizează de către directorul unităţii de învăţă</w:t>
      </w:r>
      <w:r>
        <w:rPr>
          <w:rFonts w:ascii="Times New Roman" w:eastAsia="Times New Roman" w:hAnsi="Times New Roman" w:cs="Times New Roman"/>
          <w:color w:val="000000"/>
          <w:sz w:val="19"/>
          <w:szCs w:val="19"/>
        </w:rPr>
        <w:t xml:space="preserve">mânt. </w:t>
      </w:r>
      <w:r>
        <w:rPr>
          <w:rFonts w:ascii="Times New Roman" w:eastAsia="Times New Roman" w:hAnsi="Times New Roman" w:cs="Times New Roman"/>
          <w:color w:val="8B0000"/>
          <w:sz w:val="19"/>
          <w:szCs w:val="19"/>
        </w:rPr>
        <w:t xml:space="preserve">(3) </w:t>
      </w:r>
      <w:r>
        <w:rPr>
          <w:rFonts w:ascii="Times New Roman" w:eastAsia="Times New Roman" w:hAnsi="Times New Roman" w:cs="Times New Roman"/>
          <w:color w:val="000000"/>
          <w:sz w:val="19"/>
          <w:szCs w:val="19"/>
        </w:rPr>
        <w:t xml:space="preserve">Activităţile de suport educaţional, consiliere şi orientare profesională sunt obligatorii şi sunt desfăşurate de profesorul diriginte astfel: </w:t>
      </w:r>
    </w:p>
    <w:p w14:paraId="000000BD" w14:textId="77777777" w:rsidR="00AD02EB" w:rsidRDefault="00C563E7">
      <w:pPr>
        <w:widowControl w:val="0"/>
        <w:pBdr>
          <w:top w:val="nil"/>
          <w:left w:val="nil"/>
          <w:bottom w:val="nil"/>
          <w:right w:val="nil"/>
          <w:between w:val="nil"/>
        </w:pBdr>
        <w:spacing w:before="62"/>
        <w:ind w:left="-206" w:right="-427"/>
        <w:rPr>
          <w:rFonts w:ascii="Times New Roman" w:eastAsia="Times New Roman" w:hAnsi="Times New Roman" w:cs="Times New Roman"/>
          <w:color w:val="000000"/>
          <w:sz w:val="19"/>
          <w:szCs w:val="19"/>
        </w:rPr>
      </w:pPr>
      <w:r>
        <w:rPr>
          <w:rFonts w:ascii="Times New Roman" w:eastAsia="Times New Roman" w:hAnsi="Times New Roman" w:cs="Times New Roman"/>
          <w:color w:val="8B0000"/>
          <w:sz w:val="19"/>
          <w:szCs w:val="19"/>
        </w:rPr>
        <w:t>a)</w:t>
      </w:r>
      <w:r>
        <w:rPr>
          <w:rFonts w:ascii="Times New Roman" w:eastAsia="Times New Roman" w:hAnsi="Times New Roman" w:cs="Times New Roman"/>
          <w:color w:val="000000"/>
          <w:sz w:val="19"/>
          <w:szCs w:val="19"/>
        </w:rPr>
        <w:t xml:space="preserve">în cadrul orelor din aria curriculară consiliere şi orientare; </w:t>
      </w:r>
      <w:r>
        <w:rPr>
          <w:rFonts w:ascii="Times New Roman" w:eastAsia="Times New Roman" w:hAnsi="Times New Roman" w:cs="Times New Roman"/>
          <w:color w:val="8B0000"/>
          <w:sz w:val="19"/>
          <w:szCs w:val="19"/>
        </w:rPr>
        <w:t>b)</w:t>
      </w:r>
      <w:r>
        <w:rPr>
          <w:rFonts w:ascii="Times New Roman" w:eastAsia="Times New Roman" w:hAnsi="Times New Roman" w:cs="Times New Roman"/>
          <w:color w:val="000000"/>
          <w:sz w:val="19"/>
          <w:szCs w:val="19"/>
        </w:rPr>
        <w:t>în afara orelor de curs, în situaţia</w:t>
      </w:r>
      <w:r>
        <w:rPr>
          <w:rFonts w:ascii="Times New Roman" w:eastAsia="Times New Roman" w:hAnsi="Times New Roman" w:cs="Times New Roman"/>
          <w:color w:val="000000"/>
          <w:sz w:val="19"/>
          <w:szCs w:val="19"/>
        </w:rPr>
        <w:t xml:space="preserve"> în care în planul-cadru nu este prevăzută ora de consiliere şi orientare. În această situaţie, dirigintele stabileşte, consultând colectivul de elevi, un interval orar în care se vor desfăşura activităţile de suport educaţional, consiliere şi orientare pr</w:t>
      </w:r>
      <w:r>
        <w:rPr>
          <w:rFonts w:ascii="Times New Roman" w:eastAsia="Times New Roman" w:hAnsi="Times New Roman" w:cs="Times New Roman"/>
          <w:color w:val="000000"/>
          <w:sz w:val="19"/>
          <w:szCs w:val="19"/>
        </w:rPr>
        <w:t>ofesională, care va fi adus la cunoştinţă elevilor, părinţilor şi celorlalte cadre didactice. Planificarea orei destinate acestor activităţi se realizează cu aprobarea directorului unităţii de învăţământ, iar ora respectivă se consemnează în condica de pre</w:t>
      </w:r>
      <w:r>
        <w:rPr>
          <w:rFonts w:ascii="Times New Roman" w:eastAsia="Times New Roman" w:hAnsi="Times New Roman" w:cs="Times New Roman"/>
          <w:color w:val="000000"/>
          <w:sz w:val="19"/>
          <w:szCs w:val="19"/>
        </w:rPr>
        <w:t xml:space="preserve">zenţă. </w:t>
      </w:r>
      <w:r>
        <w:rPr>
          <w:rFonts w:ascii="Times New Roman" w:eastAsia="Times New Roman" w:hAnsi="Times New Roman" w:cs="Times New Roman"/>
          <w:color w:val="8B0000"/>
          <w:sz w:val="19"/>
          <w:szCs w:val="19"/>
        </w:rPr>
        <w:t xml:space="preserve">(4) </w:t>
      </w:r>
      <w:r>
        <w:rPr>
          <w:rFonts w:ascii="Times New Roman" w:eastAsia="Times New Roman" w:hAnsi="Times New Roman" w:cs="Times New Roman"/>
          <w:color w:val="000000"/>
          <w:sz w:val="19"/>
          <w:szCs w:val="19"/>
        </w:rPr>
        <w:t xml:space="preserve">Profesorul diriginte desfăşoară activităţi de suport educaţional, consiliere şi orientare profesională pentru elevii clasei. Activităţile se referă la: </w:t>
      </w:r>
    </w:p>
    <w:p w14:paraId="000000BE" w14:textId="77777777" w:rsidR="00AD02EB" w:rsidRDefault="00C563E7">
      <w:pPr>
        <w:widowControl w:val="0"/>
        <w:pBdr>
          <w:top w:val="nil"/>
          <w:left w:val="nil"/>
          <w:bottom w:val="nil"/>
          <w:right w:val="nil"/>
          <w:between w:val="nil"/>
        </w:pBdr>
        <w:spacing w:before="62"/>
        <w:ind w:left="-206" w:right="-432"/>
        <w:rPr>
          <w:rFonts w:ascii="Times New Roman" w:eastAsia="Times New Roman" w:hAnsi="Times New Roman" w:cs="Times New Roman"/>
          <w:color w:val="000000"/>
          <w:sz w:val="19"/>
          <w:szCs w:val="19"/>
        </w:rPr>
      </w:pPr>
      <w:r>
        <w:rPr>
          <w:rFonts w:ascii="Times New Roman" w:eastAsia="Times New Roman" w:hAnsi="Times New Roman" w:cs="Times New Roman"/>
          <w:color w:val="8B0000"/>
          <w:sz w:val="19"/>
          <w:szCs w:val="19"/>
        </w:rPr>
        <w:t>a)</w:t>
      </w:r>
      <w:r>
        <w:rPr>
          <w:rFonts w:ascii="Times New Roman" w:eastAsia="Times New Roman" w:hAnsi="Times New Roman" w:cs="Times New Roman"/>
          <w:color w:val="000000"/>
          <w:sz w:val="19"/>
          <w:szCs w:val="19"/>
        </w:rPr>
        <w:t>teme stabilite în concordanţă cu specificul vârstei, cu interesele sau solicitările elevil</w:t>
      </w:r>
      <w:r>
        <w:rPr>
          <w:rFonts w:ascii="Times New Roman" w:eastAsia="Times New Roman" w:hAnsi="Times New Roman" w:cs="Times New Roman"/>
          <w:color w:val="000000"/>
          <w:sz w:val="19"/>
          <w:szCs w:val="19"/>
        </w:rPr>
        <w:t xml:space="preserve">or, pe baza programelor şcolare în vigoare elaborate pentru aria curriculară „Consiliere şi orientare“; </w:t>
      </w:r>
      <w:r>
        <w:rPr>
          <w:rFonts w:ascii="Times New Roman" w:eastAsia="Times New Roman" w:hAnsi="Times New Roman" w:cs="Times New Roman"/>
          <w:color w:val="8B0000"/>
          <w:sz w:val="19"/>
          <w:szCs w:val="19"/>
        </w:rPr>
        <w:t>b)</w:t>
      </w:r>
      <w:r>
        <w:rPr>
          <w:rFonts w:ascii="Times New Roman" w:eastAsia="Times New Roman" w:hAnsi="Times New Roman" w:cs="Times New Roman"/>
          <w:color w:val="000000"/>
          <w:sz w:val="19"/>
          <w:szCs w:val="19"/>
        </w:rPr>
        <w:t>teme de educaţie în conformitate cu prevederile actelor normative şi ale strategiilor naţionale, precum şi în baza parteneriatelor încheiate de Minist</w:t>
      </w:r>
      <w:r>
        <w:rPr>
          <w:rFonts w:ascii="Times New Roman" w:eastAsia="Times New Roman" w:hAnsi="Times New Roman" w:cs="Times New Roman"/>
          <w:color w:val="000000"/>
          <w:sz w:val="19"/>
          <w:szCs w:val="19"/>
        </w:rPr>
        <w:t xml:space="preserve">erul Educaţiei şi Cercetării cu alte ministere, instituţii şi organizaţii. </w:t>
      </w:r>
      <w:r>
        <w:rPr>
          <w:rFonts w:ascii="Times New Roman" w:eastAsia="Times New Roman" w:hAnsi="Times New Roman" w:cs="Times New Roman"/>
          <w:color w:val="8B0000"/>
          <w:sz w:val="19"/>
          <w:szCs w:val="19"/>
        </w:rPr>
        <w:t xml:space="preserve">(5) </w:t>
      </w:r>
      <w:r>
        <w:rPr>
          <w:rFonts w:ascii="Times New Roman" w:eastAsia="Times New Roman" w:hAnsi="Times New Roman" w:cs="Times New Roman"/>
          <w:color w:val="000000"/>
          <w:sz w:val="19"/>
          <w:szCs w:val="19"/>
        </w:rPr>
        <w:t>Profesorul diriginte desfăşoară activităţi educative extraşcolare, pe care le stabileşte după consultarea elevilor şi a părinţilor, în concordanţă cu specificul vârstei şi nevoi</w:t>
      </w:r>
      <w:r>
        <w:rPr>
          <w:rFonts w:ascii="Times New Roman" w:eastAsia="Times New Roman" w:hAnsi="Times New Roman" w:cs="Times New Roman"/>
          <w:color w:val="000000"/>
          <w:sz w:val="19"/>
          <w:szCs w:val="19"/>
        </w:rPr>
        <w:t xml:space="preserve">lor identificate pentru colectivul de elevi. </w:t>
      </w:r>
    </w:p>
    <w:p w14:paraId="000000BF" w14:textId="77777777" w:rsidR="00AD02EB" w:rsidRDefault="00C563E7">
      <w:pPr>
        <w:widowControl w:val="0"/>
        <w:pBdr>
          <w:top w:val="nil"/>
          <w:left w:val="nil"/>
          <w:bottom w:val="nil"/>
          <w:right w:val="nil"/>
          <w:between w:val="nil"/>
        </w:pBdr>
        <w:spacing w:before="163"/>
        <w:ind w:left="-432" w:right="8496"/>
        <w:rPr>
          <w:rFonts w:ascii="Times New Roman" w:eastAsia="Times New Roman" w:hAnsi="Times New Roman" w:cs="Times New Roman"/>
          <w:color w:val="24689B"/>
          <w:sz w:val="19"/>
          <w:szCs w:val="19"/>
        </w:rPr>
      </w:pPr>
      <w:r>
        <w:rPr>
          <w:rFonts w:ascii="Times New Roman" w:eastAsia="Times New Roman" w:hAnsi="Times New Roman" w:cs="Times New Roman"/>
          <w:color w:val="24689B"/>
          <w:sz w:val="19"/>
          <w:szCs w:val="19"/>
        </w:rPr>
        <w:t xml:space="preserve">Articolul 67 </w:t>
      </w:r>
    </w:p>
    <w:p w14:paraId="000000C0" w14:textId="77777777" w:rsidR="00AD02EB" w:rsidRDefault="00C563E7">
      <w:pPr>
        <w:widowControl w:val="0"/>
        <w:pBdr>
          <w:top w:val="nil"/>
          <w:left w:val="nil"/>
          <w:bottom w:val="nil"/>
          <w:right w:val="nil"/>
          <w:between w:val="nil"/>
        </w:pBdr>
        <w:spacing w:before="57"/>
        <w:ind w:left="-206" w:right="-427"/>
        <w:jc w:val="both"/>
        <w:rPr>
          <w:rFonts w:ascii="Times New Roman" w:eastAsia="Times New Roman" w:hAnsi="Times New Roman" w:cs="Times New Roman"/>
          <w:color w:val="000000"/>
          <w:sz w:val="19"/>
          <w:szCs w:val="19"/>
        </w:rPr>
      </w:pPr>
      <w:r>
        <w:rPr>
          <w:rFonts w:ascii="Times New Roman" w:eastAsia="Times New Roman" w:hAnsi="Times New Roman" w:cs="Times New Roman"/>
          <w:color w:val="8B0000"/>
          <w:sz w:val="19"/>
          <w:szCs w:val="19"/>
        </w:rPr>
        <w:t xml:space="preserve">(1) </w:t>
      </w:r>
      <w:r>
        <w:rPr>
          <w:rFonts w:ascii="Times New Roman" w:eastAsia="Times New Roman" w:hAnsi="Times New Roman" w:cs="Times New Roman"/>
          <w:color w:val="000000"/>
          <w:sz w:val="19"/>
          <w:szCs w:val="19"/>
        </w:rPr>
        <w:t>Pentru realizarea unei comunicări constante cu părinţii sau reprezentanţii legali, profesorul diriginte stabileşte, în acord cu aceştia, lunar, o întâlnire pentru prezentarea situaţiei şcolare a elevilor, pentru discutarea problemelor educaţionale sau comp</w:t>
      </w:r>
      <w:r>
        <w:rPr>
          <w:rFonts w:ascii="Times New Roman" w:eastAsia="Times New Roman" w:hAnsi="Times New Roman" w:cs="Times New Roman"/>
          <w:color w:val="000000"/>
          <w:sz w:val="19"/>
          <w:szCs w:val="19"/>
        </w:rPr>
        <w:t xml:space="preserve">ortamentale specifice ale acestora. </w:t>
      </w:r>
    </w:p>
    <w:p w14:paraId="000000C1" w14:textId="77777777" w:rsidR="00AD02EB" w:rsidRDefault="00C563E7">
      <w:pPr>
        <w:widowControl w:val="0"/>
        <w:pBdr>
          <w:top w:val="nil"/>
          <w:left w:val="nil"/>
          <w:bottom w:val="nil"/>
          <w:right w:val="nil"/>
          <w:between w:val="nil"/>
        </w:pBdr>
        <w:ind w:left="-206" w:right="-432"/>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În situaţii obiective cum ar fi: calamităţi, intemperii, epidemii, pandemii, alte situaţii excepţionale, aceste întâlniri se pot desfăşura online, prin mijloace electronice de comunicare, în sistem de videoconferinţă. </w:t>
      </w:r>
      <w:r>
        <w:rPr>
          <w:rFonts w:ascii="Times New Roman" w:eastAsia="Times New Roman" w:hAnsi="Times New Roman" w:cs="Times New Roman"/>
          <w:color w:val="8B0000"/>
          <w:sz w:val="19"/>
          <w:szCs w:val="19"/>
        </w:rPr>
        <w:t>(</w:t>
      </w:r>
      <w:r>
        <w:rPr>
          <w:rFonts w:ascii="Times New Roman" w:eastAsia="Times New Roman" w:hAnsi="Times New Roman" w:cs="Times New Roman"/>
          <w:color w:val="8B0000"/>
          <w:sz w:val="19"/>
          <w:szCs w:val="19"/>
        </w:rPr>
        <w:t xml:space="preserve">2) </w:t>
      </w:r>
      <w:r>
        <w:rPr>
          <w:rFonts w:ascii="Times New Roman" w:eastAsia="Times New Roman" w:hAnsi="Times New Roman" w:cs="Times New Roman"/>
          <w:color w:val="000000"/>
          <w:sz w:val="19"/>
          <w:szCs w:val="19"/>
        </w:rPr>
        <w:t xml:space="preserve">Planificarea orelor dedicate întâlnirilor diriginţilor cu părinţii sau reprezentanţii legali de la fiecare formaţiune de studiu se comunică elevilor şi părinţilor sau reprezentanţilor legali ai acestora şi se afişează la avizier sau pe site-ul unităţii </w:t>
      </w:r>
      <w:r>
        <w:rPr>
          <w:rFonts w:ascii="Times New Roman" w:eastAsia="Times New Roman" w:hAnsi="Times New Roman" w:cs="Times New Roman"/>
          <w:color w:val="000000"/>
          <w:sz w:val="19"/>
          <w:szCs w:val="19"/>
        </w:rPr>
        <w:t xml:space="preserve">de învăţământ. </w:t>
      </w:r>
      <w:r>
        <w:rPr>
          <w:rFonts w:ascii="Times New Roman" w:eastAsia="Times New Roman" w:hAnsi="Times New Roman" w:cs="Times New Roman"/>
          <w:color w:val="8B0000"/>
          <w:sz w:val="19"/>
          <w:szCs w:val="19"/>
        </w:rPr>
        <w:t xml:space="preserve">(3) </w:t>
      </w:r>
      <w:r>
        <w:rPr>
          <w:rFonts w:ascii="Times New Roman" w:eastAsia="Times New Roman" w:hAnsi="Times New Roman" w:cs="Times New Roman"/>
          <w:color w:val="000000"/>
          <w:sz w:val="19"/>
          <w:szCs w:val="19"/>
        </w:rPr>
        <w:t xml:space="preserve">Întâlnirea cu părinţii sau </w:t>
      </w:r>
      <w:r>
        <w:rPr>
          <w:rFonts w:ascii="Times New Roman" w:eastAsia="Times New Roman" w:hAnsi="Times New Roman" w:cs="Times New Roman"/>
          <w:color w:val="000000"/>
          <w:sz w:val="19"/>
          <w:szCs w:val="19"/>
        </w:rPr>
        <w:lastRenderedPageBreak/>
        <w:t>reprezentanţii legali se recomandă a fi individuală, în conformitate cu o programare stabilită în prealabil. La această întâlnire, la solicitarea părintelui/reprezentantului legal sau a dirigintelui, poate part</w:t>
      </w:r>
      <w:r>
        <w:rPr>
          <w:rFonts w:ascii="Times New Roman" w:eastAsia="Times New Roman" w:hAnsi="Times New Roman" w:cs="Times New Roman"/>
          <w:color w:val="000000"/>
          <w:sz w:val="19"/>
          <w:szCs w:val="19"/>
        </w:rPr>
        <w:t xml:space="preserve">icipa şi elevul. </w:t>
      </w:r>
    </w:p>
    <w:p w14:paraId="000000C2" w14:textId="77777777" w:rsidR="00AD02EB" w:rsidRDefault="00C563E7">
      <w:pPr>
        <w:widowControl w:val="0"/>
        <w:pBdr>
          <w:top w:val="nil"/>
          <w:left w:val="nil"/>
          <w:bottom w:val="nil"/>
          <w:right w:val="nil"/>
          <w:between w:val="nil"/>
        </w:pBdr>
        <w:spacing w:before="163"/>
        <w:ind w:left="-432" w:right="8496"/>
        <w:rPr>
          <w:rFonts w:ascii="Times New Roman" w:eastAsia="Times New Roman" w:hAnsi="Times New Roman" w:cs="Times New Roman"/>
          <w:color w:val="24689B"/>
          <w:sz w:val="19"/>
          <w:szCs w:val="19"/>
        </w:rPr>
      </w:pPr>
      <w:r>
        <w:rPr>
          <w:rFonts w:ascii="Times New Roman" w:eastAsia="Times New Roman" w:hAnsi="Times New Roman" w:cs="Times New Roman"/>
          <w:color w:val="24689B"/>
          <w:sz w:val="19"/>
          <w:szCs w:val="19"/>
        </w:rPr>
        <w:t xml:space="preserve">Articolul 68 </w:t>
      </w:r>
    </w:p>
    <w:p w14:paraId="000000C3" w14:textId="77777777" w:rsidR="00AD02EB" w:rsidRDefault="00C563E7">
      <w:pPr>
        <w:widowControl w:val="0"/>
        <w:pBdr>
          <w:top w:val="nil"/>
          <w:left w:val="nil"/>
          <w:bottom w:val="nil"/>
          <w:right w:val="nil"/>
          <w:between w:val="nil"/>
        </w:pBdr>
        <w:spacing w:before="48"/>
        <w:ind w:left="-206" w:right="5035"/>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Profesorul diriginte are următoarele atribuţii: </w:t>
      </w:r>
      <w:r>
        <w:rPr>
          <w:rFonts w:ascii="Times New Roman" w:eastAsia="Times New Roman" w:hAnsi="Times New Roman" w:cs="Times New Roman"/>
          <w:color w:val="8B0000"/>
          <w:sz w:val="19"/>
          <w:szCs w:val="19"/>
        </w:rPr>
        <w:t xml:space="preserve">1. </w:t>
      </w:r>
      <w:r>
        <w:rPr>
          <w:rFonts w:ascii="Times New Roman" w:eastAsia="Times New Roman" w:hAnsi="Times New Roman" w:cs="Times New Roman"/>
          <w:color w:val="000000"/>
          <w:sz w:val="19"/>
          <w:szCs w:val="19"/>
        </w:rPr>
        <w:t xml:space="preserve">organizează şi coordonează: </w:t>
      </w:r>
    </w:p>
    <w:p w14:paraId="000000C4" w14:textId="77777777" w:rsidR="00AD02EB" w:rsidRDefault="00C563E7">
      <w:pPr>
        <w:widowControl w:val="0"/>
        <w:pBdr>
          <w:top w:val="nil"/>
          <w:left w:val="nil"/>
          <w:bottom w:val="nil"/>
          <w:right w:val="nil"/>
          <w:between w:val="nil"/>
        </w:pBdr>
        <w:spacing w:before="57"/>
        <w:ind w:left="-206" w:right="-427"/>
        <w:rPr>
          <w:rFonts w:ascii="Times New Roman" w:eastAsia="Times New Roman" w:hAnsi="Times New Roman" w:cs="Times New Roman"/>
          <w:color w:val="000000"/>
          <w:sz w:val="19"/>
          <w:szCs w:val="19"/>
        </w:rPr>
      </w:pPr>
      <w:r>
        <w:rPr>
          <w:rFonts w:ascii="Times New Roman" w:eastAsia="Times New Roman" w:hAnsi="Times New Roman" w:cs="Times New Roman"/>
          <w:color w:val="8B0000"/>
          <w:sz w:val="19"/>
          <w:szCs w:val="19"/>
        </w:rPr>
        <w:t>a)</w:t>
      </w:r>
      <w:r>
        <w:rPr>
          <w:rFonts w:ascii="Times New Roman" w:eastAsia="Times New Roman" w:hAnsi="Times New Roman" w:cs="Times New Roman"/>
          <w:color w:val="000000"/>
          <w:sz w:val="19"/>
          <w:szCs w:val="19"/>
        </w:rPr>
        <w:t xml:space="preserve">activitatea colectivului de elevi; </w:t>
      </w:r>
      <w:r>
        <w:rPr>
          <w:rFonts w:ascii="Times New Roman" w:eastAsia="Times New Roman" w:hAnsi="Times New Roman" w:cs="Times New Roman"/>
          <w:color w:val="8B0000"/>
          <w:sz w:val="19"/>
          <w:szCs w:val="19"/>
        </w:rPr>
        <w:t>b)</w:t>
      </w:r>
      <w:r>
        <w:rPr>
          <w:rFonts w:ascii="Times New Roman" w:eastAsia="Times New Roman" w:hAnsi="Times New Roman" w:cs="Times New Roman"/>
          <w:color w:val="000000"/>
          <w:sz w:val="19"/>
          <w:szCs w:val="19"/>
        </w:rPr>
        <w:t xml:space="preserve">activitatea consiliului clasei; </w:t>
      </w:r>
      <w:r>
        <w:rPr>
          <w:rFonts w:ascii="Times New Roman" w:eastAsia="Times New Roman" w:hAnsi="Times New Roman" w:cs="Times New Roman"/>
          <w:color w:val="8B0000"/>
          <w:sz w:val="19"/>
          <w:szCs w:val="19"/>
        </w:rPr>
        <w:t>c)</w:t>
      </w:r>
      <w:r>
        <w:rPr>
          <w:rFonts w:ascii="Times New Roman" w:eastAsia="Times New Roman" w:hAnsi="Times New Roman" w:cs="Times New Roman"/>
          <w:color w:val="000000"/>
          <w:sz w:val="19"/>
          <w:szCs w:val="19"/>
        </w:rPr>
        <w:t xml:space="preserve">întâlniri cu părinţii sau reprezentanţii legali la începutul şi sfârşitul semestrului şi ori de câte ori este cazul; </w:t>
      </w:r>
      <w:r>
        <w:rPr>
          <w:rFonts w:ascii="Times New Roman" w:eastAsia="Times New Roman" w:hAnsi="Times New Roman" w:cs="Times New Roman"/>
          <w:color w:val="8B0000"/>
          <w:sz w:val="19"/>
          <w:szCs w:val="19"/>
        </w:rPr>
        <w:t>d)</w:t>
      </w:r>
      <w:r>
        <w:rPr>
          <w:rFonts w:ascii="Times New Roman" w:eastAsia="Times New Roman" w:hAnsi="Times New Roman" w:cs="Times New Roman"/>
          <w:color w:val="000000"/>
          <w:sz w:val="19"/>
          <w:szCs w:val="19"/>
        </w:rPr>
        <w:t xml:space="preserve">acţiuni de orientare şcolară şi profesională pentru elevii clasei; </w:t>
      </w:r>
      <w:r>
        <w:rPr>
          <w:rFonts w:ascii="Times New Roman" w:eastAsia="Times New Roman" w:hAnsi="Times New Roman" w:cs="Times New Roman"/>
          <w:color w:val="8B0000"/>
          <w:sz w:val="19"/>
          <w:szCs w:val="19"/>
        </w:rPr>
        <w:t>e)</w:t>
      </w:r>
      <w:r>
        <w:rPr>
          <w:rFonts w:ascii="Times New Roman" w:eastAsia="Times New Roman" w:hAnsi="Times New Roman" w:cs="Times New Roman"/>
          <w:color w:val="000000"/>
          <w:sz w:val="19"/>
          <w:szCs w:val="19"/>
        </w:rPr>
        <w:t xml:space="preserve">activităţi educative şi de consiliere; </w:t>
      </w:r>
      <w:r>
        <w:rPr>
          <w:rFonts w:ascii="Times New Roman" w:eastAsia="Times New Roman" w:hAnsi="Times New Roman" w:cs="Times New Roman"/>
          <w:color w:val="8B0000"/>
          <w:sz w:val="19"/>
          <w:szCs w:val="19"/>
        </w:rPr>
        <w:t>f)</w:t>
      </w:r>
      <w:r>
        <w:rPr>
          <w:rFonts w:ascii="Times New Roman" w:eastAsia="Times New Roman" w:hAnsi="Times New Roman" w:cs="Times New Roman"/>
          <w:color w:val="000000"/>
          <w:sz w:val="19"/>
          <w:szCs w:val="19"/>
        </w:rPr>
        <w:t xml:space="preserve">activităţi extracurriculare şi extraşcolare în unitatea de învăţământ şi în afara acesteia, inclusiv activităţile realizate prin intermediul tehnologiei şi al internetului; </w:t>
      </w:r>
      <w:r>
        <w:rPr>
          <w:rFonts w:ascii="Times New Roman" w:eastAsia="Times New Roman" w:hAnsi="Times New Roman" w:cs="Times New Roman"/>
          <w:color w:val="8B0000"/>
          <w:sz w:val="19"/>
          <w:szCs w:val="19"/>
        </w:rPr>
        <w:t xml:space="preserve">2. </w:t>
      </w:r>
      <w:r>
        <w:rPr>
          <w:rFonts w:ascii="Times New Roman" w:eastAsia="Times New Roman" w:hAnsi="Times New Roman" w:cs="Times New Roman"/>
          <w:color w:val="000000"/>
          <w:sz w:val="19"/>
          <w:szCs w:val="19"/>
        </w:rPr>
        <w:t xml:space="preserve">monitorizează: </w:t>
      </w:r>
    </w:p>
    <w:p w14:paraId="000000C5" w14:textId="77777777" w:rsidR="00AD02EB" w:rsidRDefault="00C563E7">
      <w:pPr>
        <w:widowControl w:val="0"/>
        <w:pBdr>
          <w:top w:val="nil"/>
          <w:left w:val="nil"/>
          <w:bottom w:val="nil"/>
          <w:right w:val="nil"/>
          <w:between w:val="nil"/>
        </w:pBdr>
        <w:spacing w:before="62"/>
        <w:ind w:left="-206" w:right="-427"/>
        <w:rPr>
          <w:rFonts w:ascii="Times New Roman" w:eastAsia="Times New Roman" w:hAnsi="Times New Roman" w:cs="Times New Roman"/>
          <w:color w:val="000000"/>
          <w:sz w:val="19"/>
          <w:szCs w:val="19"/>
        </w:rPr>
      </w:pPr>
      <w:r>
        <w:rPr>
          <w:rFonts w:ascii="Times New Roman" w:eastAsia="Times New Roman" w:hAnsi="Times New Roman" w:cs="Times New Roman"/>
          <w:color w:val="8B0000"/>
          <w:sz w:val="19"/>
          <w:szCs w:val="19"/>
        </w:rPr>
        <w:t>a)</w:t>
      </w:r>
      <w:r>
        <w:rPr>
          <w:rFonts w:ascii="Times New Roman" w:eastAsia="Times New Roman" w:hAnsi="Times New Roman" w:cs="Times New Roman"/>
          <w:color w:val="000000"/>
          <w:sz w:val="19"/>
          <w:szCs w:val="19"/>
        </w:rPr>
        <w:t xml:space="preserve">situaţia la învăţătură a elevilor; </w:t>
      </w:r>
      <w:r>
        <w:rPr>
          <w:rFonts w:ascii="Times New Roman" w:eastAsia="Times New Roman" w:hAnsi="Times New Roman" w:cs="Times New Roman"/>
          <w:color w:val="8B0000"/>
          <w:sz w:val="19"/>
          <w:szCs w:val="19"/>
        </w:rPr>
        <w:t>b)</w:t>
      </w:r>
      <w:r>
        <w:rPr>
          <w:rFonts w:ascii="Times New Roman" w:eastAsia="Times New Roman" w:hAnsi="Times New Roman" w:cs="Times New Roman"/>
          <w:color w:val="000000"/>
          <w:sz w:val="19"/>
          <w:szCs w:val="19"/>
        </w:rPr>
        <w:t>frecvenţa la ore a elevil</w:t>
      </w:r>
      <w:r>
        <w:rPr>
          <w:rFonts w:ascii="Times New Roman" w:eastAsia="Times New Roman" w:hAnsi="Times New Roman" w:cs="Times New Roman"/>
          <w:color w:val="000000"/>
          <w:sz w:val="19"/>
          <w:szCs w:val="19"/>
        </w:rPr>
        <w:t xml:space="preserve">or; </w:t>
      </w:r>
      <w:r>
        <w:rPr>
          <w:rFonts w:ascii="Times New Roman" w:eastAsia="Times New Roman" w:hAnsi="Times New Roman" w:cs="Times New Roman"/>
          <w:color w:val="8B0000"/>
          <w:sz w:val="19"/>
          <w:szCs w:val="19"/>
        </w:rPr>
        <w:t>c)</w:t>
      </w:r>
      <w:r>
        <w:rPr>
          <w:rFonts w:ascii="Times New Roman" w:eastAsia="Times New Roman" w:hAnsi="Times New Roman" w:cs="Times New Roman"/>
          <w:color w:val="000000"/>
          <w:sz w:val="19"/>
          <w:szCs w:val="19"/>
        </w:rPr>
        <w:t xml:space="preserve">participarea şi rezultatele elevilor la concursurile şi competiţiile şcolare; </w:t>
      </w:r>
      <w:r>
        <w:rPr>
          <w:rFonts w:ascii="Times New Roman" w:eastAsia="Times New Roman" w:hAnsi="Times New Roman" w:cs="Times New Roman"/>
          <w:color w:val="8B0000"/>
          <w:sz w:val="19"/>
          <w:szCs w:val="19"/>
        </w:rPr>
        <w:t>d)</w:t>
      </w:r>
      <w:r>
        <w:rPr>
          <w:rFonts w:ascii="Times New Roman" w:eastAsia="Times New Roman" w:hAnsi="Times New Roman" w:cs="Times New Roman"/>
          <w:color w:val="000000"/>
          <w:sz w:val="19"/>
          <w:szCs w:val="19"/>
        </w:rPr>
        <w:t xml:space="preserve">comportamentul elevilor în timpul activităţilor şcolare, extraşcolare şi extracurriculare; </w:t>
      </w:r>
      <w:r>
        <w:rPr>
          <w:rFonts w:ascii="Times New Roman" w:eastAsia="Times New Roman" w:hAnsi="Times New Roman" w:cs="Times New Roman"/>
          <w:color w:val="8B0000"/>
          <w:sz w:val="19"/>
          <w:szCs w:val="19"/>
        </w:rPr>
        <w:t>e)</w:t>
      </w:r>
      <w:r>
        <w:rPr>
          <w:rFonts w:ascii="Times New Roman" w:eastAsia="Times New Roman" w:hAnsi="Times New Roman" w:cs="Times New Roman"/>
          <w:color w:val="000000"/>
          <w:sz w:val="19"/>
          <w:szCs w:val="19"/>
        </w:rPr>
        <w:t>participarea elevilor la programe sau proiecte şi implicarea acestora în acti</w:t>
      </w:r>
      <w:r>
        <w:rPr>
          <w:rFonts w:ascii="Times New Roman" w:eastAsia="Times New Roman" w:hAnsi="Times New Roman" w:cs="Times New Roman"/>
          <w:color w:val="000000"/>
          <w:sz w:val="19"/>
          <w:szCs w:val="19"/>
        </w:rPr>
        <w:t xml:space="preserve">vităţi de voluntariat; </w:t>
      </w:r>
      <w:r>
        <w:rPr>
          <w:rFonts w:ascii="Times New Roman" w:eastAsia="Times New Roman" w:hAnsi="Times New Roman" w:cs="Times New Roman"/>
          <w:color w:val="8B0000"/>
          <w:sz w:val="19"/>
          <w:szCs w:val="19"/>
        </w:rPr>
        <w:t xml:space="preserve">3. </w:t>
      </w:r>
      <w:r>
        <w:rPr>
          <w:rFonts w:ascii="Times New Roman" w:eastAsia="Times New Roman" w:hAnsi="Times New Roman" w:cs="Times New Roman"/>
          <w:color w:val="000000"/>
          <w:sz w:val="19"/>
          <w:szCs w:val="19"/>
        </w:rPr>
        <w:t xml:space="preserve">colaborează cu: </w:t>
      </w:r>
    </w:p>
    <w:p w14:paraId="000000C6" w14:textId="77777777" w:rsidR="00AD02EB" w:rsidRDefault="00C563E7">
      <w:pPr>
        <w:widowControl w:val="0"/>
        <w:pBdr>
          <w:top w:val="nil"/>
          <w:left w:val="nil"/>
          <w:bottom w:val="nil"/>
          <w:right w:val="nil"/>
          <w:between w:val="nil"/>
        </w:pBdr>
        <w:spacing w:before="62"/>
        <w:ind w:left="-206" w:right="-427"/>
        <w:rPr>
          <w:rFonts w:ascii="Times New Roman" w:eastAsia="Times New Roman" w:hAnsi="Times New Roman" w:cs="Times New Roman"/>
          <w:color w:val="000000"/>
          <w:sz w:val="19"/>
          <w:szCs w:val="19"/>
        </w:rPr>
      </w:pPr>
      <w:r>
        <w:rPr>
          <w:rFonts w:ascii="Times New Roman" w:eastAsia="Times New Roman" w:hAnsi="Times New Roman" w:cs="Times New Roman"/>
          <w:color w:val="8B0000"/>
          <w:sz w:val="19"/>
          <w:szCs w:val="19"/>
        </w:rPr>
        <w:t>a)</w:t>
      </w:r>
      <w:r>
        <w:rPr>
          <w:rFonts w:ascii="Times New Roman" w:eastAsia="Times New Roman" w:hAnsi="Times New Roman" w:cs="Times New Roman"/>
          <w:color w:val="000000"/>
          <w:sz w:val="19"/>
          <w:szCs w:val="19"/>
        </w:rPr>
        <w:t xml:space="preserve">profesorii clasei şi coordonatorul pentru proiecte şi programe educative şcolare şi extraşcolare pentru informarea privind activitatea elevilor, pentru soluţionarea unor situaţii specifice activităţilor şcolare </w:t>
      </w:r>
      <w:r>
        <w:rPr>
          <w:rFonts w:ascii="Times New Roman" w:eastAsia="Times New Roman" w:hAnsi="Times New Roman" w:cs="Times New Roman"/>
          <w:color w:val="000000"/>
          <w:sz w:val="19"/>
          <w:szCs w:val="19"/>
        </w:rPr>
        <w:t xml:space="preserve">şi pentru toate aspectele care vizează procesul instructiv-educativ, care îi implică pe elevi; </w:t>
      </w:r>
      <w:r>
        <w:rPr>
          <w:rFonts w:ascii="Times New Roman" w:eastAsia="Times New Roman" w:hAnsi="Times New Roman" w:cs="Times New Roman"/>
          <w:color w:val="8B0000"/>
          <w:sz w:val="19"/>
          <w:szCs w:val="19"/>
        </w:rPr>
        <w:t>b)</w:t>
      </w:r>
      <w:r>
        <w:rPr>
          <w:rFonts w:ascii="Times New Roman" w:eastAsia="Times New Roman" w:hAnsi="Times New Roman" w:cs="Times New Roman"/>
          <w:color w:val="000000"/>
          <w:sz w:val="19"/>
          <w:szCs w:val="19"/>
        </w:rPr>
        <w:t xml:space="preserve">cabinetele de asistenţă psihopedagogică, în activităţi de consiliere şi orientare a elevilor clasei; </w:t>
      </w:r>
      <w:r>
        <w:rPr>
          <w:rFonts w:ascii="Times New Roman" w:eastAsia="Times New Roman" w:hAnsi="Times New Roman" w:cs="Times New Roman"/>
          <w:color w:val="8B0000"/>
          <w:sz w:val="19"/>
          <w:szCs w:val="19"/>
        </w:rPr>
        <w:t>c)</w:t>
      </w:r>
      <w:r>
        <w:rPr>
          <w:rFonts w:ascii="Times New Roman" w:eastAsia="Times New Roman" w:hAnsi="Times New Roman" w:cs="Times New Roman"/>
          <w:color w:val="000000"/>
          <w:sz w:val="19"/>
          <w:szCs w:val="19"/>
        </w:rPr>
        <w:t>directorul unităţii de învăţământ, pentru organizarea un</w:t>
      </w:r>
      <w:r>
        <w:rPr>
          <w:rFonts w:ascii="Times New Roman" w:eastAsia="Times New Roman" w:hAnsi="Times New Roman" w:cs="Times New Roman"/>
          <w:color w:val="000000"/>
          <w:sz w:val="19"/>
          <w:szCs w:val="19"/>
        </w:rPr>
        <w:t>or activităţi ale colectivului de elevi, pentru iniţierea unor proiecte educaţionale cu elevii, pentru rezolvarea unor probleme administrative referitoare la întreţinerea şi dotarea sălii de clasă, inclusiv în scopul păstrării bazei materiale, pentru soluţ</w:t>
      </w:r>
      <w:r>
        <w:rPr>
          <w:rFonts w:ascii="Times New Roman" w:eastAsia="Times New Roman" w:hAnsi="Times New Roman" w:cs="Times New Roman"/>
          <w:color w:val="000000"/>
          <w:sz w:val="19"/>
          <w:szCs w:val="19"/>
        </w:rPr>
        <w:t xml:space="preserve">ionarea unor probleme sau situaţii deosebite, apărute în legătură cu colectivul de elevi; </w:t>
      </w:r>
      <w:r>
        <w:rPr>
          <w:rFonts w:ascii="Times New Roman" w:eastAsia="Times New Roman" w:hAnsi="Times New Roman" w:cs="Times New Roman"/>
          <w:color w:val="8B0000"/>
          <w:sz w:val="19"/>
          <w:szCs w:val="19"/>
        </w:rPr>
        <w:t>d)</w:t>
      </w:r>
      <w:r>
        <w:rPr>
          <w:rFonts w:ascii="Times New Roman" w:eastAsia="Times New Roman" w:hAnsi="Times New Roman" w:cs="Times New Roman"/>
          <w:color w:val="000000"/>
          <w:sz w:val="19"/>
          <w:szCs w:val="19"/>
        </w:rPr>
        <w:t>asociaţia şi comitetul de părinţi, părinţii sau reprezentanţii legali pentru toate aspectele care vizează activitatea elevilor şi evenimentele importante la care ac</w:t>
      </w:r>
      <w:r>
        <w:rPr>
          <w:rFonts w:ascii="Times New Roman" w:eastAsia="Times New Roman" w:hAnsi="Times New Roman" w:cs="Times New Roman"/>
          <w:color w:val="000000"/>
          <w:sz w:val="19"/>
          <w:szCs w:val="19"/>
        </w:rPr>
        <w:t xml:space="preserve">eştia participă şi cu alţi parteneri implicaţi în activitatea educativă şcolară şi extraşcolară; </w:t>
      </w:r>
      <w:r>
        <w:rPr>
          <w:rFonts w:ascii="Times New Roman" w:eastAsia="Times New Roman" w:hAnsi="Times New Roman" w:cs="Times New Roman"/>
          <w:color w:val="8B0000"/>
          <w:sz w:val="19"/>
          <w:szCs w:val="19"/>
        </w:rPr>
        <w:t>e)</w:t>
      </w:r>
      <w:r>
        <w:rPr>
          <w:rFonts w:ascii="Times New Roman" w:eastAsia="Times New Roman" w:hAnsi="Times New Roman" w:cs="Times New Roman"/>
          <w:color w:val="000000"/>
          <w:sz w:val="19"/>
          <w:szCs w:val="19"/>
        </w:rPr>
        <w:t xml:space="preserve">alţi parteneri implicaţi în activitatea educativă şcolară şi extraşcolară; </w:t>
      </w:r>
      <w:r>
        <w:rPr>
          <w:rFonts w:ascii="Times New Roman" w:eastAsia="Times New Roman" w:hAnsi="Times New Roman" w:cs="Times New Roman"/>
          <w:color w:val="8B0000"/>
          <w:sz w:val="19"/>
          <w:szCs w:val="19"/>
        </w:rPr>
        <w:t>f)</w:t>
      </w:r>
      <w:r>
        <w:rPr>
          <w:rFonts w:ascii="Times New Roman" w:eastAsia="Times New Roman" w:hAnsi="Times New Roman" w:cs="Times New Roman"/>
          <w:color w:val="000000"/>
          <w:sz w:val="19"/>
          <w:szCs w:val="19"/>
        </w:rPr>
        <w:t xml:space="preserve">compartimentul secretariat, pentru întocmirea documentelor şcolare şi a actelor </w:t>
      </w:r>
      <w:r>
        <w:rPr>
          <w:rFonts w:ascii="Times New Roman" w:eastAsia="Times New Roman" w:hAnsi="Times New Roman" w:cs="Times New Roman"/>
          <w:color w:val="000000"/>
          <w:sz w:val="19"/>
          <w:szCs w:val="19"/>
        </w:rPr>
        <w:t xml:space="preserve">de studii ale elevilor clasei; </w:t>
      </w:r>
      <w:r>
        <w:rPr>
          <w:rFonts w:ascii="Times New Roman" w:eastAsia="Times New Roman" w:hAnsi="Times New Roman" w:cs="Times New Roman"/>
          <w:color w:val="8B0000"/>
          <w:sz w:val="19"/>
          <w:szCs w:val="19"/>
        </w:rPr>
        <w:t>g)</w:t>
      </w:r>
      <w:r>
        <w:rPr>
          <w:rFonts w:ascii="Times New Roman" w:eastAsia="Times New Roman" w:hAnsi="Times New Roman" w:cs="Times New Roman"/>
          <w:color w:val="000000"/>
          <w:sz w:val="19"/>
          <w:szCs w:val="19"/>
        </w:rPr>
        <w:t xml:space="preserve">persoana desemnată pentru gestionarea SIIIR, în vederea completării şi actualizării datelor referitoare la elevi; </w:t>
      </w:r>
      <w:r>
        <w:rPr>
          <w:rFonts w:ascii="Times New Roman" w:eastAsia="Times New Roman" w:hAnsi="Times New Roman" w:cs="Times New Roman"/>
          <w:color w:val="8B0000"/>
          <w:sz w:val="19"/>
          <w:szCs w:val="19"/>
        </w:rPr>
        <w:t xml:space="preserve">4. </w:t>
      </w:r>
      <w:r>
        <w:rPr>
          <w:rFonts w:ascii="Times New Roman" w:eastAsia="Times New Roman" w:hAnsi="Times New Roman" w:cs="Times New Roman"/>
          <w:color w:val="000000"/>
          <w:sz w:val="19"/>
          <w:szCs w:val="19"/>
        </w:rPr>
        <w:t xml:space="preserve">informează: </w:t>
      </w:r>
    </w:p>
    <w:p w14:paraId="000000C7" w14:textId="77777777" w:rsidR="00AD02EB" w:rsidRDefault="00C563E7">
      <w:pPr>
        <w:widowControl w:val="0"/>
        <w:pBdr>
          <w:top w:val="nil"/>
          <w:left w:val="nil"/>
          <w:bottom w:val="nil"/>
          <w:right w:val="nil"/>
          <w:between w:val="nil"/>
        </w:pBdr>
        <w:spacing w:before="62"/>
        <w:ind w:left="19" w:right="-427"/>
        <w:rPr>
          <w:rFonts w:ascii="Times New Roman" w:eastAsia="Times New Roman" w:hAnsi="Times New Roman" w:cs="Times New Roman"/>
          <w:color w:val="000000"/>
          <w:sz w:val="19"/>
          <w:szCs w:val="19"/>
        </w:rPr>
      </w:pPr>
      <w:r>
        <w:rPr>
          <w:rFonts w:ascii="Times New Roman" w:eastAsia="Times New Roman" w:hAnsi="Times New Roman" w:cs="Times New Roman"/>
          <w:color w:val="8B0000"/>
          <w:sz w:val="19"/>
          <w:szCs w:val="19"/>
        </w:rPr>
        <w:t>a)</w:t>
      </w:r>
      <w:r>
        <w:rPr>
          <w:rFonts w:ascii="Times New Roman" w:eastAsia="Times New Roman" w:hAnsi="Times New Roman" w:cs="Times New Roman"/>
          <w:color w:val="000000"/>
          <w:sz w:val="19"/>
          <w:szCs w:val="19"/>
        </w:rPr>
        <w:t xml:space="preserve">elevii şi părinţii sau reprezentanţii legali, despre prevederile regulamentului de organizare şi funcţionare a unităţilor de învăţământ; </w:t>
      </w:r>
      <w:r>
        <w:rPr>
          <w:rFonts w:ascii="Times New Roman" w:eastAsia="Times New Roman" w:hAnsi="Times New Roman" w:cs="Times New Roman"/>
          <w:color w:val="8B0000"/>
          <w:sz w:val="19"/>
          <w:szCs w:val="19"/>
        </w:rPr>
        <w:t>b)</w:t>
      </w:r>
      <w:r>
        <w:rPr>
          <w:rFonts w:ascii="Times New Roman" w:eastAsia="Times New Roman" w:hAnsi="Times New Roman" w:cs="Times New Roman"/>
          <w:color w:val="000000"/>
          <w:sz w:val="19"/>
          <w:szCs w:val="19"/>
        </w:rPr>
        <w:t>elevii şi părinţii sau reprezentanţii legali, cu privire la reglementările referitoare la evaluări şi examene şi cu p</w:t>
      </w:r>
      <w:r>
        <w:rPr>
          <w:rFonts w:ascii="Times New Roman" w:eastAsia="Times New Roman" w:hAnsi="Times New Roman" w:cs="Times New Roman"/>
          <w:color w:val="000000"/>
          <w:sz w:val="19"/>
          <w:szCs w:val="19"/>
        </w:rPr>
        <w:t xml:space="preserve">rivire la alte documente care reglementează activitatea şi parcursul şcolar al elevilor; </w:t>
      </w:r>
    </w:p>
    <w:p w14:paraId="000000C8" w14:textId="77777777" w:rsidR="00AD02EB" w:rsidRDefault="00C563E7">
      <w:pPr>
        <w:widowControl w:val="0"/>
        <w:pBdr>
          <w:top w:val="nil"/>
          <w:left w:val="nil"/>
          <w:bottom w:val="nil"/>
          <w:right w:val="nil"/>
          <w:between w:val="nil"/>
        </w:pBdr>
        <w:ind w:left="-206" w:right="-432"/>
        <w:rPr>
          <w:rFonts w:ascii="Times New Roman" w:eastAsia="Times New Roman" w:hAnsi="Times New Roman" w:cs="Times New Roman"/>
          <w:color w:val="000000"/>
          <w:sz w:val="19"/>
          <w:szCs w:val="19"/>
        </w:rPr>
      </w:pPr>
      <w:r>
        <w:rPr>
          <w:rFonts w:ascii="Times New Roman" w:eastAsia="Times New Roman" w:hAnsi="Times New Roman" w:cs="Times New Roman"/>
          <w:color w:val="8B0000"/>
          <w:sz w:val="19"/>
          <w:szCs w:val="19"/>
        </w:rPr>
        <w:t>c)</w:t>
      </w:r>
      <w:r>
        <w:rPr>
          <w:rFonts w:ascii="Times New Roman" w:eastAsia="Times New Roman" w:hAnsi="Times New Roman" w:cs="Times New Roman"/>
          <w:color w:val="000000"/>
          <w:sz w:val="19"/>
          <w:szCs w:val="19"/>
        </w:rPr>
        <w:t>părinţii sau reprezentanţii legali, despre situaţia şcolară, despre comportamentul elevilor, despre frecvenţa acestora la ore; informarea se realizează în cadrul în</w:t>
      </w:r>
      <w:r>
        <w:rPr>
          <w:rFonts w:ascii="Times New Roman" w:eastAsia="Times New Roman" w:hAnsi="Times New Roman" w:cs="Times New Roman"/>
          <w:color w:val="000000"/>
          <w:sz w:val="19"/>
          <w:szCs w:val="19"/>
        </w:rPr>
        <w:t xml:space="preserve">tâlnirilor cu părinţii sau reprezentanţii legali, precum şi în scris, ori de câte ori este nevoie; </w:t>
      </w:r>
      <w:r>
        <w:rPr>
          <w:rFonts w:ascii="Times New Roman" w:eastAsia="Times New Roman" w:hAnsi="Times New Roman" w:cs="Times New Roman"/>
          <w:color w:val="8B0000"/>
          <w:sz w:val="19"/>
          <w:szCs w:val="19"/>
        </w:rPr>
        <w:t>d)</w:t>
      </w:r>
      <w:r>
        <w:rPr>
          <w:rFonts w:ascii="Times New Roman" w:eastAsia="Times New Roman" w:hAnsi="Times New Roman" w:cs="Times New Roman"/>
          <w:color w:val="000000"/>
          <w:sz w:val="19"/>
          <w:szCs w:val="19"/>
        </w:rPr>
        <w:t>părinţii sau reprezentanţii legali, în cazul în care elevul înregistrează absenţe nemotivate; informarea se face în scris; numărul acestora se stabileşte p</w:t>
      </w:r>
      <w:r>
        <w:rPr>
          <w:rFonts w:ascii="Times New Roman" w:eastAsia="Times New Roman" w:hAnsi="Times New Roman" w:cs="Times New Roman"/>
          <w:color w:val="000000"/>
          <w:sz w:val="19"/>
          <w:szCs w:val="19"/>
        </w:rPr>
        <w:t xml:space="preserve">rin regulamentul de organizare şi funcţionare a fiecărei unităţi de învăţământ; </w:t>
      </w:r>
      <w:r>
        <w:rPr>
          <w:rFonts w:ascii="Times New Roman" w:eastAsia="Times New Roman" w:hAnsi="Times New Roman" w:cs="Times New Roman"/>
          <w:color w:val="8B0000"/>
          <w:sz w:val="19"/>
          <w:szCs w:val="19"/>
        </w:rPr>
        <w:t>e)</w:t>
      </w:r>
      <w:r>
        <w:rPr>
          <w:rFonts w:ascii="Times New Roman" w:eastAsia="Times New Roman" w:hAnsi="Times New Roman" w:cs="Times New Roman"/>
          <w:color w:val="000000"/>
          <w:sz w:val="19"/>
          <w:szCs w:val="19"/>
        </w:rPr>
        <w:t xml:space="preserve">părinţii sau reprezentanţii legali, în scris, referitor la situaţiile de corigenţă, sancţionările disciplinare, neîncheierea situaţiei şcolare sau repetenţie; </w:t>
      </w:r>
      <w:r>
        <w:rPr>
          <w:rFonts w:ascii="Times New Roman" w:eastAsia="Times New Roman" w:hAnsi="Times New Roman" w:cs="Times New Roman"/>
          <w:color w:val="8B0000"/>
          <w:sz w:val="19"/>
          <w:szCs w:val="19"/>
        </w:rPr>
        <w:t xml:space="preserve">5. </w:t>
      </w:r>
      <w:r>
        <w:rPr>
          <w:rFonts w:ascii="Times New Roman" w:eastAsia="Times New Roman" w:hAnsi="Times New Roman" w:cs="Times New Roman"/>
          <w:color w:val="000000"/>
          <w:sz w:val="19"/>
          <w:szCs w:val="19"/>
        </w:rPr>
        <w:t>îndeplineşte</w:t>
      </w:r>
      <w:r>
        <w:rPr>
          <w:rFonts w:ascii="Times New Roman" w:eastAsia="Times New Roman" w:hAnsi="Times New Roman" w:cs="Times New Roman"/>
          <w:color w:val="000000"/>
          <w:sz w:val="19"/>
          <w:szCs w:val="19"/>
        </w:rPr>
        <w:t xml:space="preserve"> alte atribuţii stabilite de către conducerea unităţii de învăţământ, în conformitate cu legislaţia în vigoare sau fişa postului. </w:t>
      </w:r>
    </w:p>
    <w:p w14:paraId="000000C9" w14:textId="77777777" w:rsidR="00AD02EB" w:rsidRDefault="00C563E7">
      <w:pPr>
        <w:widowControl w:val="0"/>
        <w:pBdr>
          <w:top w:val="nil"/>
          <w:left w:val="nil"/>
          <w:bottom w:val="nil"/>
          <w:right w:val="nil"/>
          <w:between w:val="nil"/>
        </w:pBdr>
        <w:spacing w:before="163"/>
        <w:ind w:left="-432" w:right="8496"/>
        <w:rPr>
          <w:rFonts w:ascii="Times New Roman" w:eastAsia="Times New Roman" w:hAnsi="Times New Roman" w:cs="Times New Roman"/>
          <w:color w:val="24689B"/>
          <w:sz w:val="19"/>
          <w:szCs w:val="19"/>
        </w:rPr>
      </w:pPr>
      <w:r>
        <w:rPr>
          <w:rFonts w:ascii="Times New Roman" w:eastAsia="Times New Roman" w:hAnsi="Times New Roman" w:cs="Times New Roman"/>
          <w:color w:val="24689B"/>
          <w:sz w:val="19"/>
          <w:szCs w:val="19"/>
        </w:rPr>
        <w:t xml:space="preserve">Articolul 69 </w:t>
      </w:r>
    </w:p>
    <w:p w14:paraId="000000CA" w14:textId="77777777" w:rsidR="00AD02EB" w:rsidRDefault="00C563E7">
      <w:pPr>
        <w:widowControl w:val="0"/>
        <w:pBdr>
          <w:top w:val="nil"/>
          <w:left w:val="nil"/>
          <w:bottom w:val="nil"/>
          <w:right w:val="nil"/>
          <w:between w:val="nil"/>
        </w:pBdr>
        <w:spacing w:before="48"/>
        <w:ind w:left="-206" w:right="4363"/>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Profesorul diriginte mai are şi următoarele atribuţii: </w:t>
      </w:r>
    </w:p>
    <w:p w14:paraId="000000CB" w14:textId="77777777" w:rsidR="00AD02EB" w:rsidRDefault="00C563E7">
      <w:pPr>
        <w:widowControl w:val="0"/>
        <w:pBdr>
          <w:top w:val="nil"/>
          <w:left w:val="nil"/>
          <w:bottom w:val="nil"/>
          <w:right w:val="nil"/>
          <w:between w:val="nil"/>
        </w:pBdr>
        <w:spacing w:before="57"/>
        <w:ind w:left="19" w:right="-432"/>
        <w:rPr>
          <w:rFonts w:ascii="Times New Roman" w:eastAsia="Times New Roman" w:hAnsi="Times New Roman" w:cs="Times New Roman"/>
          <w:color w:val="000000"/>
          <w:sz w:val="19"/>
          <w:szCs w:val="19"/>
        </w:rPr>
      </w:pPr>
      <w:r>
        <w:rPr>
          <w:rFonts w:ascii="Times New Roman" w:eastAsia="Times New Roman" w:hAnsi="Times New Roman" w:cs="Times New Roman"/>
          <w:color w:val="8B0000"/>
          <w:sz w:val="19"/>
          <w:szCs w:val="19"/>
        </w:rPr>
        <w:t>a)</w:t>
      </w:r>
      <w:r>
        <w:rPr>
          <w:rFonts w:ascii="Times New Roman" w:eastAsia="Times New Roman" w:hAnsi="Times New Roman" w:cs="Times New Roman"/>
          <w:color w:val="000000"/>
          <w:sz w:val="19"/>
          <w:szCs w:val="19"/>
        </w:rPr>
        <w:t xml:space="preserve">completează catalogul clasei cu datele de identificare şcolară ale elevilor (nume, iniţiala tatălui, prenume, număr matricol); </w:t>
      </w:r>
      <w:r>
        <w:rPr>
          <w:rFonts w:ascii="Times New Roman" w:eastAsia="Times New Roman" w:hAnsi="Times New Roman" w:cs="Times New Roman"/>
          <w:color w:val="8B0000"/>
          <w:sz w:val="19"/>
          <w:szCs w:val="19"/>
        </w:rPr>
        <w:t>b)</w:t>
      </w:r>
      <w:r>
        <w:rPr>
          <w:rFonts w:ascii="Times New Roman" w:eastAsia="Times New Roman" w:hAnsi="Times New Roman" w:cs="Times New Roman"/>
          <w:color w:val="000000"/>
          <w:sz w:val="19"/>
          <w:szCs w:val="19"/>
        </w:rPr>
        <w:t>motivează absenţele elevilor, în conformitate cu prevederile prezentului regulament şi ale regulamentului de organizare şi func</w:t>
      </w:r>
      <w:r>
        <w:rPr>
          <w:rFonts w:ascii="Times New Roman" w:eastAsia="Times New Roman" w:hAnsi="Times New Roman" w:cs="Times New Roman"/>
          <w:color w:val="000000"/>
          <w:sz w:val="19"/>
          <w:szCs w:val="19"/>
        </w:rPr>
        <w:t xml:space="preserve">ţionare a unităţii de învăţământ; </w:t>
      </w:r>
      <w:r>
        <w:rPr>
          <w:rFonts w:ascii="Times New Roman" w:eastAsia="Times New Roman" w:hAnsi="Times New Roman" w:cs="Times New Roman"/>
          <w:color w:val="8B0000"/>
          <w:sz w:val="19"/>
          <w:szCs w:val="19"/>
        </w:rPr>
        <w:t>c)</w:t>
      </w:r>
      <w:r>
        <w:rPr>
          <w:rFonts w:ascii="Times New Roman" w:eastAsia="Times New Roman" w:hAnsi="Times New Roman" w:cs="Times New Roman"/>
          <w:color w:val="000000"/>
          <w:sz w:val="19"/>
          <w:szCs w:val="19"/>
        </w:rPr>
        <w:t xml:space="preserve">propune, în cadrul consiliului clasei şi în consiliul profesoral, nota la purtare a fiecărui elev, în conformitate cu reglementările prezentului regulament; </w:t>
      </w:r>
      <w:r>
        <w:rPr>
          <w:rFonts w:ascii="Times New Roman" w:eastAsia="Times New Roman" w:hAnsi="Times New Roman" w:cs="Times New Roman"/>
          <w:color w:val="8B0000"/>
          <w:sz w:val="19"/>
          <w:szCs w:val="19"/>
        </w:rPr>
        <w:t>d)</w:t>
      </w:r>
      <w:r>
        <w:rPr>
          <w:rFonts w:ascii="Times New Roman" w:eastAsia="Times New Roman" w:hAnsi="Times New Roman" w:cs="Times New Roman"/>
          <w:color w:val="000000"/>
          <w:sz w:val="19"/>
          <w:szCs w:val="19"/>
        </w:rPr>
        <w:t xml:space="preserve">aduce la cunoştinţa consiliului profesoral, pentru aprobare, </w:t>
      </w:r>
      <w:r>
        <w:rPr>
          <w:rFonts w:ascii="Times New Roman" w:eastAsia="Times New Roman" w:hAnsi="Times New Roman" w:cs="Times New Roman"/>
          <w:color w:val="000000"/>
          <w:sz w:val="19"/>
          <w:szCs w:val="19"/>
        </w:rPr>
        <w:t xml:space="preserve">sancţiunile elevilor propuse de către consiliul clasei, precum şi propunerea de ridicare a sancţiunilor privind scăderea notei la purtare; </w:t>
      </w:r>
      <w:r>
        <w:rPr>
          <w:rFonts w:ascii="Times New Roman" w:eastAsia="Times New Roman" w:hAnsi="Times New Roman" w:cs="Times New Roman"/>
          <w:color w:val="8B0000"/>
          <w:sz w:val="19"/>
          <w:szCs w:val="19"/>
        </w:rPr>
        <w:t>e)</w:t>
      </w:r>
      <w:r>
        <w:rPr>
          <w:rFonts w:ascii="Times New Roman" w:eastAsia="Times New Roman" w:hAnsi="Times New Roman" w:cs="Times New Roman"/>
          <w:color w:val="000000"/>
          <w:sz w:val="19"/>
          <w:szCs w:val="19"/>
        </w:rPr>
        <w:t>pune în aplicare sancţiunile elevilor decise de consiliul profesoral în conformitate cu prezentul regulament şi sta</w:t>
      </w:r>
      <w:r>
        <w:rPr>
          <w:rFonts w:ascii="Times New Roman" w:eastAsia="Times New Roman" w:hAnsi="Times New Roman" w:cs="Times New Roman"/>
          <w:color w:val="000000"/>
          <w:sz w:val="19"/>
          <w:szCs w:val="19"/>
        </w:rPr>
        <w:t xml:space="preserve">tutul elevului; </w:t>
      </w:r>
      <w:r>
        <w:rPr>
          <w:rFonts w:ascii="Times New Roman" w:eastAsia="Times New Roman" w:hAnsi="Times New Roman" w:cs="Times New Roman"/>
          <w:color w:val="8B0000"/>
          <w:sz w:val="19"/>
          <w:szCs w:val="19"/>
        </w:rPr>
        <w:t>f)</w:t>
      </w:r>
      <w:r>
        <w:rPr>
          <w:rFonts w:ascii="Times New Roman" w:eastAsia="Times New Roman" w:hAnsi="Times New Roman" w:cs="Times New Roman"/>
          <w:color w:val="000000"/>
          <w:sz w:val="19"/>
          <w:szCs w:val="19"/>
        </w:rPr>
        <w:t xml:space="preserve">încheie situaţia şcolară a fiecărui elev la sfârşit de semestru şi de an şcolar şi o consemnează în catalog şi în carnetul de elev; </w:t>
      </w:r>
      <w:r>
        <w:rPr>
          <w:rFonts w:ascii="Times New Roman" w:eastAsia="Times New Roman" w:hAnsi="Times New Roman" w:cs="Times New Roman"/>
          <w:color w:val="8B0000"/>
          <w:sz w:val="19"/>
          <w:szCs w:val="19"/>
        </w:rPr>
        <w:t>g)</w:t>
      </w:r>
      <w:r>
        <w:rPr>
          <w:rFonts w:ascii="Times New Roman" w:eastAsia="Times New Roman" w:hAnsi="Times New Roman" w:cs="Times New Roman"/>
          <w:color w:val="000000"/>
          <w:sz w:val="19"/>
          <w:szCs w:val="19"/>
        </w:rPr>
        <w:t xml:space="preserve">realizează ierarhizarea elevilor la sfârşit de an şcolar pe baza rezultatelor acestora; </w:t>
      </w:r>
      <w:r>
        <w:rPr>
          <w:rFonts w:ascii="Times New Roman" w:eastAsia="Times New Roman" w:hAnsi="Times New Roman" w:cs="Times New Roman"/>
          <w:color w:val="8B0000"/>
          <w:sz w:val="19"/>
          <w:szCs w:val="19"/>
        </w:rPr>
        <w:t>h)</w:t>
      </w:r>
      <w:r>
        <w:rPr>
          <w:rFonts w:ascii="Times New Roman" w:eastAsia="Times New Roman" w:hAnsi="Times New Roman" w:cs="Times New Roman"/>
          <w:color w:val="000000"/>
          <w:sz w:val="19"/>
          <w:szCs w:val="19"/>
        </w:rPr>
        <w:t>propune consil</w:t>
      </w:r>
      <w:r>
        <w:rPr>
          <w:rFonts w:ascii="Times New Roman" w:eastAsia="Times New Roman" w:hAnsi="Times New Roman" w:cs="Times New Roman"/>
          <w:color w:val="000000"/>
          <w:sz w:val="19"/>
          <w:szCs w:val="19"/>
        </w:rPr>
        <w:t xml:space="preserve">iului de administraţie acordarea de burse pentru elevi, în conformitate cu legislaţia în vigoare; </w:t>
      </w:r>
      <w:r>
        <w:rPr>
          <w:rFonts w:ascii="Times New Roman" w:eastAsia="Times New Roman" w:hAnsi="Times New Roman" w:cs="Times New Roman"/>
          <w:color w:val="8B0000"/>
          <w:sz w:val="19"/>
          <w:szCs w:val="19"/>
        </w:rPr>
        <w:t>i)</w:t>
      </w:r>
      <w:r>
        <w:rPr>
          <w:rFonts w:ascii="Times New Roman" w:eastAsia="Times New Roman" w:hAnsi="Times New Roman" w:cs="Times New Roman"/>
          <w:color w:val="000000"/>
          <w:sz w:val="19"/>
          <w:szCs w:val="19"/>
        </w:rPr>
        <w:t xml:space="preserve">completează documentele specifice colectivului de elevi şi monitorizează completarea portofoliului educaţional al elevilor; </w:t>
      </w:r>
      <w:r>
        <w:rPr>
          <w:rFonts w:ascii="Times New Roman" w:eastAsia="Times New Roman" w:hAnsi="Times New Roman" w:cs="Times New Roman"/>
          <w:color w:val="8B0000"/>
          <w:sz w:val="19"/>
          <w:szCs w:val="19"/>
        </w:rPr>
        <w:t>j)</w:t>
      </w:r>
      <w:r>
        <w:rPr>
          <w:rFonts w:ascii="Times New Roman" w:eastAsia="Times New Roman" w:hAnsi="Times New Roman" w:cs="Times New Roman"/>
          <w:color w:val="000000"/>
          <w:sz w:val="19"/>
          <w:szCs w:val="19"/>
        </w:rPr>
        <w:t>întocmeşte calendarul activită</w:t>
      </w:r>
      <w:r>
        <w:rPr>
          <w:rFonts w:ascii="Times New Roman" w:eastAsia="Times New Roman" w:hAnsi="Times New Roman" w:cs="Times New Roman"/>
          <w:color w:val="000000"/>
          <w:sz w:val="19"/>
          <w:szCs w:val="19"/>
        </w:rPr>
        <w:t xml:space="preserve">ţilor educative extraşcolare ale clasei. </w:t>
      </w:r>
    </w:p>
    <w:p w14:paraId="000000CC" w14:textId="77777777" w:rsidR="00AD02EB" w:rsidRDefault="00C563E7">
      <w:pPr>
        <w:widowControl w:val="0"/>
        <w:pBdr>
          <w:top w:val="nil"/>
          <w:left w:val="nil"/>
          <w:bottom w:val="nil"/>
          <w:right w:val="nil"/>
          <w:between w:val="nil"/>
        </w:pBdr>
        <w:spacing w:before="158"/>
        <w:ind w:left="-432" w:right="-427"/>
        <w:rPr>
          <w:rFonts w:ascii="Times New Roman" w:eastAsia="Times New Roman" w:hAnsi="Times New Roman" w:cs="Times New Roman"/>
          <w:color w:val="000000"/>
          <w:sz w:val="19"/>
          <w:szCs w:val="19"/>
        </w:rPr>
      </w:pPr>
      <w:r>
        <w:rPr>
          <w:rFonts w:ascii="Times New Roman" w:eastAsia="Times New Roman" w:hAnsi="Times New Roman" w:cs="Times New Roman"/>
          <w:color w:val="24689B"/>
          <w:sz w:val="19"/>
          <w:szCs w:val="19"/>
        </w:rPr>
        <w:t xml:space="preserve">Articolul 70 </w:t>
      </w:r>
      <w:r>
        <w:rPr>
          <w:rFonts w:ascii="Times New Roman" w:eastAsia="Times New Roman" w:hAnsi="Times New Roman" w:cs="Times New Roman"/>
          <w:color w:val="000000"/>
          <w:sz w:val="19"/>
          <w:szCs w:val="19"/>
        </w:rPr>
        <w:t xml:space="preserve">Dispoziţiile </w:t>
      </w:r>
      <w:r>
        <w:rPr>
          <w:rFonts w:ascii="Times New Roman" w:eastAsia="Times New Roman" w:hAnsi="Times New Roman" w:cs="Times New Roman"/>
          <w:color w:val="006400"/>
          <w:sz w:val="19"/>
          <w:szCs w:val="19"/>
        </w:rPr>
        <w:t xml:space="preserve">art. 67-69 </w:t>
      </w:r>
      <w:r>
        <w:rPr>
          <w:rFonts w:ascii="Times New Roman" w:eastAsia="Times New Roman" w:hAnsi="Times New Roman" w:cs="Times New Roman"/>
          <w:color w:val="000000"/>
          <w:sz w:val="19"/>
          <w:szCs w:val="19"/>
        </w:rPr>
        <w:t xml:space="preserve">se aplică în mod corespunzător şi personalului didactic din învăţământul preşcolar şi primar. </w:t>
      </w:r>
    </w:p>
    <w:p w14:paraId="000000CD" w14:textId="77777777" w:rsidR="00AD02EB" w:rsidRDefault="00C563E7">
      <w:pPr>
        <w:widowControl w:val="0"/>
        <w:pBdr>
          <w:top w:val="nil"/>
          <w:left w:val="nil"/>
          <w:bottom w:val="nil"/>
          <w:right w:val="nil"/>
          <w:between w:val="nil"/>
        </w:pBdr>
        <w:spacing w:before="144"/>
        <w:ind w:left="-432" w:right="8496"/>
        <w:rPr>
          <w:rFonts w:ascii="Times New Roman" w:eastAsia="Times New Roman" w:hAnsi="Times New Roman" w:cs="Times New Roman"/>
          <w:color w:val="24689B"/>
          <w:sz w:val="19"/>
          <w:szCs w:val="19"/>
        </w:rPr>
      </w:pPr>
      <w:r>
        <w:rPr>
          <w:rFonts w:ascii="Times New Roman" w:eastAsia="Times New Roman" w:hAnsi="Times New Roman" w:cs="Times New Roman"/>
          <w:color w:val="24689B"/>
          <w:sz w:val="19"/>
          <w:szCs w:val="19"/>
        </w:rPr>
        <w:lastRenderedPageBreak/>
        <w:t xml:space="preserve">Articolul 71 </w:t>
      </w:r>
    </w:p>
    <w:p w14:paraId="000000CE" w14:textId="77777777" w:rsidR="00AD02EB" w:rsidRDefault="00C563E7">
      <w:pPr>
        <w:widowControl w:val="0"/>
        <w:pBdr>
          <w:top w:val="nil"/>
          <w:left w:val="nil"/>
          <w:bottom w:val="nil"/>
          <w:right w:val="nil"/>
          <w:between w:val="nil"/>
        </w:pBdr>
        <w:spacing w:before="62"/>
        <w:ind w:left="-206" w:right="2956"/>
        <w:rPr>
          <w:rFonts w:ascii="Times New Roman" w:eastAsia="Times New Roman" w:hAnsi="Times New Roman" w:cs="Times New Roman"/>
          <w:color w:val="000000"/>
          <w:sz w:val="19"/>
          <w:szCs w:val="19"/>
        </w:rPr>
      </w:pPr>
      <w:r>
        <w:rPr>
          <w:rFonts w:ascii="Times New Roman" w:eastAsia="Times New Roman" w:hAnsi="Times New Roman" w:cs="Times New Roman"/>
          <w:color w:val="8B0000"/>
          <w:sz w:val="19"/>
          <w:szCs w:val="19"/>
        </w:rPr>
        <w:t xml:space="preserve">(1) </w:t>
      </w:r>
      <w:r>
        <w:rPr>
          <w:rFonts w:ascii="Times New Roman" w:eastAsia="Times New Roman" w:hAnsi="Times New Roman" w:cs="Times New Roman"/>
          <w:color w:val="000000"/>
          <w:sz w:val="19"/>
          <w:szCs w:val="19"/>
        </w:rPr>
        <w:t xml:space="preserve">La nivelul fiecărei unităţi de învăţământ funcţionează comisii: </w:t>
      </w:r>
      <w:r>
        <w:rPr>
          <w:rFonts w:ascii="Times New Roman" w:eastAsia="Times New Roman" w:hAnsi="Times New Roman" w:cs="Times New Roman"/>
          <w:color w:val="8B0000"/>
          <w:sz w:val="19"/>
          <w:szCs w:val="19"/>
        </w:rPr>
        <w:t xml:space="preserve">1. </w:t>
      </w:r>
      <w:r>
        <w:rPr>
          <w:rFonts w:ascii="Times New Roman" w:eastAsia="Times New Roman" w:hAnsi="Times New Roman" w:cs="Times New Roman"/>
          <w:color w:val="000000"/>
          <w:sz w:val="19"/>
          <w:szCs w:val="19"/>
        </w:rPr>
        <w:t xml:space="preserve">cu caracter permanent; </w:t>
      </w:r>
      <w:r>
        <w:rPr>
          <w:rFonts w:ascii="Times New Roman" w:eastAsia="Times New Roman" w:hAnsi="Times New Roman" w:cs="Times New Roman"/>
          <w:color w:val="8B0000"/>
          <w:sz w:val="19"/>
          <w:szCs w:val="19"/>
        </w:rPr>
        <w:t xml:space="preserve">2. </w:t>
      </w:r>
      <w:r>
        <w:rPr>
          <w:rFonts w:ascii="Times New Roman" w:eastAsia="Times New Roman" w:hAnsi="Times New Roman" w:cs="Times New Roman"/>
          <w:color w:val="000000"/>
          <w:sz w:val="19"/>
          <w:szCs w:val="19"/>
        </w:rPr>
        <w:t xml:space="preserve">cu caracter temporar; </w:t>
      </w:r>
      <w:r>
        <w:rPr>
          <w:rFonts w:ascii="Times New Roman" w:eastAsia="Times New Roman" w:hAnsi="Times New Roman" w:cs="Times New Roman"/>
          <w:color w:val="8B0000"/>
          <w:sz w:val="19"/>
          <w:szCs w:val="19"/>
        </w:rPr>
        <w:t xml:space="preserve">3. </w:t>
      </w:r>
      <w:r>
        <w:rPr>
          <w:rFonts w:ascii="Times New Roman" w:eastAsia="Times New Roman" w:hAnsi="Times New Roman" w:cs="Times New Roman"/>
          <w:color w:val="000000"/>
          <w:sz w:val="19"/>
          <w:szCs w:val="19"/>
        </w:rPr>
        <w:t xml:space="preserve">cu caracter ocazional. </w:t>
      </w:r>
      <w:r>
        <w:rPr>
          <w:rFonts w:ascii="Times New Roman" w:eastAsia="Times New Roman" w:hAnsi="Times New Roman" w:cs="Times New Roman"/>
          <w:color w:val="8B0000"/>
          <w:sz w:val="19"/>
          <w:szCs w:val="19"/>
        </w:rPr>
        <w:t xml:space="preserve">(2) </w:t>
      </w:r>
      <w:r>
        <w:rPr>
          <w:rFonts w:ascii="Times New Roman" w:eastAsia="Times New Roman" w:hAnsi="Times New Roman" w:cs="Times New Roman"/>
          <w:color w:val="000000"/>
          <w:sz w:val="19"/>
          <w:szCs w:val="19"/>
        </w:rPr>
        <w:t xml:space="preserve">Comisiile cu caracter permanent sunt: </w:t>
      </w:r>
    </w:p>
    <w:p w14:paraId="000000CF" w14:textId="77777777" w:rsidR="00AD02EB" w:rsidRDefault="00C563E7">
      <w:pPr>
        <w:widowControl w:val="0"/>
        <w:pBdr>
          <w:top w:val="nil"/>
          <w:left w:val="nil"/>
          <w:bottom w:val="nil"/>
          <w:right w:val="nil"/>
          <w:between w:val="nil"/>
        </w:pBdr>
        <w:spacing w:before="57"/>
        <w:ind w:left="-206" w:right="-427"/>
        <w:rPr>
          <w:rFonts w:ascii="Times New Roman" w:eastAsia="Times New Roman" w:hAnsi="Times New Roman" w:cs="Times New Roman"/>
          <w:color w:val="000000"/>
          <w:sz w:val="19"/>
          <w:szCs w:val="19"/>
        </w:rPr>
      </w:pPr>
      <w:r>
        <w:rPr>
          <w:rFonts w:ascii="Times New Roman" w:eastAsia="Times New Roman" w:hAnsi="Times New Roman" w:cs="Times New Roman"/>
          <w:color w:val="8B0000"/>
          <w:sz w:val="19"/>
          <w:szCs w:val="19"/>
        </w:rPr>
        <w:t>a)</w:t>
      </w:r>
      <w:r>
        <w:rPr>
          <w:rFonts w:ascii="Times New Roman" w:eastAsia="Times New Roman" w:hAnsi="Times New Roman" w:cs="Times New Roman"/>
          <w:color w:val="000000"/>
          <w:sz w:val="19"/>
          <w:szCs w:val="19"/>
        </w:rPr>
        <w:t xml:space="preserve">comisia pentru curriculum; </w:t>
      </w:r>
      <w:r>
        <w:rPr>
          <w:rFonts w:ascii="Times New Roman" w:eastAsia="Times New Roman" w:hAnsi="Times New Roman" w:cs="Times New Roman"/>
          <w:color w:val="8B0000"/>
          <w:sz w:val="19"/>
          <w:szCs w:val="19"/>
        </w:rPr>
        <w:t>b)</w:t>
      </w:r>
      <w:r>
        <w:rPr>
          <w:rFonts w:ascii="Times New Roman" w:eastAsia="Times New Roman" w:hAnsi="Times New Roman" w:cs="Times New Roman"/>
          <w:color w:val="000000"/>
          <w:sz w:val="19"/>
          <w:szCs w:val="19"/>
        </w:rPr>
        <w:t xml:space="preserve">comisia de evaluare şi asigurare a calităţii; </w:t>
      </w:r>
      <w:r>
        <w:rPr>
          <w:rFonts w:ascii="Times New Roman" w:eastAsia="Times New Roman" w:hAnsi="Times New Roman" w:cs="Times New Roman"/>
          <w:color w:val="8B0000"/>
          <w:sz w:val="19"/>
          <w:szCs w:val="19"/>
        </w:rPr>
        <w:t>c)</w:t>
      </w:r>
      <w:r>
        <w:rPr>
          <w:rFonts w:ascii="Times New Roman" w:eastAsia="Times New Roman" w:hAnsi="Times New Roman" w:cs="Times New Roman"/>
          <w:color w:val="000000"/>
          <w:sz w:val="19"/>
          <w:szCs w:val="19"/>
        </w:rPr>
        <w:t>comisia de securitate şi sănătate în muncă şi pentru situ</w:t>
      </w:r>
      <w:r>
        <w:rPr>
          <w:rFonts w:ascii="Times New Roman" w:eastAsia="Times New Roman" w:hAnsi="Times New Roman" w:cs="Times New Roman"/>
          <w:color w:val="000000"/>
          <w:sz w:val="19"/>
          <w:szCs w:val="19"/>
        </w:rPr>
        <w:t xml:space="preserve">aţii de urgenţă; </w:t>
      </w:r>
      <w:r>
        <w:rPr>
          <w:rFonts w:ascii="Times New Roman" w:eastAsia="Times New Roman" w:hAnsi="Times New Roman" w:cs="Times New Roman"/>
          <w:color w:val="8B0000"/>
          <w:sz w:val="19"/>
          <w:szCs w:val="19"/>
        </w:rPr>
        <w:t>d)</w:t>
      </w:r>
      <w:r>
        <w:rPr>
          <w:rFonts w:ascii="Times New Roman" w:eastAsia="Times New Roman" w:hAnsi="Times New Roman" w:cs="Times New Roman"/>
          <w:color w:val="000000"/>
          <w:sz w:val="19"/>
          <w:szCs w:val="19"/>
        </w:rPr>
        <w:t xml:space="preserve">comisia pentru controlul managerial intern; </w:t>
      </w:r>
      <w:r>
        <w:rPr>
          <w:rFonts w:ascii="Times New Roman" w:eastAsia="Times New Roman" w:hAnsi="Times New Roman" w:cs="Times New Roman"/>
          <w:color w:val="8B0000"/>
          <w:sz w:val="19"/>
          <w:szCs w:val="19"/>
        </w:rPr>
        <w:t>e)</w:t>
      </w:r>
      <w:r>
        <w:rPr>
          <w:rFonts w:ascii="Times New Roman" w:eastAsia="Times New Roman" w:hAnsi="Times New Roman" w:cs="Times New Roman"/>
          <w:color w:val="000000"/>
          <w:sz w:val="19"/>
          <w:szCs w:val="19"/>
        </w:rPr>
        <w:t xml:space="preserve">comisia pentru prevenirea şi eliminarea violenţei, a faptelor de corupţie şi discriminării în mediul şcolar şi promovarea interculturalităţii. </w:t>
      </w:r>
      <w:r>
        <w:rPr>
          <w:rFonts w:ascii="Times New Roman" w:eastAsia="Times New Roman" w:hAnsi="Times New Roman" w:cs="Times New Roman"/>
          <w:color w:val="8B0000"/>
          <w:sz w:val="19"/>
          <w:szCs w:val="19"/>
        </w:rPr>
        <w:t xml:space="preserve">(3) </w:t>
      </w:r>
      <w:r>
        <w:rPr>
          <w:rFonts w:ascii="Times New Roman" w:eastAsia="Times New Roman" w:hAnsi="Times New Roman" w:cs="Times New Roman"/>
          <w:color w:val="000000"/>
          <w:sz w:val="19"/>
          <w:szCs w:val="19"/>
        </w:rPr>
        <w:t>Comisiile cu caracter permanent îşi desfăşoa</w:t>
      </w:r>
      <w:r>
        <w:rPr>
          <w:rFonts w:ascii="Times New Roman" w:eastAsia="Times New Roman" w:hAnsi="Times New Roman" w:cs="Times New Roman"/>
          <w:color w:val="000000"/>
          <w:sz w:val="19"/>
          <w:szCs w:val="19"/>
        </w:rPr>
        <w:t>ră activitatea pe tot parcursul anului şcolar, comisiile cu caracter temporar îşi desfăşoară activitatea doar în anumite perioade ale anului şcolar, iar comisiile cu caracter ocazional sunt înfiinţate ori de câte ori se impune constituirea unei astfel de c</w:t>
      </w:r>
      <w:r>
        <w:rPr>
          <w:rFonts w:ascii="Times New Roman" w:eastAsia="Times New Roman" w:hAnsi="Times New Roman" w:cs="Times New Roman"/>
          <w:color w:val="000000"/>
          <w:sz w:val="19"/>
          <w:szCs w:val="19"/>
        </w:rPr>
        <w:t xml:space="preserve">omisii, pentru rezolvarea unor probleme specifice apărute la nivelul unităţii de învăţământ. </w:t>
      </w:r>
      <w:r>
        <w:rPr>
          <w:rFonts w:ascii="Times New Roman" w:eastAsia="Times New Roman" w:hAnsi="Times New Roman" w:cs="Times New Roman"/>
          <w:color w:val="8B0000"/>
          <w:sz w:val="19"/>
          <w:szCs w:val="19"/>
        </w:rPr>
        <w:t xml:space="preserve">(4) </w:t>
      </w:r>
      <w:r>
        <w:rPr>
          <w:rFonts w:ascii="Times New Roman" w:eastAsia="Times New Roman" w:hAnsi="Times New Roman" w:cs="Times New Roman"/>
          <w:color w:val="000000"/>
          <w:sz w:val="19"/>
          <w:szCs w:val="19"/>
        </w:rPr>
        <w:t>Comisiile cu caracter temporar şi ocazional vor fi stabilite de fiecare unitate de învăţământ, prin regulamentul de organizare şi funcţionare a unităţii de înv</w:t>
      </w:r>
      <w:r>
        <w:rPr>
          <w:rFonts w:ascii="Times New Roman" w:eastAsia="Times New Roman" w:hAnsi="Times New Roman" w:cs="Times New Roman"/>
          <w:color w:val="000000"/>
          <w:sz w:val="19"/>
          <w:szCs w:val="19"/>
        </w:rPr>
        <w:t xml:space="preserve">ăţământ. </w:t>
      </w:r>
    </w:p>
    <w:p w14:paraId="000000D0" w14:textId="77777777" w:rsidR="00AD02EB" w:rsidRDefault="00C563E7">
      <w:pPr>
        <w:widowControl w:val="0"/>
        <w:pBdr>
          <w:top w:val="nil"/>
          <w:left w:val="nil"/>
          <w:bottom w:val="nil"/>
          <w:right w:val="nil"/>
          <w:between w:val="nil"/>
        </w:pBdr>
        <w:spacing w:before="168"/>
        <w:ind w:left="-432" w:right="8496"/>
        <w:rPr>
          <w:rFonts w:ascii="Times New Roman" w:eastAsia="Times New Roman" w:hAnsi="Times New Roman" w:cs="Times New Roman"/>
          <w:color w:val="24689B"/>
          <w:sz w:val="19"/>
          <w:szCs w:val="19"/>
        </w:rPr>
      </w:pPr>
      <w:r>
        <w:rPr>
          <w:rFonts w:ascii="Times New Roman" w:eastAsia="Times New Roman" w:hAnsi="Times New Roman" w:cs="Times New Roman"/>
          <w:color w:val="24689B"/>
          <w:sz w:val="19"/>
          <w:szCs w:val="19"/>
        </w:rPr>
        <w:t xml:space="preserve">Articolul 72 </w:t>
      </w:r>
    </w:p>
    <w:p w14:paraId="000000D1" w14:textId="77777777" w:rsidR="00AD02EB" w:rsidRDefault="00C563E7">
      <w:pPr>
        <w:widowControl w:val="0"/>
        <w:pBdr>
          <w:top w:val="nil"/>
          <w:left w:val="nil"/>
          <w:bottom w:val="nil"/>
          <w:right w:val="nil"/>
          <w:between w:val="nil"/>
        </w:pBdr>
        <w:ind w:left="-206" w:right="-436"/>
        <w:rPr>
          <w:rFonts w:ascii="Times New Roman" w:eastAsia="Times New Roman" w:hAnsi="Times New Roman" w:cs="Times New Roman"/>
          <w:color w:val="000000"/>
          <w:sz w:val="19"/>
          <w:szCs w:val="19"/>
        </w:rPr>
      </w:pPr>
      <w:r>
        <w:rPr>
          <w:rFonts w:ascii="Times New Roman" w:eastAsia="Times New Roman" w:hAnsi="Times New Roman" w:cs="Times New Roman"/>
          <w:color w:val="8B0000"/>
          <w:sz w:val="19"/>
          <w:szCs w:val="19"/>
        </w:rPr>
        <w:t xml:space="preserve">(1) </w:t>
      </w:r>
      <w:r>
        <w:rPr>
          <w:rFonts w:ascii="Times New Roman" w:eastAsia="Times New Roman" w:hAnsi="Times New Roman" w:cs="Times New Roman"/>
          <w:color w:val="000000"/>
          <w:sz w:val="19"/>
          <w:szCs w:val="19"/>
        </w:rPr>
        <w:t xml:space="preserve">Comisiile de la nivelul unităţii de învăţământ îşi desfăşoară activitatea pe baza deciziei de constituire emise de directorul unităţii de învăţământ. În cadrul comisiilor prevăzute la </w:t>
      </w:r>
      <w:r>
        <w:rPr>
          <w:rFonts w:ascii="Times New Roman" w:eastAsia="Times New Roman" w:hAnsi="Times New Roman" w:cs="Times New Roman"/>
          <w:color w:val="006400"/>
          <w:sz w:val="19"/>
          <w:szCs w:val="19"/>
        </w:rPr>
        <w:t xml:space="preserve">art. 71 alin. (2) lit. b) </w:t>
      </w:r>
      <w:r>
        <w:rPr>
          <w:rFonts w:ascii="Times New Roman" w:eastAsia="Times New Roman" w:hAnsi="Times New Roman" w:cs="Times New Roman"/>
          <w:color w:val="000000"/>
          <w:sz w:val="19"/>
          <w:szCs w:val="19"/>
        </w:rPr>
        <w:t xml:space="preserve">şi e) sunt cuprinşi şi reprezentanţi ai elevilor şi ai părinţilor sau ai reprezentanţilor legali, nominalizaţi de consiliul şcolar al elevilor, respectiv consiliul reprezentativ al părinţilor şi asociaţia de părinţi, acolo unde există. </w:t>
      </w:r>
      <w:r>
        <w:rPr>
          <w:rFonts w:ascii="Times New Roman" w:eastAsia="Times New Roman" w:hAnsi="Times New Roman" w:cs="Times New Roman"/>
          <w:color w:val="8B0000"/>
          <w:sz w:val="19"/>
          <w:szCs w:val="19"/>
        </w:rPr>
        <w:t xml:space="preserve">(2) </w:t>
      </w:r>
      <w:r>
        <w:rPr>
          <w:rFonts w:ascii="Times New Roman" w:eastAsia="Times New Roman" w:hAnsi="Times New Roman" w:cs="Times New Roman"/>
          <w:color w:val="000000"/>
          <w:sz w:val="19"/>
          <w:szCs w:val="19"/>
        </w:rPr>
        <w:t>Activitatea comi</w:t>
      </w:r>
      <w:r>
        <w:rPr>
          <w:rFonts w:ascii="Times New Roman" w:eastAsia="Times New Roman" w:hAnsi="Times New Roman" w:cs="Times New Roman"/>
          <w:color w:val="000000"/>
          <w:sz w:val="19"/>
          <w:szCs w:val="19"/>
        </w:rPr>
        <w:t xml:space="preserve">siilor din unitatea de învăţământ şi documentele elaborate de membrii comisiei sunt reglementate prin acte normative sau prin regulamentul de organizare şi funcţionare a unităţii de învăţământ. </w:t>
      </w:r>
      <w:r>
        <w:rPr>
          <w:rFonts w:ascii="Times New Roman" w:eastAsia="Times New Roman" w:hAnsi="Times New Roman" w:cs="Times New Roman"/>
          <w:color w:val="8B0000"/>
          <w:sz w:val="19"/>
          <w:szCs w:val="19"/>
        </w:rPr>
        <w:t xml:space="preserve">(3) </w:t>
      </w:r>
      <w:r>
        <w:rPr>
          <w:rFonts w:ascii="Times New Roman" w:eastAsia="Times New Roman" w:hAnsi="Times New Roman" w:cs="Times New Roman"/>
          <w:color w:val="000000"/>
          <w:sz w:val="19"/>
          <w:szCs w:val="19"/>
        </w:rPr>
        <w:t>Fiecare unitate de învăţământ îşi elaborează proceduri pri</w:t>
      </w:r>
      <w:r>
        <w:rPr>
          <w:rFonts w:ascii="Times New Roman" w:eastAsia="Times New Roman" w:hAnsi="Times New Roman" w:cs="Times New Roman"/>
          <w:color w:val="000000"/>
          <w:sz w:val="19"/>
          <w:szCs w:val="19"/>
        </w:rPr>
        <w:t xml:space="preserve">vind funcţionarea comisiilor în funcţie de nevoile proprii. </w:t>
      </w:r>
    </w:p>
    <w:p w14:paraId="000000D2" w14:textId="77777777" w:rsidR="00AD02EB" w:rsidRDefault="00C563E7">
      <w:pPr>
        <w:widowControl w:val="0"/>
        <w:pBdr>
          <w:top w:val="nil"/>
          <w:left w:val="nil"/>
          <w:bottom w:val="nil"/>
          <w:right w:val="nil"/>
          <w:between w:val="nil"/>
        </w:pBdr>
        <w:spacing w:before="201"/>
        <w:ind w:left="-609" w:right="-595"/>
        <w:jc w:val="center"/>
        <w:rPr>
          <w:rFonts w:ascii="Times New Roman" w:eastAsia="Times New Roman" w:hAnsi="Times New Roman" w:cs="Times New Roman"/>
          <w:color w:val="A52A2A"/>
          <w:sz w:val="23"/>
          <w:szCs w:val="23"/>
        </w:rPr>
      </w:pPr>
      <w:r>
        <w:rPr>
          <w:rFonts w:ascii="Times New Roman" w:eastAsia="Times New Roman" w:hAnsi="Times New Roman" w:cs="Times New Roman"/>
          <w:color w:val="8B0000"/>
          <w:sz w:val="25"/>
          <w:szCs w:val="25"/>
        </w:rPr>
        <w:t xml:space="preserve">Titlul VI Structura, organizarea şi responsabilităţile personalului didactic auxiliar şi nedidactic </w:t>
      </w:r>
      <w:r>
        <w:rPr>
          <w:rFonts w:ascii="Times New Roman" w:eastAsia="Times New Roman" w:hAnsi="Times New Roman" w:cs="Times New Roman"/>
          <w:color w:val="A52A2A"/>
          <w:sz w:val="23"/>
          <w:szCs w:val="23"/>
        </w:rPr>
        <w:t xml:space="preserve">Capitolul I Compartimentul secretariat </w:t>
      </w:r>
    </w:p>
    <w:p w14:paraId="000000D3" w14:textId="77777777" w:rsidR="00AD02EB" w:rsidRDefault="00C563E7">
      <w:pPr>
        <w:widowControl w:val="0"/>
        <w:pBdr>
          <w:top w:val="nil"/>
          <w:left w:val="nil"/>
          <w:bottom w:val="nil"/>
          <w:right w:val="nil"/>
          <w:between w:val="nil"/>
        </w:pBdr>
        <w:spacing w:before="139"/>
        <w:ind w:left="-504" w:right="8568"/>
        <w:rPr>
          <w:rFonts w:ascii="Times New Roman" w:eastAsia="Times New Roman" w:hAnsi="Times New Roman" w:cs="Times New Roman"/>
          <w:color w:val="24689B"/>
          <w:sz w:val="19"/>
          <w:szCs w:val="19"/>
        </w:rPr>
      </w:pPr>
      <w:r>
        <w:rPr>
          <w:rFonts w:ascii="Times New Roman" w:eastAsia="Times New Roman" w:hAnsi="Times New Roman" w:cs="Times New Roman"/>
          <w:color w:val="24689B"/>
          <w:sz w:val="19"/>
          <w:szCs w:val="19"/>
        </w:rPr>
        <w:t xml:space="preserve">Articolul 73 </w:t>
      </w:r>
    </w:p>
    <w:p w14:paraId="000000D4" w14:textId="77777777" w:rsidR="00AD02EB" w:rsidRDefault="00C563E7">
      <w:pPr>
        <w:widowControl w:val="0"/>
        <w:pBdr>
          <w:top w:val="nil"/>
          <w:left w:val="nil"/>
          <w:bottom w:val="nil"/>
          <w:right w:val="nil"/>
          <w:between w:val="nil"/>
        </w:pBdr>
        <w:spacing w:before="62"/>
        <w:ind w:left="-278" w:right="-504"/>
        <w:rPr>
          <w:rFonts w:ascii="Times New Roman" w:eastAsia="Times New Roman" w:hAnsi="Times New Roman" w:cs="Times New Roman"/>
          <w:color w:val="000000"/>
          <w:sz w:val="19"/>
          <w:szCs w:val="19"/>
        </w:rPr>
      </w:pPr>
      <w:r>
        <w:rPr>
          <w:rFonts w:ascii="Times New Roman" w:eastAsia="Times New Roman" w:hAnsi="Times New Roman" w:cs="Times New Roman"/>
          <w:color w:val="8B0000"/>
          <w:sz w:val="19"/>
          <w:szCs w:val="19"/>
        </w:rPr>
        <w:t xml:space="preserve">(1) </w:t>
      </w:r>
      <w:r>
        <w:rPr>
          <w:rFonts w:ascii="Times New Roman" w:eastAsia="Times New Roman" w:hAnsi="Times New Roman" w:cs="Times New Roman"/>
          <w:color w:val="000000"/>
          <w:sz w:val="19"/>
          <w:szCs w:val="19"/>
        </w:rPr>
        <w:t xml:space="preserve">Compartimentul secretariat cuprinde, după caz, posturile de secretar-şef, secretar şi informatician. </w:t>
      </w:r>
      <w:r>
        <w:rPr>
          <w:rFonts w:ascii="Times New Roman" w:eastAsia="Times New Roman" w:hAnsi="Times New Roman" w:cs="Times New Roman"/>
          <w:color w:val="8B0000"/>
          <w:sz w:val="19"/>
          <w:szCs w:val="19"/>
        </w:rPr>
        <w:t xml:space="preserve">(2) </w:t>
      </w:r>
      <w:r>
        <w:rPr>
          <w:rFonts w:ascii="Times New Roman" w:eastAsia="Times New Roman" w:hAnsi="Times New Roman" w:cs="Times New Roman"/>
          <w:color w:val="000000"/>
          <w:sz w:val="19"/>
          <w:szCs w:val="19"/>
        </w:rPr>
        <w:t xml:space="preserve">Compartimentul secretariat este subordonat directorului. </w:t>
      </w:r>
      <w:r>
        <w:rPr>
          <w:rFonts w:ascii="Times New Roman" w:eastAsia="Times New Roman" w:hAnsi="Times New Roman" w:cs="Times New Roman"/>
          <w:color w:val="8B0000"/>
          <w:sz w:val="19"/>
          <w:szCs w:val="19"/>
        </w:rPr>
        <w:t xml:space="preserve">(3) </w:t>
      </w:r>
      <w:r>
        <w:rPr>
          <w:rFonts w:ascii="Times New Roman" w:eastAsia="Times New Roman" w:hAnsi="Times New Roman" w:cs="Times New Roman"/>
          <w:color w:val="000000"/>
          <w:sz w:val="19"/>
          <w:szCs w:val="19"/>
        </w:rPr>
        <w:t>Secretariatul funcţionează în program de lucru cu elevii, părinţii sau reprezentanţii lega</w:t>
      </w:r>
      <w:r>
        <w:rPr>
          <w:rFonts w:ascii="Times New Roman" w:eastAsia="Times New Roman" w:hAnsi="Times New Roman" w:cs="Times New Roman"/>
          <w:color w:val="000000"/>
          <w:sz w:val="19"/>
          <w:szCs w:val="19"/>
        </w:rPr>
        <w:t xml:space="preserve">li sau alte persoane interesate din afara unităţii, aprobat de director, în baza hotărârii consiliului de administraţie. </w:t>
      </w:r>
    </w:p>
    <w:p w14:paraId="000000D5" w14:textId="77777777" w:rsidR="00AD02EB" w:rsidRDefault="00C563E7">
      <w:pPr>
        <w:widowControl w:val="0"/>
        <w:pBdr>
          <w:top w:val="nil"/>
          <w:left w:val="nil"/>
          <w:bottom w:val="nil"/>
          <w:right w:val="nil"/>
          <w:between w:val="nil"/>
        </w:pBdr>
        <w:spacing w:before="163"/>
        <w:ind w:left="-504" w:right="8568"/>
        <w:rPr>
          <w:rFonts w:ascii="Times New Roman" w:eastAsia="Times New Roman" w:hAnsi="Times New Roman" w:cs="Times New Roman"/>
          <w:color w:val="24689B"/>
          <w:sz w:val="19"/>
          <w:szCs w:val="19"/>
        </w:rPr>
      </w:pPr>
      <w:r>
        <w:rPr>
          <w:rFonts w:ascii="Times New Roman" w:eastAsia="Times New Roman" w:hAnsi="Times New Roman" w:cs="Times New Roman"/>
          <w:color w:val="24689B"/>
          <w:sz w:val="19"/>
          <w:szCs w:val="19"/>
        </w:rPr>
        <w:t xml:space="preserve">Articolul 74 </w:t>
      </w:r>
    </w:p>
    <w:p w14:paraId="000000D6" w14:textId="77777777" w:rsidR="00AD02EB" w:rsidRDefault="00C563E7">
      <w:pPr>
        <w:widowControl w:val="0"/>
        <w:pBdr>
          <w:top w:val="nil"/>
          <w:left w:val="nil"/>
          <w:bottom w:val="nil"/>
          <w:right w:val="nil"/>
          <w:between w:val="nil"/>
        </w:pBdr>
        <w:spacing w:before="43"/>
        <w:ind w:left="-278" w:right="4248"/>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Compartimentul secretariat are următoarele atribuţii: </w:t>
      </w:r>
    </w:p>
    <w:p w14:paraId="000000D7" w14:textId="77777777" w:rsidR="00AD02EB" w:rsidRDefault="00C563E7">
      <w:pPr>
        <w:widowControl w:val="0"/>
        <w:pBdr>
          <w:top w:val="nil"/>
          <w:left w:val="nil"/>
          <w:bottom w:val="nil"/>
          <w:right w:val="nil"/>
          <w:between w:val="nil"/>
        </w:pBdr>
        <w:spacing w:before="62"/>
        <w:ind w:left="-52" w:right="-504"/>
        <w:rPr>
          <w:rFonts w:ascii="Times New Roman" w:eastAsia="Times New Roman" w:hAnsi="Times New Roman" w:cs="Times New Roman"/>
          <w:color w:val="000000"/>
          <w:sz w:val="19"/>
          <w:szCs w:val="19"/>
        </w:rPr>
      </w:pPr>
      <w:r>
        <w:rPr>
          <w:rFonts w:ascii="Times New Roman" w:eastAsia="Times New Roman" w:hAnsi="Times New Roman" w:cs="Times New Roman"/>
          <w:color w:val="8B0000"/>
          <w:sz w:val="19"/>
          <w:szCs w:val="19"/>
        </w:rPr>
        <w:t>a)</w:t>
      </w:r>
      <w:r>
        <w:rPr>
          <w:rFonts w:ascii="Times New Roman" w:eastAsia="Times New Roman" w:hAnsi="Times New Roman" w:cs="Times New Roman"/>
          <w:color w:val="000000"/>
          <w:sz w:val="19"/>
          <w:szCs w:val="19"/>
        </w:rPr>
        <w:t xml:space="preserve">transmiterea informaţiilor la nivelul unităţii de învăţământ; </w:t>
      </w:r>
      <w:r>
        <w:rPr>
          <w:rFonts w:ascii="Times New Roman" w:eastAsia="Times New Roman" w:hAnsi="Times New Roman" w:cs="Times New Roman"/>
          <w:color w:val="8B0000"/>
          <w:sz w:val="19"/>
          <w:szCs w:val="19"/>
        </w:rPr>
        <w:t>b)</w:t>
      </w:r>
      <w:r>
        <w:rPr>
          <w:rFonts w:ascii="Times New Roman" w:eastAsia="Times New Roman" w:hAnsi="Times New Roman" w:cs="Times New Roman"/>
          <w:color w:val="000000"/>
          <w:sz w:val="19"/>
          <w:szCs w:val="19"/>
        </w:rPr>
        <w:t xml:space="preserve">întocmirea, actualizarea şi gestionarea bazelor de date; </w:t>
      </w:r>
      <w:r>
        <w:rPr>
          <w:rFonts w:ascii="Times New Roman" w:eastAsia="Times New Roman" w:hAnsi="Times New Roman" w:cs="Times New Roman"/>
          <w:color w:val="8B0000"/>
          <w:sz w:val="19"/>
          <w:szCs w:val="19"/>
        </w:rPr>
        <w:t>c)</w:t>
      </w:r>
      <w:r>
        <w:rPr>
          <w:rFonts w:ascii="Times New Roman" w:eastAsia="Times New Roman" w:hAnsi="Times New Roman" w:cs="Times New Roman"/>
          <w:color w:val="000000"/>
          <w:sz w:val="19"/>
          <w:szCs w:val="19"/>
        </w:rPr>
        <w:t xml:space="preserve">întocmirea şi transmiterea situaţiilor statistice şi a celorlalte categorii de documente solicitate de către autorităţi, precum şi a corespondenţei unităţii; </w:t>
      </w:r>
      <w:r>
        <w:rPr>
          <w:rFonts w:ascii="Times New Roman" w:eastAsia="Times New Roman" w:hAnsi="Times New Roman" w:cs="Times New Roman"/>
          <w:color w:val="8B0000"/>
          <w:sz w:val="19"/>
          <w:szCs w:val="19"/>
        </w:rPr>
        <w:t>d)</w:t>
      </w:r>
      <w:r>
        <w:rPr>
          <w:rFonts w:ascii="Times New Roman" w:eastAsia="Times New Roman" w:hAnsi="Times New Roman" w:cs="Times New Roman"/>
          <w:color w:val="000000"/>
          <w:sz w:val="19"/>
          <w:szCs w:val="19"/>
        </w:rPr>
        <w:t>înscrierea copiilor/elevilor pe baz</w:t>
      </w:r>
      <w:r>
        <w:rPr>
          <w:rFonts w:ascii="Times New Roman" w:eastAsia="Times New Roman" w:hAnsi="Times New Roman" w:cs="Times New Roman"/>
          <w:color w:val="000000"/>
          <w:sz w:val="19"/>
          <w:szCs w:val="19"/>
        </w:rPr>
        <w:t xml:space="preserve">a dosarelor personale, păstrarea, organizarea şi actualizarea permanentă a evidenţei acestora şi rezolvarea problemelor privind mişcarea antepreşcolarilor/preşcolarilor/elevilor, în baza hotărârilor consiliului de administraţie; </w:t>
      </w:r>
      <w:r>
        <w:rPr>
          <w:rFonts w:ascii="Times New Roman" w:eastAsia="Times New Roman" w:hAnsi="Times New Roman" w:cs="Times New Roman"/>
          <w:color w:val="8B0000"/>
          <w:sz w:val="19"/>
          <w:szCs w:val="19"/>
        </w:rPr>
        <w:t>e)</w:t>
      </w:r>
      <w:r>
        <w:rPr>
          <w:rFonts w:ascii="Times New Roman" w:eastAsia="Times New Roman" w:hAnsi="Times New Roman" w:cs="Times New Roman"/>
          <w:color w:val="000000"/>
          <w:sz w:val="19"/>
          <w:szCs w:val="19"/>
        </w:rPr>
        <w:t>rezolvarea problemelor sp</w:t>
      </w:r>
      <w:r>
        <w:rPr>
          <w:rFonts w:ascii="Times New Roman" w:eastAsia="Times New Roman" w:hAnsi="Times New Roman" w:cs="Times New Roman"/>
          <w:color w:val="000000"/>
          <w:sz w:val="19"/>
          <w:szCs w:val="19"/>
        </w:rPr>
        <w:t xml:space="preserve">ecifice pregătirii şi desfăşurării examenelor şi evaluărilor naţionale, ale concursurilor de ocupare a posturilor vacante, conform atribuţiilor prevăzute de legislaţia în vigoare sau de fişa postului; </w:t>
      </w:r>
      <w:r>
        <w:rPr>
          <w:rFonts w:ascii="Times New Roman" w:eastAsia="Times New Roman" w:hAnsi="Times New Roman" w:cs="Times New Roman"/>
          <w:color w:val="8B0000"/>
          <w:sz w:val="19"/>
          <w:szCs w:val="19"/>
        </w:rPr>
        <w:t>f)</w:t>
      </w:r>
      <w:r>
        <w:rPr>
          <w:rFonts w:ascii="Times New Roman" w:eastAsia="Times New Roman" w:hAnsi="Times New Roman" w:cs="Times New Roman"/>
          <w:color w:val="000000"/>
          <w:sz w:val="19"/>
          <w:szCs w:val="19"/>
        </w:rPr>
        <w:t>completarea, verificarea, păstrarea în condiţii de se</w:t>
      </w:r>
      <w:r>
        <w:rPr>
          <w:rFonts w:ascii="Times New Roman" w:eastAsia="Times New Roman" w:hAnsi="Times New Roman" w:cs="Times New Roman"/>
          <w:color w:val="000000"/>
          <w:sz w:val="19"/>
          <w:szCs w:val="19"/>
        </w:rPr>
        <w:t xml:space="preserve">curitate şi arhivarea documentelor referitoare la situaţia şcolară a elevilor şi a statelor de funcţii; </w:t>
      </w:r>
      <w:r>
        <w:rPr>
          <w:rFonts w:ascii="Times New Roman" w:eastAsia="Times New Roman" w:hAnsi="Times New Roman" w:cs="Times New Roman"/>
          <w:color w:val="8B0000"/>
          <w:sz w:val="19"/>
          <w:szCs w:val="19"/>
        </w:rPr>
        <w:t>g)</w:t>
      </w:r>
      <w:r>
        <w:rPr>
          <w:rFonts w:ascii="Times New Roman" w:eastAsia="Times New Roman" w:hAnsi="Times New Roman" w:cs="Times New Roman"/>
          <w:color w:val="000000"/>
          <w:sz w:val="19"/>
          <w:szCs w:val="19"/>
        </w:rPr>
        <w:t>procurarea, completarea, eliberarea şi evidenţa actelor de studii şi a documentelor şcolare, în conformitate cu prevederile regulamentului privind reg</w:t>
      </w:r>
      <w:r>
        <w:rPr>
          <w:rFonts w:ascii="Times New Roman" w:eastAsia="Times New Roman" w:hAnsi="Times New Roman" w:cs="Times New Roman"/>
          <w:color w:val="000000"/>
          <w:sz w:val="19"/>
          <w:szCs w:val="19"/>
        </w:rPr>
        <w:t xml:space="preserve">imul juridic al actelor de studii şi al documentelor de evidenţă şcolară în învăţământul preuniversitar, aprobat prin ordin al ministrului educaţiei şi cercetării; </w:t>
      </w:r>
      <w:r>
        <w:rPr>
          <w:rFonts w:ascii="Times New Roman" w:eastAsia="Times New Roman" w:hAnsi="Times New Roman" w:cs="Times New Roman"/>
          <w:color w:val="8B0000"/>
          <w:sz w:val="19"/>
          <w:szCs w:val="19"/>
        </w:rPr>
        <w:t>h)</w:t>
      </w:r>
      <w:r>
        <w:rPr>
          <w:rFonts w:ascii="Times New Roman" w:eastAsia="Times New Roman" w:hAnsi="Times New Roman" w:cs="Times New Roman"/>
          <w:color w:val="000000"/>
          <w:sz w:val="19"/>
          <w:szCs w:val="19"/>
        </w:rPr>
        <w:t>selecţia, evidenţa şi depunerea documentelor la Arhivele Naţionale, după expirarea termene</w:t>
      </w:r>
      <w:r>
        <w:rPr>
          <w:rFonts w:ascii="Times New Roman" w:eastAsia="Times New Roman" w:hAnsi="Times New Roman" w:cs="Times New Roman"/>
          <w:color w:val="000000"/>
          <w:sz w:val="19"/>
          <w:szCs w:val="19"/>
        </w:rPr>
        <w:t xml:space="preserve">lor de păstrare, stabilite prin „Indicatorul termenelor de păstrare“, aprobat prin ordin al ministrului educaţiei şi cercetării; </w:t>
      </w:r>
      <w:r>
        <w:rPr>
          <w:rFonts w:ascii="Times New Roman" w:eastAsia="Times New Roman" w:hAnsi="Times New Roman" w:cs="Times New Roman"/>
          <w:color w:val="8B0000"/>
          <w:sz w:val="19"/>
          <w:szCs w:val="19"/>
        </w:rPr>
        <w:t>i)</w:t>
      </w:r>
      <w:r>
        <w:rPr>
          <w:rFonts w:ascii="Times New Roman" w:eastAsia="Times New Roman" w:hAnsi="Times New Roman" w:cs="Times New Roman"/>
          <w:color w:val="000000"/>
          <w:sz w:val="19"/>
          <w:szCs w:val="19"/>
        </w:rPr>
        <w:t xml:space="preserve">păstrarea şi aplicarea ştampilei unităţii pe documentele avizate şi semnate de persoanele competente, în situaţia existenţei </w:t>
      </w:r>
      <w:r>
        <w:rPr>
          <w:rFonts w:ascii="Times New Roman" w:eastAsia="Times New Roman" w:hAnsi="Times New Roman" w:cs="Times New Roman"/>
          <w:color w:val="000000"/>
          <w:sz w:val="19"/>
          <w:szCs w:val="19"/>
        </w:rPr>
        <w:t xml:space="preserve">deciziei directorului în acest sens; </w:t>
      </w:r>
      <w:r>
        <w:rPr>
          <w:rFonts w:ascii="Times New Roman" w:eastAsia="Times New Roman" w:hAnsi="Times New Roman" w:cs="Times New Roman"/>
          <w:color w:val="8B0000"/>
          <w:sz w:val="19"/>
          <w:szCs w:val="19"/>
        </w:rPr>
        <w:t>j)</w:t>
      </w:r>
      <w:r>
        <w:rPr>
          <w:rFonts w:ascii="Times New Roman" w:eastAsia="Times New Roman" w:hAnsi="Times New Roman" w:cs="Times New Roman"/>
          <w:color w:val="000000"/>
          <w:sz w:val="19"/>
          <w:szCs w:val="19"/>
        </w:rPr>
        <w:t xml:space="preserve">întocmirea şi/sau verificarea, respectiv avizarea documentelor/documentaţiilor, potrivit legislaţiei în vigoare sau fişei postului; </w:t>
      </w:r>
      <w:r>
        <w:rPr>
          <w:rFonts w:ascii="Times New Roman" w:eastAsia="Times New Roman" w:hAnsi="Times New Roman" w:cs="Times New Roman"/>
          <w:color w:val="8B0000"/>
          <w:sz w:val="19"/>
          <w:szCs w:val="19"/>
        </w:rPr>
        <w:t>k)</w:t>
      </w:r>
      <w:r>
        <w:rPr>
          <w:rFonts w:ascii="Times New Roman" w:eastAsia="Times New Roman" w:hAnsi="Times New Roman" w:cs="Times New Roman"/>
          <w:color w:val="000000"/>
          <w:sz w:val="19"/>
          <w:szCs w:val="19"/>
        </w:rPr>
        <w:t xml:space="preserve">întocmirea statelor de personal; </w:t>
      </w:r>
      <w:r>
        <w:rPr>
          <w:rFonts w:ascii="Times New Roman" w:eastAsia="Times New Roman" w:hAnsi="Times New Roman" w:cs="Times New Roman"/>
          <w:color w:val="8B0000"/>
          <w:sz w:val="19"/>
          <w:szCs w:val="19"/>
        </w:rPr>
        <w:t>l)</w:t>
      </w:r>
      <w:r>
        <w:rPr>
          <w:rFonts w:ascii="Times New Roman" w:eastAsia="Times New Roman" w:hAnsi="Times New Roman" w:cs="Times New Roman"/>
          <w:color w:val="000000"/>
          <w:sz w:val="19"/>
          <w:szCs w:val="19"/>
        </w:rPr>
        <w:t>întocmirea, actualizarea şi gestionarea dosarelo</w:t>
      </w:r>
      <w:r>
        <w:rPr>
          <w:rFonts w:ascii="Times New Roman" w:eastAsia="Times New Roman" w:hAnsi="Times New Roman" w:cs="Times New Roman"/>
          <w:color w:val="000000"/>
          <w:sz w:val="19"/>
          <w:szCs w:val="19"/>
        </w:rPr>
        <w:t xml:space="preserve">r de personal ale angajaţilor unităţii de învăţământ; </w:t>
      </w:r>
      <w:r>
        <w:rPr>
          <w:rFonts w:ascii="Times New Roman" w:eastAsia="Times New Roman" w:hAnsi="Times New Roman" w:cs="Times New Roman"/>
          <w:color w:val="8B0000"/>
          <w:sz w:val="19"/>
          <w:szCs w:val="19"/>
        </w:rPr>
        <w:t>m)</w:t>
      </w:r>
      <w:r>
        <w:rPr>
          <w:rFonts w:ascii="Times New Roman" w:eastAsia="Times New Roman" w:hAnsi="Times New Roman" w:cs="Times New Roman"/>
          <w:color w:val="000000"/>
          <w:sz w:val="19"/>
          <w:szCs w:val="19"/>
        </w:rPr>
        <w:t xml:space="preserve">calcularea drepturilor salariale sau de altă natură în colaborare cu serviciul contabilitate; </w:t>
      </w:r>
      <w:r>
        <w:rPr>
          <w:rFonts w:ascii="Times New Roman" w:eastAsia="Times New Roman" w:hAnsi="Times New Roman" w:cs="Times New Roman"/>
          <w:color w:val="8B0000"/>
          <w:sz w:val="19"/>
          <w:szCs w:val="19"/>
        </w:rPr>
        <w:t>n)</w:t>
      </w:r>
      <w:r>
        <w:rPr>
          <w:rFonts w:ascii="Times New Roman" w:eastAsia="Times New Roman" w:hAnsi="Times New Roman" w:cs="Times New Roman"/>
          <w:color w:val="000000"/>
          <w:sz w:val="19"/>
          <w:szCs w:val="19"/>
        </w:rPr>
        <w:t xml:space="preserve">gestionarea corespondenţei unităţii de învăţământ; </w:t>
      </w:r>
    </w:p>
    <w:p w14:paraId="000000D8" w14:textId="77777777" w:rsidR="00AD02EB" w:rsidRDefault="00C563E7">
      <w:pPr>
        <w:widowControl w:val="0"/>
        <w:pBdr>
          <w:top w:val="nil"/>
          <w:left w:val="nil"/>
          <w:bottom w:val="nil"/>
          <w:right w:val="nil"/>
          <w:between w:val="nil"/>
        </w:pBdr>
        <w:ind w:left="-52" w:right="-504"/>
        <w:rPr>
          <w:rFonts w:ascii="Times New Roman" w:eastAsia="Times New Roman" w:hAnsi="Times New Roman" w:cs="Times New Roman"/>
          <w:color w:val="000000"/>
          <w:sz w:val="19"/>
          <w:szCs w:val="19"/>
        </w:rPr>
      </w:pPr>
      <w:r>
        <w:rPr>
          <w:rFonts w:ascii="Times New Roman" w:eastAsia="Times New Roman" w:hAnsi="Times New Roman" w:cs="Times New Roman"/>
          <w:color w:val="8B0000"/>
          <w:sz w:val="19"/>
          <w:szCs w:val="19"/>
        </w:rPr>
        <w:t>o)</w:t>
      </w:r>
      <w:r>
        <w:rPr>
          <w:rFonts w:ascii="Times New Roman" w:eastAsia="Times New Roman" w:hAnsi="Times New Roman" w:cs="Times New Roman"/>
          <w:color w:val="000000"/>
          <w:sz w:val="19"/>
          <w:szCs w:val="19"/>
        </w:rPr>
        <w:t>întocmirea şi actualizarea procedurilor activităţi</w:t>
      </w:r>
      <w:r>
        <w:rPr>
          <w:rFonts w:ascii="Times New Roman" w:eastAsia="Times New Roman" w:hAnsi="Times New Roman" w:cs="Times New Roman"/>
          <w:color w:val="000000"/>
          <w:sz w:val="19"/>
          <w:szCs w:val="19"/>
        </w:rPr>
        <w:t xml:space="preserve">lor desfăşurate la nivelul compartimentului, în conformitate cu legislaţia în vigoare; </w:t>
      </w:r>
      <w:r>
        <w:rPr>
          <w:rFonts w:ascii="Times New Roman" w:eastAsia="Times New Roman" w:hAnsi="Times New Roman" w:cs="Times New Roman"/>
          <w:color w:val="8B0000"/>
          <w:sz w:val="19"/>
          <w:szCs w:val="19"/>
        </w:rPr>
        <w:t>p)</w:t>
      </w:r>
      <w:r>
        <w:rPr>
          <w:rFonts w:ascii="Times New Roman" w:eastAsia="Times New Roman" w:hAnsi="Times New Roman" w:cs="Times New Roman"/>
          <w:color w:val="000000"/>
          <w:sz w:val="19"/>
          <w:szCs w:val="19"/>
        </w:rPr>
        <w:t>orice alte atribuţii specifice compartimentului, rezultând din legislaţia în vigoare, contractele colective de muncă aplicabile, regulamentul de organizare şi funcţionare al unităţii, regulamentul intern, hotărârile consiliului de administraţie şi deciziil</w:t>
      </w:r>
      <w:r>
        <w:rPr>
          <w:rFonts w:ascii="Times New Roman" w:eastAsia="Times New Roman" w:hAnsi="Times New Roman" w:cs="Times New Roman"/>
          <w:color w:val="000000"/>
          <w:sz w:val="19"/>
          <w:szCs w:val="19"/>
        </w:rPr>
        <w:t xml:space="preserve">e directorului, stabilite în sarcina sa. </w:t>
      </w:r>
    </w:p>
    <w:p w14:paraId="000000D9" w14:textId="77777777" w:rsidR="00AD02EB" w:rsidRDefault="00C563E7">
      <w:pPr>
        <w:widowControl w:val="0"/>
        <w:pBdr>
          <w:top w:val="nil"/>
          <w:left w:val="nil"/>
          <w:bottom w:val="nil"/>
          <w:right w:val="nil"/>
          <w:between w:val="nil"/>
        </w:pBdr>
        <w:spacing w:before="163"/>
        <w:ind w:left="-504" w:right="8568"/>
        <w:rPr>
          <w:rFonts w:ascii="Times New Roman" w:eastAsia="Times New Roman" w:hAnsi="Times New Roman" w:cs="Times New Roman"/>
          <w:color w:val="24689B"/>
          <w:sz w:val="19"/>
          <w:szCs w:val="19"/>
        </w:rPr>
      </w:pPr>
      <w:r>
        <w:rPr>
          <w:rFonts w:ascii="Times New Roman" w:eastAsia="Times New Roman" w:hAnsi="Times New Roman" w:cs="Times New Roman"/>
          <w:color w:val="24689B"/>
          <w:sz w:val="19"/>
          <w:szCs w:val="19"/>
        </w:rPr>
        <w:lastRenderedPageBreak/>
        <w:t xml:space="preserve">Articolul 75 </w:t>
      </w:r>
    </w:p>
    <w:p w14:paraId="000000DA" w14:textId="77777777" w:rsidR="00AD02EB" w:rsidRDefault="00C563E7">
      <w:pPr>
        <w:widowControl w:val="0"/>
        <w:pBdr>
          <w:top w:val="nil"/>
          <w:left w:val="nil"/>
          <w:bottom w:val="nil"/>
          <w:right w:val="nil"/>
          <w:between w:val="nil"/>
        </w:pBdr>
        <w:spacing w:before="62"/>
        <w:ind w:left="-278" w:right="-504"/>
        <w:rPr>
          <w:rFonts w:ascii="Times New Roman" w:eastAsia="Times New Roman" w:hAnsi="Times New Roman" w:cs="Times New Roman"/>
          <w:color w:val="000000"/>
          <w:sz w:val="19"/>
          <w:szCs w:val="19"/>
        </w:rPr>
      </w:pPr>
      <w:r>
        <w:rPr>
          <w:rFonts w:ascii="Times New Roman" w:eastAsia="Times New Roman" w:hAnsi="Times New Roman" w:cs="Times New Roman"/>
          <w:color w:val="8B0000"/>
          <w:sz w:val="19"/>
          <w:szCs w:val="19"/>
        </w:rPr>
        <w:t xml:space="preserve">(1) </w:t>
      </w:r>
      <w:r>
        <w:rPr>
          <w:rFonts w:ascii="Times New Roman" w:eastAsia="Times New Roman" w:hAnsi="Times New Roman" w:cs="Times New Roman"/>
          <w:color w:val="000000"/>
          <w:sz w:val="19"/>
          <w:szCs w:val="19"/>
        </w:rPr>
        <w:t xml:space="preserve">Secretarul-şef/Secretarul unităţii de învăţământ pune la dispoziţia personalului condicile de prezenţă, fiind responsabil cu siguranţa acestora. </w:t>
      </w:r>
      <w:r>
        <w:rPr>
          <w:rFonts w:ascii="Times New Roman" w:eastAsia="Times New Roman" w:hAnsi="Times New Roman" w:cs="Times New Roman"/>
          <w:color w:val="8B0000"/>
          <w:sz w:val="19"/>
          <w:szCs w:val="19"/>
        </w:rPr>
        <w:t xml:space="preserve">(2) </w:t>
      </w:r>
      <w:r>
        <w:rPr>
          <w:rFonts w:ascii="Times New Roman" w:eastAsia="Times New Roman" w:hAnsi="Times New Roman" w:cs="Times New Roman"/>
          <w:color w:val="000000"/>
          <w:sz w:val="19"/>
          <w:szCs w:val="19"/>
        </w:rPr>
        <w:t xml:space="preserve">Secretarul-şef/Secretarul răspunde de securitatea cataloagelor şi verifică, la sfârşitul orelor de curs, împreună cu profesorul de serviciu, existenţa tuturor cataloagelor, încheind un proces-verbal în acest sens. </w:t>
      </w:r>
      <w:r>
        <w:rPr>
          <w:rFonts w:ascii="Times New Roman" w:eastAsia="Times New Roman" w:hAnsi="Times New Roman" w:cs="Times New Roman"/>
          <w:color w:val="8B0000"/>
          <w:sz w:val="19"/>
          <w:szCs w:val="19"/>
        </w:rPr>
        <w:t xml:space="preserve">(3) </w:t>
      </w:r>
      <w:r>
        <w:rPr>
          <w:rFonts w:ascii="Times New Roman" w:eastAsia="Times New Roman" w:hAnsi="Times New Roman" w:cs="Times New Roman"/>
          <w:color w:val="000000"/>
          <w:sz w:val="19"/>
          <w:szCs w:val="19"/>
        </w:rPr>
        <w:t>În perioada cursurilor, cataloagele se</w:t>
      </w:r>
      <w:r>
        <w:rPr>
          <w:rFonts w:ascii="Times New Roman" w:eastAsia="Times New Roman" w:hAnsi="Times New Roman" w:cs="Times New Roman"/>
          <w:color w:val="000000"/>
          <w:sz w:val="19"/>
          <w:szCs w:val="19"/>
        </w:rPr>
        <w:t xml:space="preserve"> păstrează în cancelarie, într-un fişet securizat, iar în perioada vacanţelor şcolare, la secretariat, în aceleaşi condiţii de siguranţă. </w:t>
      </w:r>
      <w:r>
        <w:rPr>
          <w:rFonts w:ascii="Times New Roman" w:eastAsia="Times New Roman" w:hAnsi="Times New Roman" w:cs="Times New Roman"/>
          <w:color w:val="8B0000"/>
          <w:sz w:val="19"/>
          <w:szCs w:val="19"/>
        </w:rPr>
        <w:t xml:space="preserve">(4) </w:t>
      </w:r>
      <w:r>
        <w:rPr>
          <w:rFonts w:ascii="Times New Roman" w:eastAsia="Times New Roman" w:hAnsi="Times New Roman" w:cs="Times New Roman"/>
          <w:color w:val="000000"/>
          <w:sz w:val="19"/>
          <w:szCs w:val="19"/>
        </w:rPr>
        <w:t xml:space="preserve">În situaţii speciale, atribuţiile prevăzute la </w:t>
      </w:r>
      <w:r>
        <w:rPr>
          <w:rFonts w:ascii="Times New Roman" w:eastAsia="Times New Roman" w:hAnsi="Times New Roman" w:cs="Times New Roman"/>
          <w:color w:val="006400"/>
          <w:sz w:val="19"/>
          <w:szCs w:val="19"/>
        </w:rPr>
        <w:t xml:space="preserve">alin. (1) </w:t>
      </w:r>
      <w:r>
        <w:rPr>
          <w:rFonts w:ascii="Times New Roman" w:eastAsia="Times New Roman" w:hAnsi="Times New Roman" w:cs="Times New Roman"/>
          <w:color w:val="000000"/>
          <w:sz w:val="19"/>
          <w:szCs w:val="19"/>
        </w:rPr>
        <w:t xml:space="preserve">şi </w:t>
      </w:r>
      <w:r>
        <w:rPr>
          <w:rFonts w:ascii="Times New Roman" w:eastAsia="Times New Roman" w:hAnsi="Times New Roman" w:cs="Times New Roman"/>
          <w:color w:val="006400"/>
          <w:sz w:val="19"/>
          <w:szCs w:val="19"/>
        </w:rPr>
        <w:t xml:space="preserve">(2) </w:t>
      </w:r>
      <w:r>
        <w:rPr>
          <w:rFonts w:ascii="Times New Roman" w:eastAsia="Times New Roman" w:hAnsi="Times New Roman" w:cs="Times New Roman"/>
          <w:color w:val="000000"/>
          <w:sz w:val="19"/>
          <w:szCs w:val="19"/>
        </w:rPr>
        <w:t>pot fi îndeplinite, prin delegare de sarcini, şi d</w:t>
      </w:r>
      <w:r>
        <w:rPr>
          <w:rFonts w:ascii="Times New Roman" w:eastAsia="Times New Roman" w:hAnsi="Times New Roman" w:cs="Times New Roman"/>
          <w:color w:val="000000"/>
          <w:sz w:val="19"/>
          <w:szCs w:val="19"/>
        </w:rPr>
        <w:t xml:space="preserve">e către cadre didactice sau personal didactic auxiliar, din cadrul unităţii de învăţământ, cu acordul prealabil al personalului solicitat. </w:t>
      </w:r>
      <w:r>
        <w:rPr>
          <w:rFonts w:ascii="Times New Roman" w:eastAsia="Times New Roman" w:hAnsi="Times New Roman" w:cs="Times New Roman"/>
          <w:color w:val="8B0000"/>
          <w:sz w:val="19"/>
          <w:szCs w:val="19"/>
        </w:rPr>
        <w:t xml:space="preserve">(5) </w:t>
      </w:r>
      <w:r>
        <w:rPr>
          <w:rFonts w:ascii="Times New Roman" w:eastAsia="Times New Roman" w:hAnsi="Times New Roman" w:cs="Times New Roman"/>
          <w:color w:val="000000"/>
          <w:sz w:val="19"/>
          <w:szCs w:val="19"/>
        </w:rPr>
        <w:t>Se interzice condiţionarea eliberării adeverinţelor, foilor matricole, caracterizărilor şi a oricăror acte de stu</w:t>
      </w:r>
      <w:r>
        <w:rPr>
          <w:rFonts w:ascii="Times New Roman" w:eastAsia="Times New Roman" w:hAnsi="Times New Roman" w:cs="Times New Roman"/>
          <w:color w:val="000000"/>
          <w:sz w:val="19"/>
          <w:szCs w:val="19"/>
        </w:rPr>
        <w:t xml:space="preserve">dii sau documente şcolare de obţinerea de beneficii materiale. </w:t>
      </w:r>
    </w:p>
    <w:p w14:paraId="000000DB" w14:textId="77777777" w:rsidR="00AD02EB" w:rsidRDefault="00C563E7">
      <w:pPr>
        <w:widowControl w:val="0"/>
        <w:pBdr>
          <w:top w:val="nil"/>
          <w:left w:val="nil"/>
          <w:bottom w:val="nil"/>
          <w:right w:val="nil"/>
          <w:between w:val="nil"/>
        </w:pBdr>
        <w:spacing w:before="172"/>
        <w:ind w:left="2774" w:right="2779"/>
        <w:jc w:val="center"/>
        <w:rPr>
          <w:rFonts w:ascii="Times New Roman" w:eastAsia="Times New Roman" w:hAnsi="Times New Roman" w:cs="Times New Roman"/>
          <w:color w:val="000000"/>
        </w:rPr>
      </w:pPr>
      <w:r>
        <w:rPr>
          <w:rFonts w:ascii="Times New Roman" w:eastAsia="Times New Roman" w:hAnsi="Times New Roman" w:cs="Times New Roman"/>
          <w:color w:val="A52A2A"/>
          <w:sz w:val="23"/>
          <w:szCs w:val="23"/>
        </w:rPr>
        <w:t xml:space="preserve">Capitolul II Serviciul financiar </w:t>
      </w:r>
      <w:r>
        <w:rPr>
          <w:rFonts w:ascii="Times New Roman" w:eastAsia="Times New Roman" w:hAnsi="Times New Roman" w:cs="Times New Roman"/>
          <w:color w:val="000000"/>
        </w:rPr>
        <w:t xml:space="preserve">Secţiunea 1 Organizare şi responsabilităţi </w:t>
      </w:r>
    </w:p>
    <w:p w14:paraId="000000DC" w14:textId="77777777" w:rsidR="00AD02EB" w:rsidRDefault="00C563E7">
      <w:pPr>
        <w:widowControl w:val="0"/>
        <w:pBdr>
          <w:top w:val="nil"/>
          <w:left w:val="nil"/>
          <w:bottom w:val="nil"/>
          <w:right w:val="nil"/>
          <w:between w:val="nil"/>
        </w:pBdr>
        <w:spacing w:before="139"/>
        <w:ind w:left="-432" w:right="8496"/>
        <w:rPr>
          <w:rFonts w:ascii="Times New Roman" w:eastAsia="Times New Roman" w:hAnsi="Times New Roman" w:cs="Times New Roman"/>
          <w:color w:val="24689B"/>
          <w:sz w:val="19"/>
          <w:szCs w:val="19"/>
        </w:rPr>
      </w:pPr>
      <w:r>
        <w:rPr>
          <w:rFonts w:ascii="Times New Roman" w:eastAsia="Times New Roman" w:hAnsi="Times New Roman" w:cs="Times New Roman"/>
          <w:color w:val="24689B"/>
          <w:sz w:val="19"/>
          <w:szCs w:val="19"/>
        </w:rPr>
        <w:t xml:space="preserve">Articolul 76 </w:t>
      </w:r>
    </w:p>
    <w:p w14:paraId="000000DD" w14:textId="77777777" w:rsidR="00AD02EB" w:rsidRDefault="00C563E7">
      <w:pPr>
        <w:widowControl w:val="0"/>
        <w:pBdr>
          <w:top w:val="nil"/>
          <w:left w:val="nil"/>
          <w:bottom w:val="nil"/>
          <w:right w:val="nil"/>
          <w:between w:val="nil"/>
        </w:pBdr>
        <w:spacing w:before="62"/>
        <w:ind w:left="-206" w:right="-427"/>
        <w:rPr>
          <w:rFonts w:ascii="Times New Roman" w:eastAsia="Times New Roman" w:hAnsi="Times New Roman" w:cs="Times New Roman"/>
          <w:color w:val="000000"/>
          <w:sz w:val="19"/>
          <w:szCs w:val="19"/>
        </w:rPr>
      </w:pPr>
      <w:r>
        <w:rPr>
          <w:rFonts w:ascii="Times New Roman" w:eastAsia="Times New Roman" w:hAnsi="Times New Roman" w:cs="Times New Roman"/>
          <w:color w:val="8B0000"/>
          <w:sz w:val="19"/>
          <w:szCs w:val="19"/>
        </w:rPr>
        <w:t xml:space="preserve">(1) </w:t>
      </w:r>
      <w:r>
        <w:rPr>
          <w:rFonts w:ascii="Times New Roman" w:eastAsia="Times New Roman" w:hAnsi="Times New Roman" w:cs="Times New Roman"/>
          <w:color w:val="000000"/>
          <w:sz w:val="19"/>
          <w:szCs w:val="19"/>
        </w:rPr>
        <w:t>Serviciul financiar reprezintă structura organizatorică din cadrul unităţii de învăţământ în care sunt realizate: fundamentarea şi execuţia bugetului, evidenţa contabilă, întocmirea şi transmiterea situaţiilor financiare, precum şi orice alte activităţi cu</w:t>
      </w:r>
      <w:r>
        <w:rPr>
          <w:rFonts w:ascii="Times New Roman" w:eastAsia="Times New Roman" w:hAnsi="Times New Roman" w:cs="Times New Roman"/>
          <w:color w:val="000000"/>
          <w:sz w:val="19"/>
          <w:szCs w:val="19"/>
        </w:rPr>
        <w:t xml:space="preserve"> privire la finanţarea şi contabilitatea instituţiilor, prevăzute de legislaţia în vigoare, de contractele colective de muncă aplicabile, de regulamentul de organizare şi funcţionare al unităţii şi de regulamentul intern. </w:t>
      </w:r>
      <w:r>
        <w:rPr>
          <w:rFonts w:ascii="Times New Roman" w:eastAsia="Times New Roman" w:hAnsi="Times New Roman" w:cs="Times New Roman"/>
          <w:color w:val="8B0000"/>
          <w:sz w:val="19"/>
          <w:szCs w:val="19"/>
        </w:rPr>
        <w:t xml:space="preserve">(2) </w:t>
      </w:r>
      <w:r>
        <w:rPr>
          <w:rFonts w:ascii="Times New Roman" w:eastAsia="Times New Roman" w:hAnsi="Times New Roman" w:cs="Times New Roman"/>
          <w:color w:val="000000"/>
          <w:sz w:val="19"/>
          <w:szCs w:val="19"/>
        </w:rPr>
        <w:t xml:space="preserve">Serviciul financiar cuprinde, </w:t>
      </w:r>
      <w:r>
        <w:rPr>
          <w:rFonts w:ascii="Times New Roman" w:eastAsia="Times New Roman" w:hAnsi="Times New Roman" w:cs="Times New Roman"/>
          <w:color w:val="000000"/>
          <w:sz w:val="19"/>
          <w:szCs w:val="19"/>
        </w:rPr>
        <w:t xml:space="preserve">după caz, administratorul financiar, precum şi ceilalţi angajaţi asimilaţi funcţiei prevăzute de legislaţia în vigoare, denumit generic „contabil“. </w:t>
      </w:r>
      <w:r>
        <w:rPr>
          <w:rFonts w:ascii="Times New Roman" w:eastAsia="Times New Roman" w:hAnsi="Times New Roman" w:cs="Times New Roman"/>
          <w:color w:val="8B0000"/>
          <w:sz w:val="19"/>
          <w:szCs w:val="19"/>
        </w:rPr>
        <w:t xml:space="preserve">(3) </w:t>
      </w:r>
      <w:r>
        <w:rPr>
          <w:rFonts w:ascii="Times New Roman" w:eastAsia="Times New Roman" w:hAnsi="Times New Roman" w:cs="Times New Roman"/>
          <w:color w:val="000000"/>
          <w:sz w:val="19"/>
          <w:szCs w:val="19"/>
        </w:rPr>
        <w:t xml:space="preserve">Serviciul financiar este subordonat directorului unităţii de învăţământ. </w:t>
      </w:r>
    </w:p>
    <w:p w14:paraId="000000DE" w14:textId="77777777" w:rsidR="00AD02EB" w:rsidRDefault="00C563E7">
      <w:pPr>
        <w:widowControl w:val="0"/>
        <w:pBdr>
          <w:top w:val="nil"/>
          <w:left w:val="nil"/>
          <w:bottom w:val="nil"/>
          <w:right w:val="nil"/>
          <w:between w:val="nil"/>
        </w:pBdr>
        <w:spacing w:before="163"/>
        <w:ind w:left="-432" w:right="8496"/>
        <w:rPr>
          <w:rFonts w:ascii="Times New Roman" w:eastAsia="Times New Roman" w:hAnsi="Times New Roman" w:cs="Times New Roman"/>
          <w:color w:val="24689B"/>
          <w:sz w:val="19"/>
          <w:szCs w:val="19"/>
        </w:rPr>
      </w:pPr>
      <w:r>
        <w:rPr>
          <w:rFonts w:ascii="Times New Roman" w:eastAsia="Times New Roman" w:hAnsi="Times New Roman" w:cs="Times New Roman"/>
          <w:color w:val="24689B"/>
          <w:sz w:val="19"/>
          <w:szCs w:val="19"/>
        </w:rPr>
        <w:t xml:space="preserve">Articolul 77 </w:t>
      </w:r>
    </w:p>
    <w:p w14:paraId="000000DF" w14:textId="77777777" w:rsidR="00AD02EB" w:rsidRDefault="00C563E7">
      <w:pPr>
        <w:widowControl w:val="0"/>
        <w:pBdr>
          <w:top w:val="nil"/>
          <w:left w:val="nil"/>
          <w:bottom w:val="nil"/>
          <w:right w:val="nil"/>
          <w:between w:val="nil"/>
        </w:pBdr>
        <w:spacing w:before="48"/>
        <w:ind w:left="-206" w:right="5145"/>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Serviciul financiar are următoarele atribuţii: </w:t>
      </w:r>
    </w:p>
    <w:p w14:paraId="000000E0" w14:textId="77777777" w:rsidR="00AD02EB" w:rsidRDefault="00C563E7">
      <w:pPr>
        <w:widowControl w:val="0"/>
        <w:pBdr>
          <w:top w:val="nil"/>
          <w:left w:val="nil"/>
          <w:bottom w:val="nil"/>
          <w:right w:val="nil"/>
          <w:between w:val="nil"/>
        </w:pBdr>
        <w:spacing w:before="57"/>
        <w:ind w:left="19" w:right="-432"/>
        <w:rPr>
          <w:rFonts w:ascii="Times New Roman" w:eastAsia="Times New Roman" w:hAnsi="Times New Roman" w:cs="Times New Roman"/>
          <w:color w:val="000000"/>
          <w:sz w:val="19"/>
          <w:szCs w:val="19"/>
        </w:rPr>
      </w:pPr>
      <w:r>
        <w:rPr>
          <w:rFonts w:ascii="Times New Roman" w:eastAsia="Times New Roman" w:hAnsi="Times New Roman" w:cs="Times New Roman"/>
          <w:color w:val="8B0000"/>
          <w:sz w:val="19"/>
          <w:szCs w:val="19"/>
        </w:rPr>
        <w:t>a)</w:t>
      </w:r>
      <w:r>
        <w:rPr>
          <w:rFonts w:ascii="Times New Roman" w:eastAsia="Times New Roman" w:hAnsi="Times New Roman" w:cs="Times New Roman"/>
          <w:color w:val="000000"/>
          <w:sz w:val="19"/>
          <w:szCs w:val="19"/>
        </w:rPr>
        <w:t xml:space="preserve">desfăşurarea activităţii financiar-contabile a unităţii de învăţământ; </w:t>
      </w:r>
      <w:r>
        <w:rPr>
          <w:rFonts w:ascii="Times New Roman" w:eastAsia="Times New Roman" w:hAnsi="Times New Roman" w:cs="Times New Roman"/>
          <w:color w:val="8B0000"/>
          <w:sz w:val="19"/>
          <w:szCs w:val="19"/>
        </w:rPr>
        <w:t>b)</w:t>
      </w:r>
      <w:r>
        <w:rPr>
          <w:rFonts w:ascii="Times New Roman" w:eastAsia="Times New Roman" w:hAnsi="Times New Roman" w:cs="Times New Roman"/>
          <w:color w:val="000000"/>
          <w:sz w:val="19"/>
          <w:szCs w:val="19"/>
        </w:rPr>
        <w:t xml:space="preserve">gestionarea, din punct de vedere financiar, a întregului patrimoniu al unităţii de învăţământ, în conformitate cu dispoziţiile legale în vigoare şi cu hotărârile consiliului de administraţie; </w:t>
      </w:r>
      <w:r>
        <w:rPr>
          <w:rFonts w:ascii="Times New Roman" w:eastAsia="Times New Roman" w:hAnsi="Times New Roman" w:cs="Times New Roman"/>
          <w:color w:val="8B0000"/>
          <w:sz w:val="19"/>
          <w:szCs w:val="19"/>
        </w:rPr>
        <w:t>c)</w:t>
      </w:r>
      <w:r>
        <w:rPr>
          <w:rFonts w:ascii="Times New Roman" w:eastAsia="Times New Roman" w:hAnsi="Times New Roman" w:cs="Times New Roman"/>
          <w:color w:val="000000"/>
          <w:sz w:val="19"/>
          <w:szCs w:val="19"/>
        </w:rPr>
        <w:t>întocmirea proiectului de buget şi a raportului de execuţie bu</w:t>
      </w:r>
      <w:r>
        <w:rPr>
          <w:rFonts w:ascii="Times New Roman" w:eastAsia="Times New Roman" w:hAnsi="Times New Roman" w:cs="Times New Roman"/>
          <w:color w:val="000000"/>
          <w:sz w:val="19"/>
          <w:szCs w:val="19"/>
        </w:rPr>
        <w:t xml:space="preserve">getară, conform legislaţiei în vigoare şi contractelor colective de muncă aplicabile; </w:t>
      </w:r>
      <w:r>
        <w:rPr>
          <w:rFonts w:ascii="Times New Roman" w:eastAsia="Times New Roman" w:hAnsi="Times New Roman" w:cs="Times New Roman"/>
          <w:color w:val="8B0000"/>
          <w:sz w:val="19"/>
          <w:szCs w:val="19"/>
        </w:rPr>
        <w:t>d)</w:t>
      </w:r>
      <w:r>
        <w:rPr>
          <w:rFonts w:ascii="Times New Roman" w:eastAsia="Times New Roman" w:hAnsi="Times New Roman" w:cs="Times New Roman"/>
          <w:color w:val="000000"/>
          <w:sz w:val="19"/>
          <w:szCs w:val="19"/>
        </w:rPr>
        <w:t xml:space="preserve">informarea periodică a consiliului de administraţie cu privire la execuţia bugetară; </w:t>
      </w:r>
      <w:r>
        <w:rPr>
          <w:rFonts w:ascii="Times New Roman" w:eastAsia="Times New Roman" w:hAnsi="Times New Roman" w:cs="Times New Roman"/>
          <w:color w:val="8B0000"/>
          <w:sz w:val="19"/>
          <w:szCs w:val="19"/>
        </w:rPr>
        <w:t>e)</w:t>
      </w:r>
      <w:r>
        <w:rPr>
          <w:rFonts w:ascii="Times New Roman" w:eastAsia="Times New Roman" w:hAnsi="Times New Roman" w:cs="Times New Roman"/>
          <w:color w:val="000000"/>
          <w:sz w:val="19"/>
          <w:szCs w:val="19"/>
        </w:rPr>
        <w:t xml:space="preserve">organizarea contabilităţii veniturilor şi cheltuielilor; </w:t>
      </w:r>
      <w:r>
        <w:rPr>
          <w:rFonts w:ascii="Times New Roman" w:eastAsia="Times New Roman" w:hAnsi="Times New Roman" w:cs="Times New Roman"/>
          <w:color w:val="8B0000"/>
          <w:sz w:val="19"/>
          <w:szCs w:val="19"/>
        </w:rPr>
        <w:t>f)</w:t>
      </w:r>
      <w:r>
        <w:rPr>
          <w:rFonts w:ascii="Times New Roman" w:eastAsia="Times New Roman" w:hAnsi="Times New Roman" w:cs="Times New Roman"/>
          <w:color w:val="000000"/>
          <w:sz w:val="19"/>
          <w:szCs w:val="19"/>
        </w:rPr>
        <w:t>consemnarea în documen</w:t>
      </w:r>
      <w:r>
        <w:rPr>
          <w:rFonts w:ascii="Times New Roman" w:eastAsia="Times New Roman" w:hAnsi="Times New Roman" w:cs="Times New Roman"/>
          <w:color w:val="000000"/>
          <w:sz w:val="19"/>
          <w:szCs w:val="19"/>
        </w:rPr>
        <w:t xml:space="preserve">te justificative a oricărei operaţiuni care afectează patrimoniul unităţii de învăţământ şi înregistrarea în evidenţa contabilă a documentelor; </w:t>
      </w:r>
      <w:r>
        <w:rPr>
          <w:rFonts w:ascii="Times New Roman" w:eastAsia="Times New Roman" w:hAnsi="Times New Roman" w:cs="Times New Roman"/>
          <w:color w:val="8B0000"/>
          <w:sz w:val="19"/>
          <w:szCs w:val="19"/>
        </w:rPr>
        <w:t>g)</w:t>
      </w:r>
      <w:r>
        <w:rPr>
          <w:rFonts w:ascii="Times New Roman" w:eastAsia="Times New Roman" w:hAnsi="Times New Roman" w:cs="Times New Roman"/>
          <w:color w:val="000000"/>
          <w:sz w:val="19"/>
          <w:szCs w:val="19"/>
        </w:rPr>
        <w:t xml:space="preserve">întocmirea şi verificarea statelor de plată în colaborare cu serviciul secretariat; </w:t>
      </w:r>
      <w:r>
        <w:rPr>
          <w:rFonts w:ascii="Times New Roman" w:eastAsia="Times New Roman" w:hAnsi="Times New Roman" w:cs="Times New Roman"/>
          <w:color w:val="8B0000"/>
          <w:sz w:val="19"/>
          <w:szCs w:val="19"/>
        </w:rPr>
        <w:t>h)</w:t>
      </w:r>
      <w:r>
        <w:rPr>
          <w:rFonts w:ascii="Times New Roman" w:eastAsia="Times New Roman" w:hAnsi="Times New Roman" w:cs="Times New Roman"/>
          <w:color w:val="000000"/>
          <w:sz w:val="19"/>
          <w:szCs w:val="19"/>
        </w:rPr>
        <w:t>valorificarea rezultatel</w:t>
      </w:r>
      <w:r>
        <w:rPr>
          <w:rFonts w:ascii="Times New Roman" w:eastAsia="Times New Roman" w:hAnsi="Times New Roman" w:cs="Times New Roman"/>
          <w:color w:val="000000"/>
          <w:sz w:val="19"/>
          <w:szCs w:val="19"/>
        </w:rPr>
        <w:t xml:space="preserve">or procesului de inventariere a patrimoniului, în situaţiile prevăzute de lege şi ori de câte ori consiliul de administraţie consideră necesar; </w:t>
      </w:r>
      <w:r>
        <w:rPr>
          <w:rFonts w:ascii="Times New Roman" w:eastAsia="Times New Roman" w:hAnsi="Times New Roman" w:cs="Times New Roman"/>
          <w:color w:val="8B0000"/>
          <w:sz w:val="19"/>
          <w:szCs w:val="19"/>
        </w:rPr>
        <w:t>i)</w:t>
      </w:r>
      <w:r>
        <w:rPr>
          <w:rFonts w:ascii="Times New Roman" w:eastAsia="Times New Roman" w:hAnsi="Times New Roman" w:cs="Times New Roman"/>
          <w:color w:val="000000"/>
          <w:sz w:val="19"/>
          <w:szCs w:val="19"/>
        </w:rPr>
        <w:t xml:space="preserve">întocmirea lucrărilor de închidere a exerciţiului financiar; </w:t>
      </w:r>
      <w:r>
        <w:rPr>
          <w:rFonts w:ascii="Times New Roman" w:eastAsia="Times New Roman" w:hAnsi="Times New Roman" w:cs="Times New Roman"/>
          <w:color w:val="8B0000"/>
          <w:sz w:val="19"/>
          <w:szCs w:val="19"/>
        </w:rPr>
        <w:t>j)</w:t>
      </w:r>
      <w:r>
        <w:rPr>
          <w:rFonts w:ascii="Times New Roman" w:eastAsia="Times New Roman" w:hAnsi="Times New Roman" w:cs="Times New Roman"/>
          <w:color w:val="000000"/>
          <w:sz w:val="19"/>
          <w:szCs w:val="19"/>
        </w:rPr>
        <w:t>îndeplinirea obligaţiilor patrimoniale ale unit</w:t>
      </w:r>
      <w:r>
        <w:rPr>
          <w:rFonts w:ascii="Times New Roman" w:eastAsia="Times New Roman" w:hAnsi="Times New Roman" w:cs="Times New Roman"/>
          <w:color w:val="000000"/>
          <w:sz w:val="19"/>
          <w:szCs w:val="19"/>
        </w:rPr>
        <w:t xml:space="preserve">ăţii de învăţământ faţă de bugetul de stat, bugetul asigurărilor sociale de stat, bugetul local şi faţă de terţi; </w:t>
      </w:r>
      <w:r>
        <w:rPr>
          <w:rFonts w:ascii="Times New Roman" w:eastAsia="Times New Roman" w:hAnsi="Times New Roman" w:cs="Times New Roman"/>
          <w:color w:val="8B0000"/>
          <w:sz w:val="19"/>
          <w:szCs w:val="19"/>
        </w:rPr>
        <w:t>k)</w:t>
      </w:r>
      <w:r>
        <w:rPr>
          <w:rFonts w:ascii="Times New Roman" w:eastAsia="Times New Roman" w:hAnsi="Times New Roman" w:cs="Times New Roman"/>
          <w:color w:val="000000"/>
          <w:sz w:val="19"/>
          <w:szCs w:val="19"/>
        </w:rPr>
        <w:t xml:space="preserve">implementarea procedurilor de contabilitate; </w:t>
      </w:r>
      <w:r>
        <w:rPr>
          <w:rFonts w:ascii="Times New Roman" w:eastAsia="Times New Roman" w:hAnsi="Times New Roman" w:cs="Times New Roman"/>
          <w:color w:val="8B0000"/>
          <w:sz w:val="19"/>
          <w:szCs w:val="19"/>
        </w:rPr>
        <w:t>l)</w:t>
      </w:r>
      <w:r>
        <w:rPr>
          <w:rFonts w:ascii="Times New Roman" w:eastAsia="Times New Roman" w:hAnsi="Times New Roman" w:cs="Times New Roman"/>
          <w:color w:val="000000"/>
          <w:sz w:val="19"/>
          <w:szCs w:val="19"/>
        </w:rPr>
        <w:t xml:space="preserve">avizarea, în condiţiile legii, a proiectelor de contracte sau de hotărâri ale consiliului de </w:t>
      </w:r>
      <w:r>
        <w:rPr>
          <w:rFonts w:ascii="Times New Roman" w:eastAsia="Times New Roman" w:hAnsi="Times New Roman" w:cs="Times New Roman"/>
          <w:color w:val="000000"/>
          <w:sz w:val="19"/>
          <w:szCs w:val="19"/>
        </w:rPr>
        <w:t xml:space="preserve">administraţie, prin care se angajează fondurile unităţii; </w:t>
      </w:r>
      <w:r>
        <w:rPr>
          <w:rFonts w:ascii="Times New Roman" w:eastAsia="Times New Roman" w:hAnsi="Times New Roman" w:cs="Times New Roman"/>
          <w:color w:val="8B0000"/>
          <w:sz w:val="19"/>
          <w:szCs w:val="19"/>
        </w:rPr>
        <w:t>m)</w:t>
      </w:r>
      <w:r>
        <w:rPr>
          <w:rFonts w:ascii="Times New Roman" w:eastAsia="Times New Roman" w:hAnsi="Times New Roman" w:cs="Times New Roman"/>
          <w:color w:val="000000"/>
          <w:sz w:val="19"/>
          <w:szCs w:val="19"/>
        </w:rPr>
        <w:t xml:space="preserve">asigurarea şi gestionarea documentelor şi a instrumentelor financiare cu regim special; </w:t>
      </w:r>
    </w:p>
    <w:p w14:paraId="000000E1" w14:textId="77777777" w:rsidR="00AD02EB" w:rsidRDefault="00C563E7">
      <w:pPr>
        <w:widowControl w:val="0"/>
        <w:pBdr>
          <w:top w:val="nil"/>
          <w:left w:val="nil"/>
          <w:bottom w:val="nil"/>
          <w:right w:val="nil"/>
          <w:between w:val="nil"/>
        </w:pBdr>
        <w:ind w:left="19" w:right="-432"/>
        <w:rPr>
          <w:rFonts w:ascii="Times New Roman" w:eastAsia="Times New Roman" w:hAnsi="Times New Roman" w:cs="Times New Roman"/>
          <w:color w:val="000000"/>
          <w:sz w:val="19"/>
          <w:szCs w:val="19"/>
        </w:rPr>
      </w:pPr>
      <w:r>
        <w:rPr>
          <w:rFonts w:ascii="Times New Roman" w:eastAsia="Times New Roman" w:hAnsi="Times New Roman" w:cs="Times New Roman"/>
          <w:color w:val="8B0000"/>
          <w:sz w:val="19"/>
          <w:szCs w:val="19"/>
        </w:rPr>
        <w:t>n)</w:t>
      </w:r>
      <w:r>
        <w:rPr>
          <w:rFonts w:ascii="Times New Roman" w:eastAsia="Times New Roman" w:hAnsi="Times New Roman" w:cs="Times New Roman"/>
          <w:color w:val="000000"/>
          <w:sz w:val="19"/>
          <w:szCs w:val="19"/>
        </w:rPr>
        <w:t>întocmirea, cu respectarea normelor legale în vigoare, a documentelor privind angajarea, lichidarea, ordo</w:t>
      </w:r>
      <w:r>
        <w:rPr>
          <w:rFonts w:ascii="Times New Roman" w:eastAsia="Times New Roman" w:hAnsi="Times New Roman" w:cs="Times New Roman"/>
          <w:color w:val="000000"/>
          <w:sz w:val="19"/>
          <w:szCs w:val="19"/>
        </w:rPr>
        <w:t xml:space="preserve">nanţarea şi plata cheltuielilor bugetare, realizând operaţiunile prevăzute de normele legale în materie; </w:t>
      </w:r>
      <w:r>
        <w:rPr>
          <w:rFonts w:ascii="Times New Roman" w:eastAsia="Times New Roman" w:hAnsi="Times New Roman" w:cs="Times New Roman"/>
          <w:color w:val="8B0000"/>
          <w:sz w:val="19"/>
          <w:szCs w:val="19"/>
        </w:rPr>
        <w:t>o)</w:t>
      </w:r>
      <w:r>
        <w:rPr>
          <w:rFonts w:ascii="Times New Roman" w:eastAsia="Times New Roman" w:hAnsi="Times New Roman" w:cs="Times New Roman"/>
          <w:color w:val="000000"/>
          <w:sz w:val="19"/>
          <w:szCs w:val="19"/>
        </w:rPr>
        <w:t>orice alte atribuţii specifice serviciului, rezultând din legislaţia în vigoare şi hotărârile consiliului de administraţie şi deciziile directorului,</w:t>
      </w:r>
      <w:r>
        <w:rPr>
          <w:rFonts w:ascii="Times New Roman" w:eastAsia="Times New Roman" w:hAnsi="Times New Roman" w:cs="Times New Roman"/>
          <w:color w:val="000000"/>
          <w:sz w:val="19"/>
          <w:szCs w:val="19"/>
        </w:rPr>
        <w:t xml:space="preserve"> stabilite în sarcina sa. </w:t>
      </w:r>
    </w:p>
    <w:p w14:paraId="000000E2" w14:textId="77777777" w:rsidR="00AD02EB" w:rsidRDefault="00C563E7">
      <w:pPr>
        <w:widowControl w:val="0"/>
        <w:pBdr>
          <w:top w:val="nil"/>
          <w:left w:val="nil"/>
          <w:bottom w:val="nil"/>
          <w:right w:val="nil"/>
          <w:between w:val="nil"/>
        </w:pBdr>
        <w:spacing w:before="172"/>
        <w:ind w:left="3240" w:right="3240"/>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Secţiunea a 2-a Management financiar </w:t>
      </w:r>
    </w:p>
    <w:p w14:paraId="000000E3" w14:textId="77777777" w:rsidR="00AD02EB" w:rsidRDefault="00C563E7">
      <w:pPr>
        <w:widowControl w:val="0"/>
        <w:pBdr>
          <w:top w:val="nil"/>
          <w:left w:val="nil"/>
          <w:bottom w:val="nil"/>
          <w:right w:val="nil"/>
          <w:between w:val="nil"/>
        </w:pBdr>
        <w:spacing w:before="139"/>
        <w:ind w:left="-432" w:right="8496"/>
        <w:rPr>
          <w:rFonts w:ascii="Times New Roman" w:eastAsia="Times New Roman" w:hAnsi="Times New Roman" w:cs="Times New Roman"/>
          <w:color w:val="24689B"/>
          <w:sz w:val="19"/>
          <w:szCs w:val="19"/>
        </w:rPr>
      </w:pPr>
      <w:r>
        <w:rPr>
          <w:rFonts w:ascii="Times New Roman" w:eastAsia="Times New Roman" w:hAnsi="Times New Roman" w:cs="Times New Roman"/>
          <w:color w:val="24689B"/>
          <w:sz w:val="19"/>
          <w:szCs w:val="19"/>
        </w:rPr>
        <w:t xml:space="preserve">Articolul 78 </w:t>
      </w:r>
    </w:p>
    <w:p w14:paraId="000000E4" w14:textId="77777777" w:rsidR="00AD02EB" w:rsidRDefault="00C563E7">
      <w:pPr>
        <w:widowControl w:val="0"/>
        <w:pBdr>
          <w:top w:val="nil"/>
          <w:left w:val="nil"/>
          <w:bottom w:val="nil"/>
          <w:right w:val="nil"/>
          <w:between w:val="nil"/>
        </w:pBdr>
        <w:spacing w:before="62"/>
        <w:ind w:left="-206" w:right="-427"/>
        <w:rPr>
          <w:rFonts w:ascii="Times New Roman" w:eastAsia="Times New Roman" w:hAnsi="Times New Roman" w:cs="Times New Roman"/>
          <w:color w:val="000000"/>
          <w:sz w:val="19"/>
          <w:szCs w:val="19"/>
        </w:rPr>
      </w:pPr>
      <w:r>
        <w:rPr>
          <w:rFonts w:ascii="Times New Roman" w:eastAsia="Times New Roman" w:hAnsi="Times New Roman" w:cs="Times New Roman"/>
          <w:color w:val="8B0000"/>
          <w:sz w:val="19"/>
          <w:szCs w:val="19"/>
        </w:rPr>
        <w:t xml:space="preserve">(1) </w:t>
      </w:r>
      <w:r>
        <w:rPr>
          <w:rFonts w:ascii="Times New Roman" w:eastAsia="Times New Roman" w:hAnsi="Times New Roman" w:cs="Times New Roman"/>
          <w:color w:val="000000"/>
          <w:sz w:val="19"/>
          <w:szCs w:val="19"/>
        </w:rPr>
        <w:t xml:space="preserve">Întreaga activitate financiară a unităţilor de învăţământ se organizează şi se desfăşoară cu respectarea legislaţiei în vigoare. </w:t>
      </w:r>
      <w:r>
        <w:rPr>
          <w:rFonts w:ascii="Times New Roman" w:eastAsia="Times New Roman" w:hAnsi="Times New Roman" w:cs="Times New Roman"/>
          <w:color w:val="8B0000"/>
          <w:sz w:val="19"/>
          <w:szCs w:val="19"/>
        </w:rPr>
        <w:t xml:space="preserve">(2) </w:t>
      </w:r>
      <w:r>
        <w:rPr>
          <w:rFonts w:ascii="Times New Roman" w:eastAsia="Times New Roman" w:hAnsi="Times New Roman" w:cs="Times New Roman"/>
          <w:color w:val="000000"/>
          <w:sz w:val="19"/>
          <w:szCs w:val="19"/>
        </w:rPr>
        <w:t xml:space="preserve">Activitatea financiară a unităţii de învăţământ se desfăşoară pe baza bugetului propriu. </w:t>
      </w:r>
      <w:r>
        <w:rPr>
          <w:rFonts w:ascii="Times New Roman" w:eastAsia="Times New Roman" w:hAnsi="Times New Roman" w:cs="Times New Roman"/>
          <w:color w:val="8B0000"/>
          <w:sz w:val="19"/>
          <w:szCs w:val="19"/>
        </w:rPr>
        <w:t xml:space="preserve">(3) </w:t>
      </w:r>
      <w:r>
        <w:rPr>
          <w:rFonts w:ascii="Times New Roman" w:eastAsia="Times New Roman" w:hAnsi="Times New Roman" w:cs="Times New Roman"/>
          <w:color w:val="000000"/>
          <w:sz w:val="19"/>
          <w:szCs w:val="19"/>
        </w:rPr>
        <w:t xml:space="preserve">Răspunde de organizarea activităţii financiare şi de încadrarea în bugetul aprobat. </w:t>
      </w:r>
    </w:p>
    <w:p w14:paraId="000000E5" w14:textId="77777777" w:rsidR="00AD02EB" w:rsidRDefault="00C563E7">
      <w:pPr>
        <w:widowControl w:val="0"/>
        <w:pBdr>
          <w:top w:val="nil"/>
          <w:left w:val="nil"/>
          <w:bottom w:val="nil"/>
          <w:right w:val="nil"/>
          <w:between w:val="nil"/>
        </w:pBdr>
        <w:spacing w:before="163"/>
        <w:ind w:left="-432" w:right="8496"/>
        <w:rPr>
          <w:rFonts w:ascii="Times New Roman" w:eastAsia="Times New Roman" w:hAnsi="Times New Roman" w:cs="Times New Roman"/>
          <w:color w:val="24689B"/>
          <w:sz w:val="19"/>
          <w:szCs w:val="19"/>
        </w:rPr>
      </w:pPr>
      <w:r>
        <w:rPr>
          <w:rFonts w:ascii="Times New Roman" w:eastAsia="Times New Roman" w:hAnsi="Times New Roman" w:cs="Times New Roman"/>
          <w:color w:val="24689B"/>
          <w:sz w:val="19"/>
          <w:szCs w:val="19"/>
        </w:rPr>
        <w:t xml:space="preserve">Articolul 79 </w:t>
      </w:r>
    </w:p>
    <w:p w14:paraId="000000E6" w14:textId="77777777" w:rsidR="00AD02EB" w:rsidRDefault="00C563E7">
      <w:pPr>
        <w:widowControl w:val="0"/>
        <w:pBdr>
          <w:top w:val="nil"/>
          <w:left w:val="nil"/>
          <w:bottom w:val="nil"/>
          <w:right w:val="nil"/>
          <w:between w:val="nil"/>
        </w:pBdr>
        <w:spacing w:before="48"/>
        <w:ind w:left="-206" w:right="-427"/>
        <w:jc w:val="both"/>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Pe baza bugetului aprobat, directorul şi consiliul de administraţie actualizează programul anual de achiziţii publice, stabilind şi celelalte măsuri ce se impun pentru asigurarea încadrării tuturor categoriilor de cheltuieli în limitele fondurilor alocate.</w:t>
      </w:r>
      <w:r>
        <w:rPr>
          <w:rFonts w:ascii="Times New Roman" w:eastAsia="Times New Roman" w:hAnsi="Times New Roman" w:cs="Times New Roman"/>
          <w:color w:val="000000"/>
          <w:sz w:val="19"/>
          <w:szCs w:val="19"/>
        </w:rPr>
        <w:t xml:space="preserve"> </w:t>
      </w:r>
    </w:p>
    <w:p w14:paraId="000000E7" w14:textId="77777777" w:rsidR="00AD02EB" w:rsidRDefault="00C563E7">
      <w:pPr>
        <w:widowControl w:val="0"/>
        <w:pBdr>
          <w:top w:val="nil"/>
          <w:left w:val="nil"/>
          <w:bottom w:val="nil"/>
          <w:right w:val="nil"/>
          <w:between w:val="nil"/>
        </w:pBdr>
        <w:spacing w:before="148"/>
        <w:ind w:left="-432" w:right="8496"/>
        <w:rPr>
          <w:rFonts w:ascii="Times New Roman" w:eastAsia="Times New Roman" w:hAnsi="Times New Roman" w:cs="Times New Roman"/>
          <w:color w:val="24689B"/>
          <w:sz w:val="19"/>
          <w:szCs w:val="19"/>
        </w:rPr>
      </w:pPr>
      <w:r>
        <w:rPr>
          <w:rFonts w:ascii="Times New Roman" w:eastAsia="Times New Roman" w:hAnsi="Times New Roman" w:cs="Times New Roman"/>
          <w:color w:val="24689B"/>
          <w:sz w:val="19"/>
          <w:szCs w:val="19"/>
        </w:rPr>
        <w:t xml:space="preserve">Articolul 80 </w:t>
      </w:r>
    </w:p>
    <w:p w14:paraId="000000E8" w14:textId="77777777" w:rsidR="00AD02EB" w:rsidRDefault="00C563E7">
      <w:pPr>
        <w:widowControl w:val="0"/>
        <w:pBdr>
          <w:top w:val="nil"/>
          <w:left w:val="nil"/>
          <w:bottom w:val="nil"/>
          <w:right w:val="nil"/>
          <w:between w:val="nil"/>
        </w:pBdr>
        <w:spacing w:before="62"/>
        <w:ind w:left="-206" w:right="-427"/>
        <w:rPr>
          <w:rFonts w:ascii="Times New Roman" w:eastAsia="Times New Roman" w:hAnsi="Times New Roman" w:cs="Times New Roman"/>
          <w:color w:val="000000"/>
          <w:sz w:val="19"/>
          <w:szCs w:val="19"/>
        </w:rPr>
      </w:pPr>
      <w:r>
        <w:rPr>
          <w:rFonts w:ascii="Times New Roman" w:eastAsia="Times New Roman" w:hAnsi="Times New Roman" w:cs="Times New Roman"/>
          <w:color w:val="8B0000"/>
          <w:sz w:val="19"/>
          <w:szCs w:val="19"/>
        </w:rPr>
        <w:lastRenderedPageBreak/>
        <w:t xml:space="preserve">(1) </w:t>
      </w:r>
      <w:r>
        <w:rPr>
          <w:rFonts w:ascii="Times New Roman" w:eastAsia="Times New Roman" w:hAnsi="Times New Roman" w:cs="Times New Roman"/>
          <w:color w:val="000000"/>
          <w:sz w:val="19"/>
          <w:szCs w:val="19"/>
        </w:rPr>
        <w:t xml:space="preserve">Este interzisă angajarea de cheltuieli, dacă nu este asigurată sursa de finanţare. </w:t>
      </w:r>
      <w:r>
        <w:rPr>
          <w:rFonts w:ascii="Times New Roman" w:eastAsia="Times New Roman" w:hAnsi="Times New Roman" w:cs="Times New Roman"/>
          <w:color w:val="8B0000"/>
          <w:sz w:val="19"/>
          <w:szCs w:val="19"/>
        </w:rPr>
        <w:t xml:space="preserve">(2) </w:t>
      </w:r>
      <w:r>
        <w:rPr>
          <w:rFonts w:ascii="Times New Roman" w:eastAsia="Times New Roman" w:hAnsi="Times New Roman" w:cs="Times New Roman"/>
          <w:color w:val="000000"/>
          <w:sz w:val="19"/>
          <w:szCs w:val="19"/>
        </w:rPr>
        <w:t xml:space="preserve">Resursele extrabugetare ale unităţii pot fi folosite exclusiv de aceasta, conform hotărârii consiliului de administraţie. </w:t>
      </w:r>
    </w:p>
    <w:p w14:paraId="000000E9" w14:textId="77777777" w:rsidR="00AD02EB" w:rsidRDefault="00C563E7">
      <w:pPr>
        <w:widowControl w:val="0"/>
        <w:pBdr>
          <w:top w:val="nil"/>
          <w:left w:val="nil"/>
          <w:bottom w:val="nil"/>
          <w:right w:val="nil"/>
          <w:between w:val="nil"/>
        </w:pBdr>
        <w:spacing w:before="187"/>
        <w:ind w:left="2654" w:right="2659"/>
        <w:jc w:val="center"/>
        <w:rPr>
          <w:rFonts w:ascii="Times New Roman" w:eastAsia="Times New Roman" w:hAnsi="Times New Roman" w:cs="Times New Roman"/>
          <w:color w:val="000000"/>
        </w:rPr>
      </w:pPr>
      <w:r>
        <w:rPr>
          <w:rFonts w:ascii="Times New Roman" w:eastAsia="Times New Roman" w:hAnsi="Times New Roman" w:cs="Times New Roman"/>
          <w:color w:val="A52A2A"/>
          <w:sz w:val="23"/>
          <w:szCs w:val="23"/>
        </w:rPr>
        <w:t xml:space="preserve">Capitolul III Compartimentul administrativ </w:t>
      </w:r>
      <w:r>
        <w:rPr>
          <w:rFonts w:ascii="Times New Roman" w:eastAsia="Times New Roman" w:hAnsi="Times New Roman" w:cs="Times New Roman"/>
          <w:color w:val="000000"/>
        </w:rPr>
        <w:t xml:space="preserve">Secţiunea 1 Organizare şi responsabilităţi </w:t>
      </w:r>
    </w:p>
    <w:p w14:paraId="000000EA" w14:textId="77777777" w:rsidR="00AD02EB" w:rsidRDefault="00C563E7">
      <w:pPr>
        <w:widowControl w:val="0"/>
        <w:pBdr>
          <w:top w:val="nil"/>
          <w:left w:val="nil"/>
          <w:bottom w:val="nil"/>
          <w:right w:val="nil"/>
          <w:between w:val="nil"/>
        </w:pBdr>
        <w:spacing w:before="139"/>
        <w:ind w:left="-432" w:right="8496"/>
        <w:rPr>
          <w:rFonts w:ascii="Times New Roman" w:eastAsia="Times New Roman" w:hAnsi="Times New Roman" w:cs="Times New Roman"/>
          <w:color w:val="24689B"/>
          <w:sz w:val="19"/>
          <w:szCs w:val="19"/>
        </w:rPr>
      </w:pPr>
      <w:r>
        <w:rPr>
          <w:rFonts w:ascii="Times New Roman" w:eastAsia="Times New Roman" w:hAnsi="Times New Roman" w:cs="Times New Roman"/>
          <w:color w:val="24689B"/>
          <w:sz w:val="19"/>
          <w:szCs w:val="19"/>
        </w:rPr>
        <w:t xml:space="preserve">Articolul 81 </w:t>
      </w:r>
    </w:p>
    <w:p w14:paraId="000000EB" w14:textId="77777777" w:rsidR="00AD02EB" w:rsidRDefault="00C563E7">
      <w:pPr>
        <w:widowControl w:val="0"/>
        <w:pBdr>
          <w:top w:val="nil"/>
          <w:left w:val="nil"/>
          <w:bottom w:val="nil"/>
          <w:right w:val="nil"/>
          <w:between w:val="nil"/>
        </w:pBdr>
        <w:spacing w:before="57"/>
        <w:ind w:left="-206" w:right="-432"/>
        <w:rPr>
          <w:rFonts w:ascii="Times New Roman" w:eastAsia="Times New Roman" w:hAnsi="Times New Roman" w:cs="Times New Roman"/>
          <w:color w:val="000000"/>
          <w:sz w:val="19"/>
          <w:szCs w:val="19"/>
        </w:rPr>
      </w:pPr>
      <w:r>
        <w:rPr>
          <w:rFonts w:ascii="Times New Roman" w:eastAsia="Times New Roman" w:hAnsi="Times New Roman" w:cs="Times New Roman"/>
          <w:color w:val="8B0000"/>
          <w:sz w:val="19"/>
          <w:szCs w:val="19"/>
        </w:rPr>
        <w:t xml:space="preserve">(1) </w:t>
      </w:r>
      <w:r>
        <w:rPr>
          <w:rFonts w:ascii="Times New Roman" w:eastAsia="Times New Roman" w:hAnsi="Times New Roman" w:cs="Times New Roman"/>
          <w:color w:val="000000"/>
          <w:sz w:val="19"/>
          <w:szCs w:val="19"/>
        </w:rPr>
        <w:t xml:space="preserve">Compartimentul administrativ este coordonat de administratorul de patrimoniu şi cuprinde personalul nedidactic al unităţii de învăţământ. </w:t>
      </w:r>
      <w:r>
        <w:rPr>
          <w:rFonts w:ascii="Times New Roman" w:eastAsia="Times New Roman" w:hAnsi="Times New Roman" w:cs="Times New Roman"/>
          <w:color w:val="8B0000"/>
          <w:sz w:val="19"/>
          <w:szCs w:val="19"/>
        </w:rPr>
        <w:t xml:space="preserve">(2) </w:t>
      </w:r>
      <w:r>
        <w:rPr>
          <w:rFonts w:ascii="Times New Roman" w:eastAsia="Times New Roman" w:hAnsi="Times New Roman" w:cs="Times New Roman"/>
          <w:color w:val="000000"/>
          <w:sz w:val="19"/>
          <w:szCs w:val="19"/>
        </w:rPr>
        <w:t xml:space="preserve">Compartimentul administrativ este subordonat directorului unităţii de învăţământ. </w:t>
      </w:r>
    </w:p>
    <w:p w14:paraId="000000EC" w14:textId="77777777" w:rsidR="00AD02EB" w:rsidRDefault="00C563E7">
      <w:pPr>
        <w:widowControl w:val="0"/>
        <w:pBdr>
          <w:top w:val="nil"/>
          <w:left w:val="nil"/>
          <w:bottom w:val="nil"/>
          <w:right w:val="nil"/>
          <w:between w:val="nil"/>
        </w:pBdr>
        <w:spacing w:before="163"/>
        <w:ind w:left="-432" w:right="8496"/>
        <w:rPr>
          <w:rFonts w:ascii="Times New Roman" w:eastAsia="Times New Roman" w:hAnsi="Times New Roman" w:cs="Times New Roman"/>
          <w:color w:val="24689B"/>
          <w:sz w:val="19"/>
          <w:szCs w:val="19"/>
        </w:rPr>
      </w:pPr>
      <w:r>
        <w:rPr>
          <w:rFonts w:ascii="Times New Roman" w:eastAsia="Times New Roman" w:hAnsi="Times New Roman" w:cs="Times New Roman"/>
          <w:color w:val="24689B"/>
          <w:sz w:val="19"/>
          <w:szCs w:val="19"/>
        </w:rPr>
        <w:t xml:space="preserve">Articolul 82 </w:t>
      </w:r>
    </w:p>
    <w:p w14:paraId="000000ED" w14:textId="77777777" w:rsidR="00AD02EB" w:rsidRDefault="00C563E7">
      <w:pPr>
        <w:widowControl w:val="0"/>
        <w:pBdr>
          <w:top w:val="nil"/>
          <w:left w:val="nil"/>
          <w:bottom w:val="nil"/>
          <w:right w:val="nil"/>
          <w:between w:val="nil"/>
        </w:pBdr>
        <w:spacing w:before="48"/>
        <w:ind w:left="-206" w:right="3931"/>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Compartimentul administrativ are următoarele atribuţii: </w:t>
      </w:r>
    </w:p>
    <w:p w14:paraId="000000EE" w14:textId="77777777" w:rsidR="00AD02EB" w:rsidRDefault="00C563E7">
      <w:pPr>
        <w:widowControl w:val="0"/>
        <w:pBdr>
          <w:top w:val="nil"/>
          <w:left w:val="nil"/>
          <w:bottom w:val="nil"/>
          <w:right w:val="nil"/>
          <w:between w:val="nil"/>
        </w:pBdr>
        <w:spacing w:before="57"/>
        <w:ind w:left="19" w:right="-427"/>
        <w:rPr>
          <w:rFonts w:ascii="Times New Roman" w:eastAsia="Times New Roman" w:hAnsi="Times New Roman" w:cs="Times New Roman"/>
          <w:color w:val="000000"/>
          <w:sz w:val="19"/>
          <w:szCs w:val="19"/>
        </w:rPr>
      </w:pPr>
      <w:r>
        <w:rPr>
          <w:rFonts w:ascii="Times New Roman" w:eastAsia="Times New Roman" w:hAnsi="Times New Roman" w:cs="Times New Roman"/>
          <w:color w:val="8B0000"/>
          <w:sz w:val="19"/>
          <w:szCs w:val="19"/>
        </w:rPr>
        <w:t>a)</w:t>
      </w:r>
      <w:r>
        <w:rPr>
          <w:rFonts w:ascii="Times New Roman" w:eastAsia="Times New Roman" w:hAnsi="Times New Roman" w:cs="Times New Roman"/>
          <w:color w:val="000000"/>
          <w:sz w:val="19"/>
          <w:szCs w:val="19"/>
        </w:rPr>
        <w:t xml:space="preserve">gestionarea bazei materiale; </w:t>
      </w:r>
      <w:r>
        <w:rPr>
          <w:rFonts w:ascii="Times New Roman" w:eastAsia="Times New Roman" w:hAnsi="Times New Roman" w:cs="Times New Roman"/>
          <w:color w:val="8B0000"/>
          <w:sz w:val="19"/>
          <w:szCs w:val="19"/>
        </w:rPr>
        <w:t>b)</w:t>
      </w:r>
      <w:r>
        <w:rPr>
          <w:rFonts w:ascii="Times New Roman" w:eastAsia="Times New Roman" w:hAnsi="Times New Roman" w:cs="Times New Roman"/>
          <w:color w:val="000000"/>
          <w:sz w:val="19"/>
          <w:szCs w:val="19"/>
        </w:rPr>
        <w:t xml:space="preserve">realizarea reparaţiilor, care sunt în sarcina unităţii, şi a lucrărilor de întreţinere, igienizare, curăţenie şi gospodărire a unităţii de învăţământ; </w:t>
      </w:r>
      <w:r>
        <w:rPr>
          <w:rFonts w:ascii="Times New Roman" w:eastAsia="Times New Roman" w:hAnsi="Times New Roman" w:cs="Times New Roman"/>
          <w:color w:val="8B0000"/>
          <w:sz w:val="19"/>
          <w:szCs w:val="19"/>
        </w:rPr>
        <w:t>c)</w:t>
      </w:r>
      <w:r>
        <w:rPr>
          <w:rFonts w:ascii="Times New Roman" w:eastAsia="Times New Roman" w:hAnsi="Times New Roman" w:cs="Times New Roman"/>
          <w:color w:val="000000"/>
          <w:sz w:val="19"/>
          <w:szCs w:val="19"/>
        </w:rPr>
        <w:t xml:space="preserve">întreţinerea terenurilor, clădirilor şi a tuturor componentelor bazei didactico-materiale; </w:t>
      </w:r>
      <w:r>
        <w:rPr>
          <w:rFonts w:ascii="Times New Roman" w:eastAsia="Times New Roman" w:hAnsi="Times New Roman" w:cs="Times New Roman"/>
          <w:color w:val="8B0000"/>
          <w:sz w:val="19"/>
          <w:szCs w:val="19"/>
        </w:rPr>
        <w:t>d)</w:t>
      </w:r>
      <w:r>
        <w:rPr>
          <w:rFonts w:ascii="Times New Roman" w:eastAsia="Times New Roman" w:hAnsi="Times New Roman" w:cs="Times New Roman"/>
          <w:color w:val="000000"/>
          <w:sz w:val="19"/>
          <w:szCs w:val="19"/>
        </w:rPr>
        <w:t>realizarea</w:t>
      </w:r>
      <w:r>
        <w:rPr>
          <w:rFonts w:ascii="Times New Roman" w:eastAsia="Times New Roman" w:hAnsi="Times New Roman" w:cs="Times New Roman"/>
          <w:color w:val="000000"/>
          <w:sz w:val="19"/>
          <w:szCs w:val="19"/>
        </w:rPr>
        <w:t xml:space="preserve"> demersurilor necesare obţinerii autorizaţiilor de funcţionare a unităţii de învăţământ; </w:t>
      </w:r>
      <w:r>
        <w:rPr>
          <w:rFonts w:ascii="Times New Roman" w:eastAsia="Times New Roman" w:hAnsi="Times New Roman" w:cs="Times New Roman"/>
          <w:color w:val="8B0000"/>
          <w:sz w:val="19"/>
          <w:szCs w:val="19"/>
        </w:rPr>
        <w:t>e)</w:t>
      </w:r>
      <w:r>
        <w:rPr>
          <w:rFonts w:ascii="Times New Roman" w:eastAsia="Times New Roman" w:hAnsi="Times New Roman" w:cs="Times New Roman"/>
          <w:color w:val="000000"/>
          <w:sz w:val="19"/>
          <w:szCs w:val="19"/>
        </w:rPr>
        <w:t xml:space="preserve">recepţia bunurilor, serviciilor şi a lucrărilor, printr-o comisie constituită la nivelul compartimentului; </w:t>
      </w:r>
      <w:r>
        <w:rPr>
          <w:rFonts w:ascii="Times New Roman" w:eastAsia="Times New Roman" w:hAnsi="Times New Roman" w:cs="Times New Roman"/>
          <w:color w:val="8B0000"/>
          <w:sz w:val="19"/>
          <w:szCs w:val="19"/>
        </w:rPr>
        <w:t>f)</w:t>
      </w:r>
      <w:r>
        <w:rPr>
          <w:rFonts w:ascii="Times New Roman" w:eastAsia="Times New Roman" w:hAnsi="Times New Roman" w:cs="Times New Roman"/>
          <w:color w:val="000000"/>
          <w:sz w:val="19"/>
          <w:szCs w:val="19"/>
        </w:rPr>
        <w:t>înregistrarea modificărilor produse cu privire la existe</w:t>
      </w:r>
      <w:r>
        <w:rPr>
          <w:rFonts w:ascii="Times New Roman" w:eastAsia="Times New Roman" w:hAnsi="Times New Roman" w:cs="Times New Roman"/>
          <w:color w:val="000000"/>
          <w:sz w:val="19"/>
          <w:szCs w:val="19"/>
        </w:rPr>
        <w:t xml:space="preserve">nţa, utilizarea şi mişcarea bunurilor din gestiune şi prezentarea actelor corespunzătoare serviciului financiar; </w:t>
      </w:r>
      <w:r>
        <w:rPr>
          <w:rFonts w:ascii="Times New Roman" w:eastAsia="Times New Roman" w:hAnsi="Times New Roman" w:cs="Times New Roman"/>
          <w:color w:val="8B0000"/>
          <w:sz w:val="19"/>
          <w:szCs w:val="19"/>
        </w:rPr>
        <w:t>g)</w:t>
      </w:r>
      <w:r>
        <w:rPr>
          <w:rFonts w:ascii="Times New Roman" w:eastAsia="Times New Roman" w:hAnsi="Times New Roman" w:cs="Times New Roman"/>
          <w:color w:val="000000"/>
          <w:sz w:val="19"/>
          <w:szCs w:val="19"/>
        </w:rPr>
        <w:t xml:space="preserve">evidenţa consumului de materiale; </w:t>
      </w:r>
      <w:r>
        <w:rPr>
          <w:rFonts w:ascii="Times New Roman" w:eastAsia="Times New Roman" w:hAnsi="Times New Roman" w:cs="Times New Roman"/>
          <w:color w:val="8B0000"/>
          <w:sz w:val="19"/>
          <w:szCs w:val="19"/>
        </w:rPr>
        <w:t>h)</w:t>
      </w:r>
      <w:r>
        <w:rPr>
          <w:rFonts w:ascii="Times New Roman" w:eastAsia="Times New Roman" w:hAnsi="Times New Roman" w:cs="Times New Roman"/>
          <w:color w:val="000000"/>
          <w:sz w:val="19"/>
          <w:szCs w:val="19"/>
        </w:rPr>
        <w:t>punerea în aplicare a măsurilor stabilite de către conducerea unităţii de învăţământ privind sănătatea şi</w:t>
      </w:r>
      <w:r>
        <w:rPr>
          <w:rFonts w:ascii="Times New Roman" w:eastAsia="Times New Roman" w:hAnsi="Times New Roman" w:cs="Times New Roman"/>
          <w:color w:val="000000"/>
          <w:sz w:val="19"/>
          <w:szCs w:val="19"/>
        </w:rPr>
        <w:t xml:space="preserve"> securitatea în muncă, situaţiile de urgenţă şi P.S.I.; </w:t>
      </w:r>
      <w:r>
        <w:rPr>
          <w:rFonts w:ascii="Times New Roman" w:eastAsia="Times New Roman" w:hAnsi="Times New Roman" w:cs="Times New Roman"/>
          <w:color w:val="8B0000"/>
          <w:sz w:val="19"/>
          <w:szCs w:val="19"/>
        </w:rPr>
        <w:t>i)</w:t>
      </w:r>
      <w:r>
        <w:rPr>
          <w:rFonts w:ascii="Times New Roman" w:eastAsia="Times New Roman" w:hAnsi="Times New Roman" w:cs="Times New Roman"/>
          <w:color w:val="000000"/>
          <w:sz w:val="19"/>
          <w:szCs w:val="19"/>
        </w:rPr>
        <w:t xml:space="preserve">întocmirea proiectului anual de achiziţii şi a documentaţiilor de atribuire a contractelor; </w:t>
      </w:r>
      <w:r>
        <w:rPr>
          <w:rFonts w:ascii="Times New Roman" w:eastAsia="Times New Roman" w:hAnsi="Times New Roman" w:cs="Times New Roman"/>
          <w:color w:val="8B0000"/>
          <w:sz w:val="19"/>
          <w:szCs w:val="19"/>
        </w:rPr>
        <w:t>j)</w:t>
      </w:r>
      <w:r>
        <w:rPr>
          <w:rFonts w:ascii="Times New Roman" w:eastAsia="Times New Roman" w:hAnsi="Times New Roman" w:cs="Times New Roman"/>
          <w:color w:val="000000"/>
          <w:sz w:val="19"/>
          <w:szCs w:val="19"/>
        </w:rPr>
        <w:t xml:space="preserve">orice alte atribuţii specifice compartimentului, rezultând din legislaţia în vigoare, hotărârile consiliului de administraţie şi deciziile directorului, stabilite în sarcina sa. </w:t>
      </w:r>
    </w:p>
    <w:p w14:paraId="000000EF" w14:textId="77777777" w:rsidR="00AD02EB" w:rsidRDefault="00C563E7">
      <w:pPr>
        <w:widowControl w:val="0"/>
        <w:pBdr>
          <w:top w:val="nil"/>
          <w:left w:val="nil"/>
          <w:bottom w:val="nil"/>
          <w:right w:val="nil"/>
          <w:between w:val="nil"/>
        </w:pBdr>
        <w:spacing w:before="172"/>
        <w:ind w:left="-432" w:right="2952"/>
        <w:jc w:val="right"/>
        <w:rPr>
          <w:rFonts w:ascii="Times New Roman" w:eastAsia="Times New Roman" w:hAnsi="Times New Roman" w:cs="Times New Roman"/>
          <w:color w:val="24689B"/>
          <w:sz w:val="19"/>
          <w:szCs w:val="19"/>
        </w:rPr>
      </w:pPr>
      <w:r>
        <w:rPr>
          <w:rFonts w:ascii="Times New Roman" w:eastAsia="Times New Roman" w:hAnsi="Times New Roman" w:cs="Times New Roman"/>
          <w:color w:val="000000"/>
        </w:rPr>
        <w:t xml:space="preserve">Secţiunea a 2-a Management administrativ </w:t>
      </w:r>
      <w:r>
        <w:rPr>
          <w:rFonts w:ascii="Times New Roman" w:eastAsia="Times New Roman" w:hAnsi="Times New Roman" w:cs="Times New Roman"/>
          <w:color w:val="24689B"/>
          <w:sz w:val="19"/>
          <w:szCs w:val="19"/>
        </w:rPr>
        <w:t xml:space="preserve">Articolul 83 </w:t>
      </w:r>
    </w:p>
    <w:p w14:paraId="000000F0" w14:textId="77777777" w:rsidR="00AD02EB" w:rsidRDefault="00C563E7">
      <w:pPr>
        <w:widowControl w:val="0"/>
        <w:pBdr>
          <w:top w:val="nil"/>
          <w:left w:val="nil"/>
          <w:bottom w:val="nil"/>
          <w:right w:val="nil"/>
          <w:between w:val="nil"/>
        </w:pBdr>
        <w:ind w:left="-206" w:right="-427"/>
        <w:jc w:val="both"/>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Evidenţa, organizarea,</w:t>
      </w:r>
      <w:r>
        <w:rPr>
          <w:rFonts w:ascii="Times New Roman" w:eastAsia="Times New Roman" w:hAnsi="Times New Roman" w:cs="Times New Roman"/>
          <w:color w:val="000000"/>
          <w:sz w:val="19"/>
          <w:szCs w:val="19"/>
        </w:rPr>
        <w:t xml:space="preserve"> actualizarea documentelor contabile, prezentarea situaţiilor financiare referitoare la patrimoniu şi administrarea bazei didactico-materiale a unităţilor de învăţământ se realizează în conformitate cu prevederile legislaţiei în vigoare. </w:t>
      </w:r>
    </w:p>
    <w:p w14:paraId="000000F1" w14:textId="77777777" w:rsidR="00AD02EB" w:rsidRDefault="00C563E7">
      <w:pPr>
        <w:widowControl w:val="0"/>
        <w:pBdr>
          <w:top w:val="nil"/>
          <w:left w:val="nil"/>
          <w:bottom w:val="nil"/>
          <w:right w:val="nil"/>
          <w:between w:val="nil"/>
        </w:pBdr>
        <w:spacing w:before="144"/>
        <w:ind w:left="-432" w:right="8496"/>
        <w:rPr>
          <w:rFonts w:ascii="Times New Roman" w:eastAsia="Times New Roman" w:hAnsi="Times New Roman" w:cs="Times New Roman"/>
          <w:color w:val="24689B"/>
          <w:sz w:val="19"/>
          <w:szCs w:val="19"/>
        </w:rPr>
      </w:pPr>
      <w:r>
        <w:rPr>
          <w:rFonts w:ascii="Times New Roman" w:eastAsia="Times New Roman" w:hAnsi="Times New Roman" w:cs="Times New Roman"/>
          <w:color w:val="24689B"/>
          <w:sz w:val="19"/>
          <w:szCs w:val="19"/>
        </w:rPr>
        <w:t xml:space="preserve">Articolul 84 </w:t>
      </w:r>
    </w:p>
    <w:p w14:paraId="000000F2" w14:textId="77777777" w:rsidR="00AD02EB" w:rsidRDefault="00C563E7">
      <w:pPr>
        <w:widowControl w:val="0"/>
        <w:pBdr>
          <w:top w:val="nil"/>
          <w:left w:val="nil"/>
          <w:bottom w:val="nil"/>
          <w:right w:val="nil"/>
          <w:between w:val="nil"/>
        </w:pBdr>
        <w:spacing w:before="62"/>
        <w:ind w:left="-206" w:right="-432"/>
        <w:rPr>
          <w:rFonts w:ascii="Times New Roman" w:eastAsia="Times New Roman" w:hAnsi="Times New Roman" w:cs="Times New Roman"/>
          <w:color w:val="000000"/>
          <w:sz w:val="19"/>
          <w:szCs w:val="19"/>
        </w:rPr>
      </w:pPr>
      <w:r>
        <w:rPr>
          <w:rFonts w:ascii="Times New Roman" w:eastAsia="Times New Roman" w:hAnsi="Times New Roman" w:cs="Times New Roman"/>
          <w:color w:val="8B0000"/>
          <w:sz w:val="19"/>
          <w:szCs w:val="19"/>
        </w:rPr>
        <w:t xml:space="preserve">(1) </w:t>
      </w:r>
      <w:r>
        <w:rPr>
          <w:rFonts w:ascii="Times New Roman" w:eastAsia="Times New Roman" w:hAnsi="Times New Roman" w:cs="Times New Roman"/>
          <w:color w:val="000000"/>
          <w:sz w:val="19"/>
          <w:szCs w:val="19"/>
        </w:rPr>
        <w:t xml:space="preserve">Inventarierea bunurilor unităţii de învăţământ se realizează de către comisia de inventariere, numită prin decizia directorului. </w:t>
      </w:r>
      <w:r>
        <w:rPr>
          <w:rFonts w:ascii="Times New Roman" w:eastAsia="Times New Roman" w:hAnsi="Times New Roman" w:cs="Times New Roman"/>
          <w:color w:val="8B0000"/>
          <w:sz w:val="19"/>
          <w:szCs w:val="19"/>
        </w:rPr>
        <w:t xml:space="preserve">(2) </w:t>
      </w:r>
      <w:r>
        <w:rPr>
          <w:rFonts w:ascii="Times New Roman" w:eastAsia="Times New Roman" w:hAnsi="Times New Roman" w:cs="Times New Roman"/>
          <w:color w:val="000000"/>
          <w:sz w:val="19"/>
          <w:szCs w:val="19"/>
        </w:rPr>
        <w:t>Modificările care se operează în listele ce cuprind bunurile aflate în proprietatea unităţii de învăţământ se supun apr</w:t>
      </w:r>
      <w:r>
        <w:rPr>
          <w:rFonts w:ascii="Times New Roman" w:eastAsia="Times New Roman" w:hAnsi="Times New Roman" w:cs="Times New Roman"/>
          <w:color w:val="000000"/>
          <w:sz w:val="19"/>
          <w:szCs w:val="19"/>
        </w:rPr>
        <w:t xml:space="preserve">obării consiliului de administraţie de către director, la propunerea administratorului de patrimoniu, în baza solicitării compartimentelor funcţionale. </w:t>
      </w:r>
    </w:p>
    <w:p w14:paraId="000000F3" w14:textId="77777777" w:rsidR="00AD02EB" w:rsidRDefault="00C563E7">
      <w:pPr>
        <w:widowControl w:val="0"/>
        <w:pBdr>
          <w:top w:val="nil"/>
          <w:left w:val="nil"/>
          <w:bottom w:val="nil"/>
          <w:right w:val="nil"/>
          <w:between w:val="nil"/>
        </w:pBdr>
        <w:spacing w:before="163"/>
        <w:ind w:left="-432" w:right="8496"/>
        <w:rPr>
          <w:rFonts w:ascii="Times New Roman" w:eastAsia="Times New Roman" w:hAnsi="Times New Roman" w:cs="Times New Roman"/>
          <w:color w:val="24689B"/>
          <w:sz w:val="19"/>
          <w:szCs w:val="19"/>
        </w:rPr>
      </w:pPr>
      <w:r>
        <w:rPr>
          <w:rFonts w:ascii="Times New Roman" w:eastAsia="Times New Roman" w:hAnsi="Times New Roman" w:cs="Times New Roman"/>
          <w:color w:val="24689B"/>
          <w:sz w:val="19"/>
          <w:szCs w:val="19"/>
        </w:rPr>
        <w:t xml:space="preserve">Articolul 85 </w:t>
      </w:r>
    </w:p>
    <w:p w14:paraId="000000F4" w14:textId="77777777" w:rsidR="00AD02EB" w:rsidRDefault="00C563E7">
      <w:pPr>
        <w:widowControl w:val="0"/>
        <w:pBdr>
          <w:top w:val="nil"/>
          <w:left w:val="nil"/>
          <w:bottom w:val="nil"/>
          <w:right w:val="nil"/>
          <w:between w:val="nil"/>
        </w:pBdr>
        <w:spacing w:before="62"/>
        <w:ind w:left="-206" w:right="-432"/>
        <w:rPr>
          <w:rFonts w:ascii="Times New Roman" w:eastAsia="Times New Roman" w:hAnsi="Times New Roman" w:cs="Times New Roman"/>
          <w:color w:val="000000"/>
          <w:sz w:val="19"/>
          <w:szCs w:val="19"/>
        </w:rPr>
      </w:pPr>
      <w:r>
        <w:rPr>
          <w:rFonts w:ascii="Times New Roman" w:eastAsia="Times New Roman" w:hAnsi="Times New Roman" w:cs="Times New Roman"/>
          <w:color w:val="8B0000"/>
          <w:sz w:val="19"/>
          <w:szCs w:val="19"/>
        </w:rPr>
        <w:t xml:space="preserve">(1) </w:t>
      </w:r>
      <w:r>
        <w:rPr>
          <w:rFonts w:ascii="Times New Roman" w:eastAsia="Times New Roman" w:hAnsi="Times New Roman" w:cs="Times New Roman"/>
          <w:color w:val="000000"/>
          <w:sz w:val="19"/>
          <w:szCs w:val="19"/>
        </w:rPr>
        <w:t>Bunurile aflate în proprietatea unităţii de învăţământ de stat sunt administrate de c</w:t>
      </w:r>
      <w:r>
        <w:rPr>
          <w:rFonts w:ascii="Times New Roman" w:eastAsia="Times New Roman" w:hAnsi="Times New Roman" w:cs="Times New Roman"/>
          <w:color w:val="000000"/>
          <w:sz w:val="19"/>
          <w:szCs w:val="19"/>
        </w:rPr>
        <w:t xml:space="preserve">ătre consiliul de administraţie. </w:t>
      </w:r>
      <w:r>
        <w:rPr>
          <w:rFonts w:ascii="Times New Roman" w:eastAsia="Times New Roman" w:hAnsi="Times New Roman" w:cs="Times New Roman"/>
          <w:color w:val="8B0000"/>
          <w:sz w:val="19"/>
          <w:szCs w:val="19"/>
        </w:rPr>
        <w:t xml:space="preserve">(2) </w:t>
      </w:r>
      <w:r>
        <w:rPr>
          <w:rFonts w:ascii="Times New Roman" w:eastAsia="Times New Roman" w:hAnsi="Times New Roman" w:cs="Times New Roman"/>
          <w:color w:val="000000"/>
          <w:sz w:val="19"/>
          <w:szCs w:val="19"/>
        </w:rPr>
        <w:t xml:space="preserve">Bunurile aflate în proprietatea unităţii de învăţământ particular sunt supuse regimului juridic al proprietăţii private. </w:t>
      </w:r>
    </w:p>
    <w:p w14:paraId="000000F5" w14:textId="77777777" w:rsidR="00AD02EB" w:rsidRDefault="00C563E7">
      <w:pPr>
        <w:widowControl w:val="0"/>
        <w:pBdr>
          <w:top w:val="nil"/>
          <w:left w:val="nil"/>
          <w:bottom w:val="nil"/>
          <w:right w:val="nil"/>
          <w:between w:val="nil"/>
        </w:pBdr>
        <w:spacing w:before="163"/>
        <w:ind w:left="-432" w:right="8496"/>
        <w:rPr>
          <w:rFonts w:ascii="Times New Roman" w:eastAsia="Times New Roman" w:hAnsi="Times New Roman" w:cs="Times New Roman"/>
          <w:color w:val="24689B"/>
          <w:sz w:val="19"/>
          <w:szCs w:val="19"/>
        </w:rPr>
      </w:pPr>
      <w:r>
        <w:rPr>
          <w:rFonts w:ascii="Times New Roman" w:eastAsia="Times New Roman" w:hAnsi="Times New Roman" w:cs="Times New Roman"/>
          <w:color w:val="24689B"/>
          <w:sz w:val="19"/>
          <w:szCs w:val="19"/>
        </w:rPr>
        <w:t xml:space="preserve">Articolul 86 </w:t>
      </w:r>
    </w:p>
    <w:p w14:paraId="000000F6" w14:textId="77777777" w:rsidR="00AD02EB" w:rsidRDefault="00C563E7">
      <w:pPr>
        <w:widowControl w:val="0"/>
        <w:pBdr>
          <w:top w:val="nil"/>
          <w:left w:val="nil"/>
          <w:bottom w:val="nil"/>
          <w:right w:val="nil"/>
          <w:between w:val="nil"/>
        </w:pBdr>
        <w:spacing w:before="48"/>
        <w:ind w:left="-206" w:right="-427"/>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Bunurile, care sunt temporar disponibile şi care sunt în proprietatea sau administrarea unităţii de învăţământ, pot fi închiriate în baza hotărârii consiliului de administraţie. </w:t>
      </w:r>
    </w:p>
    <w:p w14:paraId="000000F7" w14:textId="77777777" w:rsidR="00AD02EB" w:rsidRDefault="00C563E7">
      <w:pPr>
        <w:widowControl w:val="0"/>
        <w:pBdr>
          <w:top w:val="nil"/>
          <w:left w:val="nil"/>
          <w:bottom w:val="nil"/>
          <w:right w:val="nil"/>
          <w:between w:val="nil"/>
        </w:pBdr>
        <w:spacing w:before="172"/>
        <w:ind w:left="700" w:right="710"/>
        <w:jc w:val="center"/>
        <w:rPr>
          <w:rFonts w:ascii="Times New Roman" w:eastAsia="Times New Roman" w:hAnsi="Times New Roman" w:cs="Times New Roman"/>
          <w:color w:val="A52A2A"/>
          <w:sz w:val="23"/>
          <w:szCs w:val="23"/>
        </w:rPr>
      </w:pPr>
      <w:r>
        <w:rPr>
          <w:rFonts w:ascii="Times New Roman" w:eastAsia="Times New Roman" w:hAnsi="Times New Roman" w:cs="Times New Roman"/>
          <w:color w:val="A52A2A"/>
          <w:sz w:val="23"/>
          <w:szCs w:val="23"/>
        </w:rPr>
        <w:t xml:space="preserve">Capitolul IV Biblioteca şcolară sau centrul de documentare şi informare </w:t>
      </w:r>
    </w:p>
    <w:p w14:paraId="000000F8" w14:textId="77777777" w:rsidR="00AD02EB" w:rsidRDefault="00C563E7">
      <w:pPr>
        <w:widowControl w:val="0"/>
        <w:pBdr>
          <w:top w:val="nil"/>
          <w:left w:val="nil"/>
          <w:bottom w:val="nil"/>
          <w:right w:val="nil"/>
          <w:between w:val="nil"/>
        </w:pBdr>
        <w:spacing w:before="139"/>
        <w:ind w:left="-504" w:right="8568"/>
        <w:rPr>
          <w:rFonts w:ascii="Times New Roman" w:eastAsia="Times New Roman" w:hAnsi="Times New Roman" w:cs="Times New Roman"/>
          <w:color w:val="24689B"/>
          <w:sz w:val="19"/>
          <w:szCs w:val="19"/>
        </w:rPr>
      </w:pPr>
      <w:r>
        <w:rPr>
          <w:rFonts w:ascii="Times New Roman" w:eastAsia="Times New Roman" w:hAnsi="Times New Roman" w:cs="Times New Roman"/>
          <w:color w:val="24689B"/>
          <w:sz w:val="19"/>
          <w:szCs w:val="19"/>
        </w:rPr>
        <w:t xml:space="preserve">Articolul 87 </w:t>
      </w:r>
    </w:p>
    <w:p w14:paraId="000000F9" w14:textId="77777777" w:rsidR="00AD02EB" w:rsidRDefault="00C563E7">
      <w:pPr>
        <w:widowControl w:val="0"/>
        <w:pBdr>
          <w:top w:val="nil"/>
          <w:left w:val="nil"/>
          <w:bottom w:val="nil"/>
          <w:right w:val="nil"/>
          <w:between w:val="nil"/>
        </w:pBdr>
        <w:spacing w:before="62"/>
        <w:ind w:left="-278" w:right="-504"/>
        <w:rPr>
          <w:rFonts w:ascii="Times New Roman" w:eastAsia="Times New Roman" w:hAnsi="Times New Roman" w:cs="Times New Roman"/>
          <w:color w:val="000000"/>
          <w:sz w:val="19"/>
          <w:szCs w:val="19"/>
        </w:rPr>
      </w:pPr>
      <w:r>
        <w:rPr>
          <w:rFonts w:ascii="Times New Roman" w:eastAsia="Times New Roman" w:hAnsi="Times New Roman" w:cs="Times New Roman"/>
          <w:color w:val="8B0000"/>
          <w:sz w:val="19"/>
          <w:szCs w:val="19"/>
        </w:rPr>
        <w:t xml:space="preserve">(1) </w:t>
      </w:r>
      <w:r>
        <w:rPr>
          <w:rFonts w:ascii="Times New Roman" w:eastAsia="Times New Roman" w:hAnsi="Times New Roman" w:cs="Times New Roman"/>
          <w:color w:val="000000"/>
          <w:sz w:val="19"/>
          <w:szCs w:val="19"/>
        </w:rPr>
        <w:t xml:space="preserve">În unităţile de învăţământ se organizează şi funcţionează biblioteca şcolară sau centrul de documentare şi informare. </w:t>
      </w:r>
      <w:r>
        <w:rPr>
          <w:rFonts w:ascii="Times New Roman" w:eastAsia="Times New Roman" w:hAnsi="Times New Roman" w:cs="Times New Roman"/>
          <w:color w:val="8B0000"/>
          <w:sz w:val="19"/>
          <w:szCs w:val="19"/>
        </w:rPr>
        <w:t xml:space="preserve">(2) </w:t>
      </w:r>
      <w:r>
        <w:rPr>
          <w:rFonts w:ascii="Times New Roman" w:eastAsia="Times New Roman" w:hAnsi="Times New Roman" w:cs="Times New Roman"/>
          <w:color w:val="000000"/>
          <w:sz w:val="19"/>
          <w:szCs w:val="19"/>
        </w:rPr>
        <w:t xml:space="preserve">Acestea se organizează şi funcţionează în baza </w:t>
      </w:r>
      <w:r>
        <w:rPr>
          <w:rFonts w:ascii="Times New Roman" w:eastAsia="Times New Roman" w:hAnsi="Times New Roman" w:cs="Times New Roman"/>
          <w:color w:val="0000FF"/>
          <w:sz w:val="19"/>
          <w:szCs w:val="19"/>
        </w:rPr>
        <w:t>Legii bibliotecilor nr. 334/2002, republicată</w:t>
      </w:r>
      <w:r>
        <w:rPr>
          <w:rFonts w:ascii="Times New Roman" w:eastAsia="Times New Roman" w:hAnsi="Times New Roman" w:cs="Times New Roman"/>
          <w:color w:val="000000"/>
          <w:sz w:val="19"/>
          <w:szCs w:val="19"/>
        </w:rPr>
        <w:t xml:space="preserve">, cu modificările şi completările ulterioare, şi a regulamentului aprobat prin ordin al ministrului educaţiei şi cercetării. </w:t>
      </w:r>
      <w:r>
        <w:rPr>
          <w:rFonts w:ascii="Times New Roman" w:eastAsia="Times New Roman" w:hAnsi="Times New Roman" w:cs="Times New Roman"/>
          <w:color w:val="8B0000"/>
          <w:sz w:val="19"/>
          <w:szCs w:val="19"/>
        </w:rPr>
        <w:t xml:space="preserve">(3) </w:t>
      </w:r>
      <w:r>
        <w:rPr>
          <w:rFonts w:ascii="Times New Roman" w:eastAsia="Times New Roman" w:hAnsi="Times New Roman" w:cs="Times New Roman"/>
          <w:color w:val="000000"/>
          <w:sz w:val="19"/>
          <w:szCs w:val="19"/>
        </w:rPr>
        <w:t xml:space="preserve">Centrele de documentare şi informare se pot înfiinţa şi pot funcţiona în orice unitate de învăţământ din învăţământul de stat, </w:t>
      </w:r>
      <w:r>
        <w:rPr>
          <w:rFonts w:ascii="Times New Roman" w:eastAsia="Times New Roman" w:hAnsi="Times New Roman" w:cs="Times New Roman"/>
          <w:color w:val="000000"/>
          <w:sz w:val="19"/>
          <w:szCs w:val="19"/>
        </w:rPr>
        <w:t xml:space="preserve">particular şi confesional prin decizia directorului Casei Corpului Didactic, pe baza criteriilor stabilite de Ministerul Educaţiei şi Cercetării, la propunerea consiliului de administraţie al unităţii de învăţământ cu avizul inspectoratului şcolar. </w:t>
      </w:r>
      <w:r>
        <w:rPr>
          <w:rFonts w:ascii="Times New Roman" w:eastAsia="Times New Roman" w:hAnsi="Times New Roman" w:cs="Times New Roman"/>
          <w:color w:val="8B0000"/>
          <w:sz w:val="19"/>
          <w:szCs w:val="19"/>
        </w:rPr>
        <w:t xml:space="preserve">(4) </w:t>
      </w:r>
      <w:r>
        <w:rPr>
          <w:rFonts w:ascii="Times New Roman" w:eastAsia="Times New Roman" w:hAnsi="Times New Roman" w:cs="Times New Roman"/>
          <w:color w:val="000000"/>
          <w:sz w:val="19"/>
          <w:szCs w:val="19"/>
        </w:rPr>
        <w:t>Înt</w:t>
      </w:r>
      <w:r>
        <w:rPr>
          <w:rFonts w:ascii="Times New Roman" w:eastAsia="Times New Roman" w:hAnsi="Times New Roman" w:cs="Times New Roman"/>
          <w:color w:val="000000"/>
          <w:sz w:val="19"/>
          <w:szCs w:val="19"/>
        </w:rPr>
        <w:t xml:space="preserve">r-un centru de documentare şi informare pot activa, în condiţiile legii, atât profesorul documentarist, cât şi bibliotecarul şcolar. </w:t>
      </w:r>
      <w:r>
        <w:rPr>
          <w:rFonts w:ascii="Times New Roman" w:eastAsia="Times New Roman" w:hAnsi="Times New Roman" w:cs="Times New Roman"/>
          <w:color w:val="8B0000"/>
          <w:sz w:val="19"/>
          <w:szCs w:val="19"/>
        </w:rPr>
        <w:t xml:space="preserve">(5) </w:t>
      </w:r>
      <w:r>
        <w:rPr>
          <w:rFonts w:ascii="Times New Roman" w:eastAsia="Times New Roman" w:hAnsi="Times New Roman" w:cs="Times New Roman"/>
          <w:color w:val="000000"/>
          <w:sz w:val="19"/>
          <w:szCs w:val="19"/>
        </w:rPr>
        <w:t>În situaţii excepţionale, bibliotecarul sau profesorul documentarist poate primi şi alte atribuţii din partea conduceri</w:t>
      </w:r>
      <w:r>
        <w:rPr>
          <w:rFonts w:ascii="Times New Roman" w:eastAsia="Times New Roman" w:hAnsi="Times New Roman" w:cs="Times New Roman"/>
          <w:color w:val="000000"/>
          <w:sz w:val="19"/>
          <w:szCs w:val="19"/>
        </w:rPr>
        <w:t xml:space="preserve">i unităţii de învăţământ. </w:t>
      </w:r>
      <w:r>
        <w:rPr>
          <w:rFonts w:ascii="Times New Roman" w:eastAsia="Times New Roman" w:hAnsi="Times New Roman" w:cs="Times New Roman"/>
          <w:color w:val="8B0000"/>
          <w:sz w:val="19"/>
          <w:szCs w:val="19"/>
        </w:rPr>
        <w:t xml:space="preserve">(6) </w:t>
      </w:r>
      <w:r>
        <w:rPr>
          <w:rFonts w:ascii="Times New Roman" w:eastAsia="Times New Roman" w:hAnsi="Times New Roman" w:cs="Times New Roman"/>
          <w:color w:val="000000"/>
          <w:sz w:val="19"/>
          <w:szCs w:val="19"/>
        </w:rPr>
        <w:t xml:space="preserve">În unităţile de învăţământ se asigură accesul gratuit al elevilor şi al personalului la Biblioteca Şcolară Virtuală şi la Platforma şcolară de e-learning. </w:t>
      </w:r>
      <w:r>
        <w:rPr>
          <w:rFonts w:ascii="Times New Roman" w:eastAsia="Times New Roman" w:hAnsi="Times New Roman" w:cs="Times New Roman"/>
          <w:color w:val="8B0000"/>
          <w:sz w:val="19"/>
          <w:szCs w:val="19"/>
        </w:rPr>
        <w:t xml:space="preserve">(7) </w:t>
      </w:r>
      <w:r>
        <w:rPr>
          <w:rFonts w:ascii="Times New Roman" w:eastAsia="Times New Roman" w:hAnsi="Times New Roman" w:cs="Times New Roman"/>
          <w:color w:val="000000"/>
          <w:sz w:val="19"/>
          <w:szCs w:val="19"/>
        </w:rPr>
        <w:t xml:space="preserve">Platforma şcolară de e-learning este utilizată </w:t>
      </w:r>
      <w:r>
        <w:rPr>
          <w:rFonts w:ascii="Times New Roman" w:eastAsia="Times New Roman" w:hAnsi="Times New Roman" w:cs="Times New Roman"/>
          <w:color w:val="000000"/>
          <w:sz w:val="19"/>
          <w:szCs w:val="19"/>
        </w:rPr>
        <w:lastRenderedPageBreak/>
        <w:t>de către unitatea de</w:t>
      </w:r>
      <w:r>
        <w:rPr>
          <w:rFonts w:ascii="Times New Roman" w:eastAsia="Times New Roman" w:hAnsi="Times New Roman" w:cs="Times New Roman"/>
          <w:color w:val="000000"/>
          <w:sz w:val="19"/>
          <w:szCs w:val="19"/>
        </w:rPr>
        <w:t xml:space="preserve"> învăţământ, pentru a acorda asistenţă elevilor în timpul sau în afara programului şcolar, în perioada în care sunt suspendate cursurile şcolare, precum şi elevilor care nu pot frecventa temporar cursurile, din motive medicale. </w:t>
      </w:r>
    </w:p>
    <w:p w14:paraId="000000FA" w14:textId="77777777" w:rsidR="00AD02EB" w:rsidRDefault="00C563E7">
      <w:pPr>
        <w:widowControl w:val="0"/>
        <w:pBdr>
          <w:top w:val="nil"/>
          <w:left w:val="nil"/>
          <w:bottom w:val="nil"/>
          <w:right w:val="nil"/>
          <w:between w:val="nil"/>
        </w:pBdr>
        <w:spacing w:before="187"/>
        <w:ind w:left="1876" w:right="1886"/>
        <w:jc w:val="center"/>
        <w:rPr>
          <w:rFonts w:ascii="Times New Roman" w:eastAsia="Times New Roman" w:hAnsi="Times New Roman" w:cs="Times New Roman"/>
          <w:color w:val="A52A2A"/>
          <w:sz w:val="23"/>
          <w:szCs w:val="23"/>
        </w:rPr>
      </w:pPr>
      <w:r>
        <w:rPr>
          <w:rFonts w:ascii="Times New Roman" w:eastAsia="Times New Roman" w:hAnsi="Times New Roman" w:cs="Times New Roman"/>
          <w:color w:val="8B0000"/>
          <w:sz w:val="25"/>
          <w:szCs w:val="25"/>
        </w:rPr>
        <w:t xml:space="preserve">Titlul VII Elevii </w:t>
      </w:r>
      <w:r>
        <w:rPr>
          <w:rFonts w:ascii="Times New Roman" w:eastAsia="Times New Roman" w:hAnsi="Times New Roman" w:cs="Times New Roman"/>
          <w:color w:val="A52A2A"/>
          <w:sz w:val="23"/>
          <w:szCs w:val="23"/>
        </w:rPr>
        <w:t>Capitolul</w:t>
      </w:r>
      <w:r>
        <w:rPr>
          <w:rFonts w:ascii="Times New Roman" w:eastAsia="Times New Roman" w:hAnsi="Times New Roman" w:cs="Times New Roman"/>
          <w:color w:val="A52A2A"/>
          <w:sz w:val="23"/>
          <w:szCs w:val="23"/>
        </w:rPr>
        <w:t xml:space="preserve"> I Dobândirea şi exercitarea calităţii de elev </w:t>
      </w:r>
    </w:p>
    <w:p w14:paraId="000000FB" w14:textId="77777777" w:rsidR="00AD02EB" w:rsidRDefault="00C563E7">
      <w:pPr>
        <w:widowControl w:val="0"/>
        <w:pBdr>
          <w:top w:val="nil"/>
          <w:left w:val="nil"/>
          <w:bottom w:val="nil"/>
          <w:right w:val="nil"/>
          <w:between w:val="nil"/>
        </w:pBdr>
        <w:spacing w:before="144"/>
        <w:ind w:left="-504" w:right="8568"/>
        <w:rPr>
          <w:rFonts w:ascii="Times New Roman" w:eastAsia="Times New Roman" w:hAnsi="Times New Roman" w:cs="Times New Roman"/>
          <w:color w:val="24689B"/>
          <w:sz w:val="19"/>
          <w:szCs w:val="19"/>
        </w:rPr>
      </w:pPr>
      <w:r>
        <w:rPr>
          <w:rFonts w:ascii="Times New Roman" w:eastAsia="Times New Roman" w:hAnsi="Times New Roman" w:cs="Times New Roman"/>
          <w:color w:val="24689B"/>
          <w:sz w:val="19"/>
          <w:szCs w:val="19"/>
        </w:rPr>
        <w:t xml:space="preserve">Articolul 88 </w:t>
      </w:r>
    </w:p>
    <w:p w14:paraId="000000FC" w14:textId="77777777" w:rsidR="00AD02EB" w:rsidRDefault="00C563E7">
      <w:pPr>
        <w:widowControl w:val="0"/>
        <w:pBdr>
          <w:top w:val="nil"/>
          <w:left w:val="nil"/>
          <w:bottom w:val="nil"/>
          <w:right w:val="nil"/>
          <w:between w:val="nil"/>
        </w:pBdr>
        <w:spacing w:before="43"/>
        <w:ind w:left="-278" w:right="2414"/>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Beneficiarii primari ai educaţiei sunt antepreşcolarii, preşcolarii şi elevii. </w:t>
      </w:r>
    </w:p>
    <w:p w14:paraId="000000FD" w14:textId="77777777" w:rsidR="00AD02EB" w:rsidRDefault="00C563E7">
      <w:pPr>
        <w:widowControl w:val="0"/>
        <w:pBdr>
          <w:top w:val="nil"/>
          <w:left w:val="nil"/>
          <w:bottom w:val="nil"/>
          <w:right w:val="nil"/>
          <w:between w:val="nil"/>
        </w:pBdr>
        <w:spacing w:before="148"/>
        <w:ind w:left="-504" w:right="8568"/>
        <w:rPr>
          <w:rFonts w:ascii="Times New Roman" w:eastAsia="Times New Roman" w:hAnsi="Times New Roman" w:cs="Times New Roman"/>
          <w:color w:val="24689B"/>
          <w:sz w:val="19"/>
          <w:szCs w:val="19"/>
        </w:rPr>
      </w:pPr>
      <w:r>
        <w:rPr>
          <w:rFonts w:ascii="Times New Roman" w:eastAsia="Times New Roman" w:hAnsi="Times New Roman" w:cs="Times New Roman"/>
          <w:color w:val="24689B"/>
          <w:sz w:val="19"/>
          <w:szCs w:val="19"/>
        </w:rPr>
        <w:t xml:space="preserve">Articolul 89 </w:t>
      </w:r>
    </w:p>
    <w:p w14:paraId="000000FE" w14:textId="77777777" w:rsidR="00AD02EB" w:rsidRDefault="00C563E7">
      <w:pPr>
        <w:widowControl w:val="0"/>
        <w:pBdr>
          <w:top w:val="nil"/>
          <w:left w:val="nil"/>
          <w:bottom w:val="nil"/>
          <w:right w:val="nil"/>
          <w:between w:val="nil"/>
        </w:pBdr>
        <w:spacing w:before="62"/>
        <w:ind w:left="-278" w:right="-504"/>
        <w:rPr>
          <w:rFonts w:ascii="Times New Roman" w:eastAsia="Times New Roman" w:hAnsi="Times New Roman" w:cs="Times New Roman"/>
          <w:color w:val="000000"/>
          <w:sz w:val="19"/>
          <w:szCs w:val="19"/>
        </w:rPr>
      </w:pPr>
      <w:r>
        <w:rPr>
          <w:rFonts w:ascii="Times New Roman" w:eastAsia="Times New Roman" w:hAnsi="Times New Roman" w:cs="Times New Roman"/>
          <w:color w:val="8B0000"/>
          <w:sz w:val="19"/>
          <w:szCs w:val="19"/>
        </w:rPr>
        <w:t xml:space="preserve">(1) </w:t>
      </w:r>
      <w:r>
        <w:rPr>
          <w:rFonts w:ascii="Times New Roman" w:eastAsia="Times New Roman" w:hAnsi="Times New Roman" w:cs="Times New Roman"/>
          <w:color w:val="000000"/>
          <w:sz w:val="19"/>
          <w:szCs w:val="19"/>
        </w:rPr>
        <w:t xml:space="preserve">Dobândirea calităţii de beneficiar primar al educaţiei se face prin înscrierea într-o unitate de învăţământ. </w:t>
      </w:r>
      <w:r>
        <w:rPr>
          <w:rFonts w:ascii="Times New Roman" w:eastAsia="Times New Roman" w:hAnsi="Times New Roman" w:cs="Times New Roman"/>
          <w:color w:val="8B0000"/>
          <w:sz w:val="19"/>
          <w:szCs w:val="19"/>
        </w:rPr>
        <w:t xml:space="preserve">(2) </w:t>
      </w:r>
      <w:r>
        <w:rPr>
          <w:rFonts w:ascii="Times New Roman" w:eastAsia="Times New Roman" w:hAnsi="Times New Roman" w:cs="Times New Roman"/>
          <w:color w:val="000000"/>
          <w:sz w:val="19"/>
          <w:szCs w:val="19"/>
        </w:rPr>
        <w:t>Înscrierea se aprobă de către consiliul de administraţie, cu respectarea legislaţiei în vigoare, a prezentului regulament şi a regulamentului d</w:t>
      </w:r>
      <w:r>
        <w:rPr>
          <w:rFonts w:ascii="Times New Roman" w:eastAsia="Times New Roman" w:hAnsi="Times New Roman" w:cs="Times New Roman"/>
          <w:color w:val="000000"/>
          <w:sz w:val="19"/>
          <w:szCs w:val="19"/>
        </w:rPr>
        <w:t xml:space="preserve">e organizare şi funcţionare al unităţii, ca urmare a solicitării scrise a părinţilor sau reprezentanţilor legali. </w:t>
      </w:r>
    </w:p>
    <w:p w14:paraId="000000FF" w14:textId="77777777" w:rsidR="00AD02EB" w:rsidRDefault="00C563E7">
      <w:pPr>
        <w:widowControl w:val="0"/>
        <w:pBdr>
          <w:top w:val="nil"/>
          <w:left w:val="nil"/>
          <w:bottom w:val="nil"/>
          <w:right w:val="nil"/>
          <w:between w:val="nil"/>
        </w:pBdr>
        <w:spacing w:before="163"/>
        <w:ind w:left="-504" w:right="8568"/>
        <w:rPr>
          <w:rFonts w:ascii="Times New Roman" w:eastAsia="Times New Roman" w:hAnsi="Times New Roman" w:cs="Times New Roman"/>
          <w:color w:val="24689B"/>
          <w:sz w:val="19"/>
          <w:szCs w:val="19"/>
        </w:rPr>
      </w:pPr>
      <w:r>
        <w:rPr>
          <w:rFonts w:ascii="Times New Roman" w:eastAsia="Times New Roman" w:hAnsi="Times New Roman" w:cs="Times New Roman"/>
          <w:color w:val="24689B"/>
          <w:sz w:val="19"/>
          <w:szCs w:val="19"/>
        </w:rPr>
        <w:t xml:space="preserve">Articolul 90 </w:t>
      </w:r>
    </w:p>
    <w:p w14:paraId="00000100" w14:textId="77777777" w:rsidR="00AD02EB" w:rsidRDefault="00C563E7">
      <w:pPr>
        <w:widowControl w:val="0"/>
        <w:pBdr>
          <w:top w:val="nil"/>
          <w:left w:val="nil"/>
          <w:bottom w:val="nil"/>
          <w:right w:val="nil"/>
          <w:between w:val="nil"/>
        </w:pBdr>
        <w:ind w:left="-278" w:right="-504"/>
        <w:rPr>
          <w:rFonts w:ascii="Times New Roman" w:eastAsia="Times New Roman" w:hAnsi="Times New Roman" w:cs="Times New Roman"/>
          <w:color w:val="000000"/>
          <w:sz w:val="19"/>
          <w:szCs w:val="19"/>
        </w:rPr>
      </w:pPr>
      <w:r>
        <w:rPr>
          <w:rFonts w:ascii="Times New Roman" w:eastAsia="Times New Roman" w:hAnsi="Times New Roman" w:cs="Times New Roman"/>
          <w:color w:val="8B0000"/>
          <w:sz w:val="19"/>
          <w:szCs w:val="19"/>
        </w:rPr>
        <w:t xml:space="preserve">(1) </w:t>
      </w:r>
      <w:r>
        <w:rPr>
          <w:rFonts w:ascii="Times New Roman" w:eastAsia="Times New Roman" w:hAnsi="Times New Roman" w:cs="Times New Roman"/>
          <w:color w:val="000000"/>
          <w:sz w:val="19"/>
          <w:szCs w:val="19"/>
        </w:rPr>
        <w:t xml:space="preserve">Înscrierea în învăţământul primar se face conform metodologiei aprobate prin ordin al ministrului educaţiei şi cercetării. </w:t>
      </w:r>
      <w:r>
        <w:rPr>
          <w:rFonts w:ascii="Times New Roman" w:eastAsia="Times New Roman" w:hAnsi="Times New Roman" w:cs="Times New Roman"/>
          <w:color w:val="8B0000"/>
          <w:sz w:val="19"/>
          <w:szCs w:val="19"/>
        </w:rPr>
        <w:t xml:space="preserve">(2) </w:t>
      </w:r>
      <w:r>
        <w:rPr>
          <w:rFonts w:ascii="Times New Roman" w:eastAsia="Times New Roman" w:hAnsi="Times New Roman" w:cs="Times New Roman"/>
          <w:color w:val="000000"/>
          <w:sz w:val="19"/>
          <w:szCs w:val="19"/>
        </w:rPr>
        <w:t xml:space="preserve">În situaţia în care, pe durata clasei pregătitoare ori a clasei I, elevul acumulează absenţe ca urmare a unor probleme medicale sau se observă manifestări de oboseală sau de neadaptare şcolară, părinţii sau reprezentanţii legali pot depune la unitatea </w:t>
      </w:r>
      <w:r>
        <w:rPr>
          <w:rFonts w:ascii="Times New Roman" w:eastAsia="Times New Roman" w:hAnsi="Times New Roman" w:cs="Times New Roman"/>
          <w:color w:val="000000"/>
          <w:sz w:val="19"/>
          <w:szCs w:val="19"/>
        </w:rPr>
        <w:t xml:space="preserve">de învăţământ o solicitare de retragere a elevului în vederea reînscrierii în anul şcolar următor, în clasa corespunzătoare nivelului din care s-a retras; la cererea motivată a părintelui, reînscrierea se poate face şi în anul şcolar în care s-a solicitat </w:t>
      </w:r>
      <w:r>
        <w:rPr>
          <w:rFonts w:ascii="Times New Roman" w:eastAsia="Times New Roman" w:hAnsi="Times New Roman" w:cs="Times New Roman"/>
          <w:color w:val="000000"/>
          <w:sz w:val="19"/>
          <w:szCs w:val="19"/>
        </w:rPr>
        <w:t xml:space="preserve">retragerea, în clasa anterioară nivelului din care s-a retras elevul. </w:t>
      </w:r>
      <w:r>
        <w:rPr>
          <w:rFonts w:ascii="Times New Roman" w:eastAsia="Times New Roman" w:hAnsi="Times New Roman" w:cs="Times New Roman"/>
          <w:color w:val="8B0000"/>
          <w:sz w:val="19"/>
          <w:szCs w:val="19"/>
        </w:rPr>
        <w:t xml:space="preserve">(3) </w:t>
      </w:r>
      <w:r>
        <w:rPr>
          <w:rFonts w:ascii="Times New Roman" w:eastAsia="Times New Roman" w:hAnsi="Times New Roman" w:cs="Times New Roman"/>
          <w:color w:val="000000"/>
          <w:sz w:val="19"/>
          <w:szCs w:val="19"/>
        </w:rPr>
        <w:t xml:space="preserve">În situaţia solicitării de retragere menţionată la </w:t>
      </w:r>
      <w:r>
        <w:rPr>
          <w:rFonts w:ascii="Times New Roman" w:eastAsia="Times New Roman" w:hAnsi="Times New Roman" w:cs="Times New Roman"/>
          <w:color w:val="006400"/>
          <w:sz w:val="19"/>
          <w:szCs w:val="19"/>
        </w:rPr>
        <w:t>alin. (2)</w:t>
      </w:r>
      <w:r>
        <w:rPr>
          <w:rFonts w:ascii="Times New Roman" w:eastAsia="Times New Roman" w:hAnsi="Times New Roman" w:cs="Times New Roman"/>
          <w:color w:val="000000"/>
          <w:sz w:val="19"/>
          <w:szCs w:val="19"/>
        </w:rPr>
        <w:t>, unităţile de învăţământ vor consilia părinţii sau reprezentanţii legali privind nevoia de a lua decizii în interesul edu</w:t>
      </w:r>
      <w:r>
        <w:rPr>
          <w:rFonts w:ascii="Times New Roman" w:eastAsia="Times New Roman" w:hAnsi="Times New Roman" w:cs="Times New Roman"/>
          <w:color w:val="000000"/>
          <w:sz w:val="19"/>
          <w:szCs w:val="19"/>
        </w:rPr>
        <w:t xml:space="preserve">caţional al elevului şi îi vor informa că solicitarea nu poate fi soluţionată decât în situaţia în care evaluarea nivelului dezvoltării atestă necesitatea reînscrierii în clasa anterioară sau în clasa corespunzătoare nivelului din care s-a retras. </w:t>
      </w:r>
    </w:p>
    <w:p w14:paraId="00000101" w14:textId="77777777" w:rsidR="00AD02EB" w:rsidRDefault="00C563E7">
      <w:pPr>
        <w:widowControl w:val="0"/>
        <w:pBdr>
          <w:top w:val="nil"/>
          <w:left w:val="nil"/>
          <w:bottom w:val="nil"/>
          <w:right w:val="nil"/>
          <w:between w:val="nil"/>
        </w:pBdr>
        <w:spacing w:before="163"/>
        <w:ind w:left="-504" w:right="8568"/>
        <w:rPr>
          <w:rFonts w:ascii="Times New Roman" w:eastAsia="Times New Roman" w:hAnsi="Times New Roman" w:cs="Times New Roman"/>
          <w:color w:val="24689B"/>
          <w:sz w:val="19"/>
          <w:szCs w:val="19"/>
        </w:rPr>
      </w:pPr>
      <w:r>
        <w:rPr>
          <w:rFonts w:ascii="Times New Roman" w:eastAsia="Times New Roman" w:hAnsi="Times New Roman" w:cs="Times New Roman"/>
          <w:color w:val="24689B"/>
          <w:sz w:val="19"/>
          <w:szCs w:val="19"/>
        </w:rPr>
        <w:t>Articol</w:t>
      </w:r>
      <w:r>
        <w:rPr>
          <w:rFonts w:ascii="Times New Roman" w:eastAsia="Times New Roman" w:hAnsi="Times New Roman" w:cs="Times New Roman"/>
          <w:color w:val="24689B"/>
          <w:sz w:val="19"/>
          <w:szCs w:val="19"/>
        </w:rPr>
        <w:t xml:space="preserve">ul 91 </w:t>
      </w:r>
    </w:p>
    <w:p w14:paraId="00000102" w14:textId="77777777" w:rsidR="00AD02EB" w:rsidRDefault="00C563E7">
      <w:pPr>
        <w:widowControl w:val="0"/>
        <w:pBdr>
          <w:top w:val="nil"/>
          <w:left w:val="nil"/>
          <w:bottom w:val="nil"/>
          <w:right w:val="nil"/>
          <w:between w:val="nil"/>
        </w:pBdr>
        <w:spacing w:before="48"/>
        <w:ind w:left="-278" w:right="-499"/>
        <w:jc w:val="both"/>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Înscrierea în clasa a IX-a din învăţământul liceal sau din învăţământul profesional, respectiv în anul I din învăţământul postliceal, inclusiv învăţământul profesional şi tehnic dual, se face în conformitate cu metodologiile aprobate prin ordin al m</w:t>
      </w:r>
      <w:r>
        <w:rPr>
          <w:rFonts w:ascii="Times New Roman" w:eastAsia="Times New Roman" w:hAnsi="Times New Roman" w:cs="Times New Roman"/>
          <w:color w:val="000000"/>
          <w:sz w:val="19"/>
          <w:szCs w:val="19"/>
        </w:rPr>
        <w:t xml:space="preserve">inistrului educaţiei şi cercetării. </w:t>
      </w:r>
    </w:p>
    <w:p w14:paraId="00000103" w14:textId="77777777" w:rsidR="00AD02EB" w:rsidRDefault="00C563E7">
      <w:pPr>
        <w:widowControl w:val="0"/>
        <w:pBdr>
          <w:top w:val="nil"/>
          <w:left w:val="nil"/>
          <w:bottom w:val="nil"/>
          <w:right w:val="nil"/>
          <w:between w:val="nil"/>
        </w:pBdr>
        <w:spacing w:before="148"/>
        <w:ind w:left="-504" w:right="8568"/>
        <w:rPr>
          <w:rFonts w:ascii="Times New Roman" w:eastAsia="Times New Roman" w:hAnsi="Times New Roman" w:cs="Times New Roman"/>
          <w:color w:val="24689B"/>
          <w:sz w:val="19"/>
          <w:szCs w:val="19"/>
        </w:rPr>
      </w:pPr>
      <w:r>
        <w:rPr>
          <w:rFonts w:ascii="Times New Roman" w:eastAsia="Times New Roman" w:hAnsi="Times New Roman" w:cs="Times New Roman"/>
          <w:color w:val="24689B"/>
          <w:sz w:val="19"/>
          <w:szCs w:val="19"/>
        </w:rPr>
        <w:t xml:space="preserve">Articolul 92 </w:t>
      </w:r>
    </w:p>
    <w:p w14:paraId="00000104" w14:textId="77777777" w:rsidR="00AD02EB" w:rsidRDefault="00C563E7">
      <w:pPr>
        <w:widowControl w:val="0"/>
        <w:pBdr>
          <w:top w:val="nil"/>
          <w:left w:val="nil"/>
          <w:bottom w:val="nil"/>
          <w:right w:val="nil"/>
          <w:between w:val="nil"/>
        </w:pBdr>
        <w:spacing w:before="48"/>
        <w:ind w:left="-278" w:right="-499"/>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Elevii promovaţi vor fi înscrişi de drept în anul următor, dacă nu există prevederi specifice de admitere în clasa respectivă, aprobate prin ordin al ministrului educaţiei şi cercetării. </w:t>
      </w:r>
    </w:p>
    <w:p w14:paraId="00000105" w14:textId="77777777" w:rsidR="00AD02EB" w:rsidRDefault="00C563E7">
      <w:pPr>
        <w:widowControl w:val="0"/>
        <w:pBdr>
          <w:top w:val="nil"/>
          <w:left w:val="nil"/>
          <w:bottom w:val="nil"/>
          <w:right w:val="nil"/>
          <w:between w:val="nil"/>
        </w:pBdr>
        <w:spacing w:before="144"/>
        <w:ind w:left="-504" w:right="8568"/>
        <w:rPr>
          <w:rFonts w:ascii="Times New Roman" w:eastAsia="Times New Roman" w:hAnsi="Times New Roman" w:cs="Times New Roman"/>
          <w:color w:val="24689B"/>
          <w:sz w:val="19"/>
          <w:szCs w:val="19"/>
        </w:rPr>
      </w:pPr>
      <w:r>
        <w:rPr>
          <w:rFonts w:ascii="Times New Roman" w:eastAsia="Times New Roman" w:hAnsi="Times New Roman" w:cs="Times New Roman"/>
          <w:color w:val="24689B"/>
          <w:sz w:val="19"/>
          <w:szCs w:val="19"/>
        </w:rPr>
        <w:t xml:space="preserve">Articolul 93 </w:t>
      </w:r>
    </w:p>
    <w:p w14:paraId="00000106" w14:textId="77777777" w:rsidR="00AD02EB" w:rsidRDefault="00C563E7">
      <w:pPr>
        <w:widowControl w:val="0"/>
        <w:pBdr>
          <w:top w:val="nil"/>
          <w:left w:val="nil"/>
          <w:bottom w:val="nil"/>
          <w:right w:val="nil"/>
          <w:between w:val="nil"/>
        </w:pBdr>
        <w:spacing w:before="62"/>
        <w:ind w:left="-278" w:right="-504"/>
        <w:rPr>
          <w:rFonts w:ascii="Times New Roman" w:eastAsia="Times New Roman" w:hAnsi="Times New Roman" w:cs="Times New Roman"/>
          <w:color w:val="000000"/>
          <w:sz w:val="19"/>
          <w:szCs w:val="19"/>
        </w:rPr>
      </w:pPr>
      <w:r>
        <w:rPr>
          <w:rFonts w:ascii="Times New Roman" w:eastAsia="Times New Roman" w:hAnsi="Times New Roman" w:cs="Times New Roman"/>
          <w:color w:val="8B0000"/>
          <w:sz w:val="19"/>
          <w:szCs w:val="19"/>
        </w:rPr>
        <w:t xml:space="preserve">(1) </w:t>
      </w:r>
      <w:r>
        <w:rPr>
          <w:rFonts w:ascii="Times New Roman" w:eastAsia="Times New Roman" w:hAnsi="Times New Roman" w:cs="Times New Roman"/>
          <w:color w:val="000000"/>
          <w:sz w:val="19"/>
          <w:szCs w:val="19"/>
        </w:rPr>
        <w:t xml:space="preserve">Calitatea de elev se exercită prin frecventarea cursurilor şi prin participarea la activităţile existente în programul fiecărei unităţi de învăţământ. </w:t>
      </w:r>
      <w:r>
        <w:rPr>
          <w:rFonts w:ascii="Times New Roman" w:eastAsia="Times New Roman" w:hAnsi="Times New Roman" w:cs="Times New Roman"/>
          <w:color w:val="8B0000"/>
          <w:sz w:val="19"/>
          <w:szCs w:val="19"/>
        </w:rPr>
        <w:t xml:space="preserve">(2) </w:t>
      </w:r>
      <w:r>
        <w:rPr>
          <w:rFonts w:ascii="Times New Roman" w:eastAsia="Times New Roman" w:hAnsi="Times New Roman" w:cs="Times New Roman"/>
          <w:color w:val="000000"/>
          <w:sz w:val="19"/>
          <w:szCs w:val="19"/>
        </w:rPr>
        <w:t>Calitatea de elev se dovedeşte cu carnetul de elev, vizat la începutul fiecărui an şcolar de cătr</w:t>
      </w:r>
      <w:r>
        <w:rPr>
          <w:rFonts w:ascii="Times New Roman" w:eastAsia="Times New Roman" w:hAnsi="Times New Roman" w:cs="Times New Roman"/>
          <w:color w:val="000000"/>
          <w:sz w:val="19"/>
          <w:szCs w:val="19"/>
        </w:rPr>
        <w:t xml:space="preserve">e unitatea de învăţământ la care este înscris elevul. </w:t>
      </w:r>
    </w:p>
    <w:p w14:paraId="00000107" w14:textId="77777777" w:rsidR="00AD02EB" w:rsidRDefault="00C563E7">
      <w:pPr>
        <w:widowControl w:val="0"/>
        <w:pBdr>
          <w:top w:val="nil"/>
          <w:left w:val="nil"/>
          <w:bottom w:val="nil"/>
          <w:right w:val="nil"/>
          <w:between w:val="nil"/>
        </w:pBdr>
        <w:spacing w:before="163"/>
        <w:ind w:left="-504" w:right="8568"/>
        <w:rPr>
          <w:rFonts w:ascii="Times New Roman" w:eastAsia="Times New Roman" w:hAnsi="Times New Roman" w:cs="Times New Roman"/>
          <w:color w:val="24689B"/>
          <w:sz w:val="19"/>
          <w:szCs w:val="19"/>
        </w:rPr>
      </w:pPr>
      <w:r>
        <w:rPr>
          <w:rFonts w:ascii="Times New Roman" w:eastAsia="Times New Roman" w:hAnsi="Times New Roman" w:cs="Times New Roman"/>
          <w:color w:val="24689B"/>
          <w:sz w:val="19"/>
          <w:szCs w:val="19"/>
        </w:rPr>
        <w:t xml:space="preserve">Articolul 94 </w:t>
      </w:r>
    </w:p>
    <w:p w14:paraId="00000108" w14:textId="77777777" w:rsidR="00AD02EB" w:rsidRDefault="00C563E7">
      <w:pPr>
        <w:widowControl w:val="0"/>
        <w:pBdr>
          <w:top w:val="nil"/>
          <w:left w:val="nil"/>
          <w:bottom w:val="nil"/>
          <w:right w:val="nil"/>
          <w:between w:val="nil"/>
        </w:pBdr>
        <w:spacing w:before="62"/>
        <w:ind w:left="-278" w:right="-504"/>
        <w:rPr>
          <w:rFonts w:ascii="Times New Roman" w:eastAsia="Times New Roman" w:hAnsi="Times New Roman" w:cs="Times New Roman"/>
          <w:color w:val="000000"/>
          <w:sz w:val="19"/>
          <w:szCs w:val="19"/>
        </w:rPr>
      </w:pPr>
      <w:r>
        <w:rPr>
          <w:rFonts w:ascii="Times New Roman" w:eastAsia="Times New Roman" w:hAnsi="Times New Roman" w:cs="Times New Roman"/>
          <w:color w:val="8B0000"/>
          <w:sz w:val="19"/>
          <w:szCs w:val="19"/>
        </w:rPr>
        <w:t xml:space="preserve">(1) </w:t>
      </w:r>
      <w:r>
        <w:rPr>
          <w:rFonts w:ascii="Times New Roman" w:eastAsia="Times New Roman" w:hAnsi="Times New Roman" w:cs="Times New Roman"/>
          <w:color w:val="000000"/>
          <w:sz w:val="19"/>
          <w:szCs w:val="19"/>
        </w:rPr>
        <w:t xml:space="preserve">Prezenţa elevilor la fiecare oră de curs se verifică de către cadrul didactic, care consemnează, în mod obligatoriu, fiecare absenţă. </w:t>
      </w:r>
      <w:r>
        <w:rPr>
          <w:rFonts w:ascii="Times New Roman" w:eastAsia="Times New Roman" w:hAnsi="Times New Roman" w:cs="Times New Roman"/>
          <w:color w:val="8B0000"/>
          <w:sz w:val="19"/>
          <w:szCs w:val="19"/>
        </w:rPr>
        <w:t xml:space="preserve">(2) </w:t>
      </w:r>
      <w:r>
        <w:rPr>
          <w:rFonts w:ascii="Times New Roman" w:eastAsia="Times New Roman" w:hAnsi="Times New Roman" w:cs="Times New Roman"/>
          <w:color w:val="000000"/>
          <w:sz w:val="19"/>
          <w:szCs w:val="19"/>
        </w:rPr>
        <w:t>Motivarea absenţelor se face de către învăţăt</w:t>
      </w:r>
      <w:r>
        <w:rPr>
          <w:rFonts w:ascii="Times New Roman" w:eastAsia="Times New Roman" w:hAnsi="Times New Roman" w:cs="Times New Roman"/>
          <w:color w:val="000000"/>
          <w:sz w:val="19"/>
          <w:szCs w:val="19"/>
        </w:rPr>
        <w:t xml:space="preserve">orul/ institutorul/profesorul pentru învăţământul primar/profesorul diriginte în ziua prezentării actelor justificative. </w:t>
      </w:r>
      <w:r>
        <w:rPr>
          <w:rFonts w:ascii="Times New Roman" w:eastAsia="Times New Roman" w:hAnsi="Times New Roman" w:cs="Times New Roman"/>
          <w:color w:val="8B0000"/>
          <w:sz w:val="19"/>
          <w:szCs w:val="19"/>
        </w:rPr>
        <w:t xml:space="preserve">(3) </w:t>
      </w:r>
      <w:r>
        <w:rPr>
          <w:rFonts w:ascii="Times New Roman" w:eastAsia="Times New Roman" w:hAnsi="Times New Roman" w:cs="Times New Roman"/>
          <w:color w:val="000000"/>
          <w:sz w:val="19"/>
          <w:szCs w:val="19"/>
        </w:rPr>
        <w:t>În cazul elevilor minori, părinţii sau reprezentanţii legali au obligaţia de a prezenta personal învăţătorului/institutorului/ prof</w:t>
      </w:r>
      <w:r>
        <w:rPr>
          <w:rFonts w:ascii="Times New Roman" w:eastAsia="Times New Roman" w:hAnsi="Times New Roman" w:cs="Times New Roman"/>
          <w:color w:val="000000"/>
          <w:sz w:val="19"/>
          <w:szCs w:val="19"/>
        </w:rPr>
        <w:t xml:space="preserve">esorului pentru învăţământul primar/profesorului diriginte actele justificative pentru absenţele copilului său. </w:t>
      </w:r>
      <w:r>
        <w:rPr>
          <w:rFonts w:ascii="Times New Roman" w:eastAsia="Times New Roman" w:hAnsi="Times New Roman" w:cs="Times New Roman"/>
          <w:color w:val="8B0000"/>
          <w:sz w:val="19"/>
          <w:szCs w:val="19"/>
        </w:rPr>
        <w:t xml:space="preserve">(4) </w:t>
      </w:r>
      <w:r>
        <w:rPr>
          <w:rFonts w:ascii="Times New Roman" w:eastAsia="Times New Roman" w:hAnsi="Times New Roman" w:cs="Times New Roman"/>
          <w:color w:val="000000"/>
          <w:sz w:val="19"/>
          <w:szCs w:val="19"/>
        </w:rPr>
        <w:t>Actele medicale pe baza cărora se face motivarea absenţelor sunt, după caz: adeverinţă eliberată de medicul cabinetului şcolar, de medicul d</w:t>
      </w:r>
      <w:r>
        <w:rPr>
          <w:rFonts w:ascii="Times New Roman" w:eastAsia="Times New Roman" w:hAnsi="Times New Roman" w:cs="Times New Roman"/>
          <w:color w:val="000000"/>
          <w:sz w:val="19"/>
          <w:szCs w:val="19"/>
        </w:rPr>
        <w:t>e familie sau medicul de specialitate, adeverinţă/certificat medical/foaie de externare/scrisoare medicală eliberat(ă) de unitatea sanitară în care elevul a fost internat. Actele medicale trebuie să aibă viza cabinetului şcolar sau a medicului de familie c</w:t>
      </w:r>
      <w:r>
        <w:rPr>
          <w:rFonts w:ascii="Times New Roman" w:eastAsia="Times New Roman" w:hAnsi="Times New Roman" w:cs="Times New Roman"/>
          <w:color w:val="000000"/>
          <w:sz w:val="19"/>
          <w:szCs w:val="19"/>
        </w:rPr>
        <w:t xml:space="preserve">are are în evidenţă fişele medicale/carnetele de sănătate ale elevilor. </w:t>
      </w:r>
      <w:r>
        <w:rPr>
          <w:rFonts w:ascii="Times New Roman" w:eastAsia="Times New Roman" w:hAnsi="Times New Roman" w:cs="Times New Roman"/>
          <w:color w:val="8B0000"/>
          <w:sz w:val="19"/>
          <w:szCs w:val="19"/>
        </w:rPr>
        <w:t xml:space="preserve">(5) </w:t>
      </w:r>
      <w:r>
        <w:rPr>
          <w:rFonts w:ascii="Times New Roman" w:eastAsia="Times New Roman" w:hAnsi="Times New Roman" w:cs="Times New Roman"/>
          <w:color w:val="000000"/>
          <w:sz w:val="19"/>
          <w:szCs w:val="19"/>
        </w:rPr>
        <w:t>În limita a 20 de ore de curs pe semestru, absenţele pot fi motivate doar pe baza cererilor scrise ale părintelui sau reprezentantului legal al elevului sau ale elevului major, adr</w:t>
      </w:r>
      <w:r>
        <w:rPr>
          <w:rFonts w:ascii="Times New Roman" w:eastAsia="Times New Roman" w:hAnsi="Times New Roman" w:cs="Times New Roman"/>
          <w:color w:val="000000"/>
          <w:sz w:val="19"/>
          <w:szCs w:val="19"/>
        </w:rPr>
        <w:t xml:space="preserve">esate învăţătorului/institutorului/profesorului pentru învăţământul primar/profesorului diriginte al clasei, avizate în prealabil de motivare de către directorul unităţii de învăţământ. </w:t>
      </w:r>
      <w:r>
        <w:rPr>
          <w:rFonts w:ascii="Times New Roman" w:eastAsia="Times New Roman" w:hAnsi="Times New Roman" w:cs="Times New Roman"/>
          <w:color w:val="8B0000"/>
          <w:sz w:val="19"/>
          <w:szCs w:val="19"/>
        </w:rPr>
        <w:t xml:space="preserve">(6) </w:t>
      </w:r>
      <w:r>
        <w:rPr>
          <w:rFonts w:ascii="Times New Roman" w:eastAsia="Times New Roman" w:hAnsi="Times New Roman" w:cs="Times New Roman"/>
          <w:color w:val="000000"/>
          <w:sz w:val="19"/>
          <w:szCs w:val="19"/>
        </w:rPr>
        <w:t xml:space="preserve">Actele pe baza cărora se face motivarea absenţelor se prezintă în </w:t>
      </w:r>
      <w:r>
        <w:rPr>
          <w:rFonts w:ascii="Times New Roman" w:eastAsia="Times New Roman" w:hAnsi="Times New Roman" w:cs="Times New Roman"/>
          <w:color w:val="000000"/>
          <w:sz w:val="19"/>
          <w:szCs w:val="19"/>
        </w:rPr>
        <w:t xml:space="preserve">termen de 7 zile de la reluarea activităţii elevului şi sunt păstrate de către învăţătorul/institutorul/profesorul pentru învăţământul </w:t>
      </w:r>
      <w:r>
        <w:rPr>
          <w:rFonts w:ascii="Times New Roman" w:eastAsia="Times New Roman" w:hAnsi="Times New Roman" w:cs="Times New Roman"/>
          <w:color w:val="000000"/>
          <w:sz w:val="19"/>
          <w:szCs w:val="19"/>
        </w:rPr>
        <w:lastRenderedPageBreak/>
        <w:t xml:space="preserve">primar/profesorul diriginte pe tot parcursul anului şcolar. </w:t>
      </w:r>
      <w:r>
        <w:rPr>
          <w:rFonts w:ascii="Times New Roman" w:eastAsia="Times New Roman" w:hAnsi="Times New Roman" w:cs="Times New Roman"/>
          <w:color w:val="8B0000"/>
          <w:sz w:val="19"/>
          <w:szCs w:val="19"/>
        </w:rPr>
        <w:t xml:space="preserve">(7) </w:t>
      </w:r>
      <w:r>
        <w:rPr>
          <w:rFonts w:ascii="Times New Roman" w:eastAsia="Times New Roman" w:hAnsi="Times New Roman" w:cs="Times New Roman"/>
          <w:color w:val="000000"/>
          <w:sz w:val="19"/>
          <w:szCs w:val="19"/>
        </w:rPr>
        <w:t xml:space="preserve">Nerespectarea termenului prevăzut la </w:t>
      </w:r>
      <w:r>
        <w:rPr>
          <w:rFonts w:ascii="Times New Roman" w:eastAsia="Times New Roman" w:hAnsi="Times New Roman" w:cs="Times New Roman"/>
          <w:color w:val="006400"/>
          <w:sz w:val="19"/>
          <w:szCs w:val="19"/>
        </w:rPr>
        <w:t xml:space="preserve">alin. (6) </w:t>
      </w:r>
      <w:r>
        <w:rPr>
          <w:rFonts w:ascii="Times New Roman" w:eastAsia="Times New Roman" w:hAnsi="Times New Roman" w:cs="Times New Roman"/>
          <w:color w:val="000000"/>
          <w:sz w:val="19"/>
          <w:szCs w:val="19"/>
        </w:rPr>
        <w:t>atrage dec</w:t>
      </w:r>
      <w:r>
        <w:rPr>
          <w:rFonts w:ascii="Times New Roman" w:eastAsia="Times New Roman" w:hAnsi="Times New Roman" w:cs="Times New Roman"/>
          <w:color w:val="000000"/>
          <w:sz w:val="19"/>
          <w:szCs w:val="19"/>
        </w:rPr>
        <w:t xml:space="preserve">lararea absenţelor ca nemotivate. </w:t>
      </w:r>
      <w:r>
        <w:rPr>
          <w:rFonts w:ascii="Times New Roman" w:eastAsia="Times New Roman" w:hAnsi="Times New Roman" w:cs="Times New Roman"/>
          <w:color w:val="8B0000"/>
          <w:sz w:val="19"/>
          <w:szCs w:val="19"/>
        </w:rPr>
        <w:t xml:space="preserve">(8) </w:t>
      </w:r>
      <w:r>
        <w:rPr>
          <w:rFonts w:ascii="Times New Roman" w:eastAsia="Times New Roman" w:hAnsi="Times New Roman" w:cs="Times New Roman"/>
          <w:color w:val="000000"/>
          <w:sz w:val="19"/>
          <w:szCs w:val="19"/>
        </w:rPr>
        <w:t xml:space="preserve">În cazul elevilor reprezentanţi, absenţele se motivează pe baza actelor justificative, conform prevederilor statutului elevului. </w:t>
      </w:r>
    </w:p>
    <w:p w14:paraId="00000109" w14:textId="77777777" w:rsidR="00AD02EB" w:rsidRDefault="00C563E7">
      <w:pPr>
        <w:widowControl w:val="0"/>
        <w:pBdr>
          <w:top w:val="nil"/>
          <w:left w:val="nil"/>
          <w:bottom w:val="nil"/>
          <w:right w:val="nil"/>
          <w:between w:val="nil"/>
        </w:pBdr>
        <w:spacing w:before="163"/>
        <w:ind w:left="-504" w:right="8568"/>
        <w:rPr>
          <w:rFonts w:ascii="Times New Roman" w:eastAsia="Times New Roman" w:hAnsi="Times New Roman" w:cs="Times New Roman"/>
          <w:color w:val="24689B"/>
          <w:sz w:val="19"/>
          <w:szCs w:val="19"/>
        </w:rPr>
      </w:pPr>
      <w:r>
        <w:rPr>
          <w:rFonts w:ascii="Times New Roman" w:eastAsia="Times New Roman" w:hAnsi="Times New Roman" w:cs="Times New Roman"/>
          <w:color w:val="24689B"/>
          <w:sz w:val="19"/>
          <w:szCs w:val="19"/>
        </w:rPr>
        <w:t xml:space="preserve">Articolul 95 </w:t>
      </w:r>
    </w:p>
    <w:p w14:paraId="0000010A" w14:textId="77777777" w:rsidR="00AD02EB" w:rsidRDefault="00C563E7">
      <w:pPr>
        <w:widowControl w:val="0"/>
        <w:pBdr>
          <w:top w:val="nil"/>
          <w:left w:val="nil"/>
          <w:bottom w:val="nil"/>
          <w:right w:val="nil"/>
          <w:between w:val="nil"/>
        </w:pBdr>
        <w:spacing w:before="62"/>
        <w:ind w:left="-278" w:right="-504"/>
        <w:jc w:val="both"/>
        <w:rPr>
          <w:rFonts w:ascii="Times New Roman" w:eastAsia="Times New Roman" w:hAnsi="Times New Roman" w:cs="Times New Roman"/>
          <w:color w:val="000000"/>
          <w:sz w:val="19"/>
          <w:szCs w:val="19"/>
        </w:rPr>
      </w:pPr>
      <w:r>
        <w:rPr>
          <w:rFonts w:ascii="Times New Roman" w:eastAsia="Times New Roman" w:hAnsi="Times New Roman" w:cs="Times New Roman"/>
          <w:color w:val="8B0000"/>
          <w:sz w:val="19"/>
          <w:szCs w:val="19"/>
        </w:rPr>
        <w:t xml:space="preserve">(1) </w:t>
      </w:r>
      <w:r>
        <w:rPr>
          <w:rFonts w:ascii="Times New Roman" w:eastAsia="Times New Roman" w:hAnsi="Times New Roman" w:cs="Times New Roman"/>
          <w:color w:val="000000"/>
          <w:sz w:val="19"/>
          <w:szCs w:val="19"/>
        </w:rPr>
        <w:t>La cererea scrisă a directorilor unităţilor de învăţământ cu program sportiv suplimentar, a profesorilor-antrenori din unităţile de învăţământ cu program sportiv integrat, a directorilor cluburilor sportive şcolare/asociaţiilor sportive şcolare sau a condu</w:t>
      </w:r>
      <w:r>
        <w:rPr>
          <w:rFonts w:ascii="Times New Roman" w:eastAsia="Times New Roman" w:hAnsi="Times New Roman" w:cs="Times New Roman"/>
          <w:color w:val="000000"/>
          <w:sz w:val="19"/>
          <w:szCs w:val="19"/>
        </w:rPr>
        <w:t xml:space="preserve">cerilor structurilor naţionale sportive, directorul unităţii de învăţământ aprobă motivarea absenţelor elevilor care participă la cantonamente şi la competiţii de nivel local, judeţean, regional, naţional şi internaţional. </w:t>
      </w:r>
    </w:p>
    <w:p w14:paraId="0000010B" w14:textId="77777777" w:rsidR="00AD02EB" w:rsidRDefault="00C563E7">
      <w:pPr>
        <w:widowControl w:val="0"/>
        <w:pBdr>
          <w:top w:val="nil"/>
          <w:left w:val="nil"/>
          <w:bottom w:val="nil"/>
          <w:right w:val="nil"/>
          <w:between w:val="nil"/>
        </w:pBdr>
        <w:ind w:left="-278" w:right="-499"/>
        <w:jc w:val="both"/>
        <w:rPr>
          <w:rFonts w:ascii="Times New Roman" w:eastAsia="Times New Roman" w:hAnsi="Times New Roman" w:cs="Times New Roman"/>
          <w:color w:val="000000"/>
          <w:sz w:val="19"/>
          <w:szCs w:val="19"/>
        </w:rPr>
      </w:pPr>
      <w:r>
        <w:rPr>
          <w:rFonts w:ascii="Times New Roman" w:eastAsia="Times New Roman" w:hAnsi="Times New Roman" w:cs="Times New Roman"/>
          <w:color w:val="8B0000"/>
          <w:sz w:val="19"/>
          <w:szCs w:val="19"/>
        </w:rPr>
        <w:t xml:space="preserve">(2) </w:t>
      </w:r>
      <w:r>
        <w:rPr>
          <w:rFonts w:ascii="Times New Roman" w:eastAsia="Times New Roman" w:hAnsi="Times New Roman" w:cs="Times New Roman"/>
          <w:color w:val="000000"/>
          <w:sz w:val="19"/>
          <w:szCs w:val="19"/>
        </w:rPr>
        <w:t>Directorul unităţii de învăţământ aprobă motivarea absenţelor elevilor care participă la olimpiadele şi concursurile şcolare şi profesionale organizate la nivel local, judeţean/interjudeţean, regional, naţional şi internaţional, la cererea scrisă a profeso</w:t>
      </w:r>
      <w:r>
        <w:rPr>
          <w:rFonts w:ascii="Times New Roman" w:eastAsia="Times New Roman" w:hAnsi="Times New Roman" w:cs="Times New Roman"/>
          <w:color w:val="000000"/>
          <w:sz w:val="19"/>
          <w:szCs w:val="19"/>
        </w:rPr>
        <w:t xml:space="preserve">rilor îndrumători/însoţitori. </w:t>
      </w:r>
    </w:p>
    <w:p w14:paraId="0000010C" w14:textId="77777777" w:rsidR="00AD02EB" w:rsidRDefault="00C563E7">
      <w:pPr>
        <w:widowControl w:val="0"/>
        <w:pBdr>
          <w:top w:val="nil"/>
          <w:left w:val="nil"/>
          <w:bottom w:val="nil"/>
          <w:right w:val="nil"/>
          <w:between w:val="nil"/>
        </w:pBdr>
        <w:spacing w:before="158"/>
        <w:ind w:left="-504" w:right="8568"/>
        <w:rPr>
          <w:rFonts w:ascii="Times New Roman" w:eastAsia="Times New Roman" w:hAnsi="Times New Roman" w:cs="Times New Roman"/>
          <w:color w:val="24689B"/>
          <w:sz w:val="19"/>
          <w:szCs w:val="19"/>
        </w:rPr>
      </w:pPr>
      <w:r>
        <w:rPr>
          <w:rFonts w:ascii="Times New Roman" w:eastAsia="Times New Roman" w:hAnsi="Times New Roman" w:cs="Times New Roman"/>
          <w:color w:val="24689B"/>
          <w:sz w:val="19"/>
          <w:szCs w:val="19"/>
        </w:rPr>
        <w:t xml:space="preserve">Articolul 96 </w:t>
      </w:r>
    </w:p>
    <w:p w14:paraId="0000010D" w14:textId="77777777" w:rsidR="00AD02EB" w:rsidRDefault="00C563E7">
      <w:pPr>
        <w:widowControl w:val="0"/>
        <w:pBdr>
          <w:top w:val="nil"/>
          <w:left w:val="nil"/>
          <w:bottom w:val="nil"/>
          <w:right w:val="nil"/>
          <w:between w:val="nil"/>
        </w:pBdr>
        <w:spacing w:before="48"/>
        <w:ind w:left="-278" w:right="-499"/>
        <w:jc w:val="both"/>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Elevii din învăţământul preuniversitar retraşi se pot reînmatricula, la cerere, de regulă la începutul anului şcolar, la acelaşi nivel/ciclu de învăţământ şi aceeaşi formă de învăţământ, cu susţinerea, după caz,</w:t>
      </w:r>
      <w:r>
        <w:rPr>
          <w:rFonts w:ascii="Times New Roman" w:eastAsia="Times New Roman" w:hAnsi="Times New Roman" w:cs="Times New Roman"/>
          <w:color w:val="000000"/>
          <w:sz w:val="19"/>
          <w:szCs w:val="19"/>
        </w:rPr>
        <w:t xml:space="preserve"> a examenelor de diferenţă, redobândind astfel calitatea de elev. </w:t>
      </w:r>
    </w:p>
    <w:p w14:paraId="0000010E" w14:textId="77777777" w:rsidR="00AD02EB" w:rsidRDefault="00C563E7">
      <w:pPr>
        <w:widowControl w:val="0"/>
        <w:pBdr>
          <w:top w:val="nil"/>
          <w:left w:val="nil"/>
          <w:bottom w:val="nil"/>
          <w:right w:val="nil"/>
          <w:between w:val="nil"/>
        </w:pBdr>
        <w:spacing w:before="163"/>
        <w:ind w:left="2376" w:right="2380"/>
        <w:jc w:val="center"/>
        <w:rPr>
          <w:rFonts w:ascii="Times New Roman" w:eastAsia="Times New Roman" w:hAnsi="Times New Roman" w:cs="Times New Roman"/>
          <w:color w:val="A52A2A"/>
          <w:sz w:val="23"/>
          <w:szCs w:val="23"/>
        </w:rPr>
      </w:pPr>
      <w:r>
        <w:rPr>
          <w:rFonts w:ascii="Times New Roman" w:eastAsia="Times New Roman" w:hAnsi="Times New Roman" w:cs="Times New Roman"/>
          <w:color w:val="A52A2A"/>
          <w:sz w:val="23"/>
          <w:szCs w:val="23"/>
        </w:rPr>
        <w:t xml:space="preserve">Capitolul II Activitatea educativă extraşcolară </w:t>
      </w:r>
    </w:p>
    <w:p w14:paraId="0000010F" w14:textId="77777777" w:rsidR="00AD02EB" w:rsidRDefault="00C563E7">
      <w:pPr>
        <w:widowControl w:val="0"/>
        <w:pBdr>
          <w:top w:val="nil"/>
          <w:left w:val="nil"/>
          <w:bottom w:val="nil"/>
          <w:right w:val="nil"/>
          <w:between w:val="nil"/>
        </w:pBdr>
        <w:spacing w:before="139"/>
        <w:ind w:left="-504" w:right="8568"/>
        <w:rPr>
          <w:rFonts w:ascii="Times New Roman" w:eastAsia="Times New Roman" w:hAnsi="Times New Roman" w:cs="Times New Roman"/>
          <w:color w:val="24689B"/>
          <w:sz w:val="19"/>
          <w:szCs w:val="19"/>
        </w:rPr>
      </w:pPr>
      <w:r>
        <w:rPr>
          <w:rFonts w:ascii="Times New Roman" w:eastAsia="Times New Roman" w:hAnsi="Times New Roman" w:cs="Times New Roman"/>
          <w:color w:val="24689B"/>
          <w:sz w:val="19"/>
          <w:szCs w:val="19"/>
        </w:rPr>
        <w:t xml:space="preserve">Articolul 97 </w:t>
      </w:r>
    </w:p>
    <w:p w14:paraId="00000110" w14:textId="77777777" w:rsidR="00AD02EB" w:rsidRDefault="00C563E7">
      <w:pPr>
        <w:widowControl w:val="0"/>
        <w:pBdr>
          <w:top w:val="nil"/>
          <w:left w:val="nil"/>
          <w:bottom w:val="nil"/>
          <w:right w:val="nil"/>
          <w:between w:val="nil"/>
        </w:pBdr>
        <w:spacing w:before="48"/>
        <w:ind w:left="-278" w:right="-504"/>
        <w:jc w:val="both"/>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Activitatea educativă extraşcolară din unităţile de învăţământ este concepută ca mediu de dezvoltare personală, ca modalitate de formare şi întărire a culturii organizaţionale a unităţii de învăţământ şi ca mijloc de îmbunătăţire a motivaţiei, frecvenţei ş</w:t>
      </w:r>
      <w:r>
        <w:rPr>
          <w:rFonts w:ascii="Times New Roman" w:eastAsia="Times New Roman" w:hAnsi="Times New Roman" w:cs="Times New Roman"/>
          <w:color w:val="000000"/>
          <w:sz w:val="19"/>
          <w:szCs w:val="19"/>
        </w:rPr>
        <w:t xml:space="preserve">i performanţei şcolare, precum şi de remediere a unor probleme comportamentale ale elevilor. </w:t>
      </w:r>
    </w:p>
    <w:p w14:paraId="00000111" w14:textId="77777777" w:rsidR="00AD02EB" w:rsidRDefault="00C563E7">
      <w:pPr>
        <w:widowControl w:val="0"/>
        <w:pBdr>
          <w:top w:val="nil"/>
          <w:left w:val="nil"/>
          <w:bottom w:val="nil"/>
          <w:right w:val="nil"/>
          <w:between w:val="nil"/>
        </w:pBdr>
        <w:spacing w:before="144"/>
        <w:ind w:left="-504" w:right="8568"/>
        <w:rPr>
          <w:rFonts w:ascii="Times New Roman" w:eastAsia="Times New Roman" w:hAnsi="Times New Roman" w:cs="Times New Roman"/>
          <w:color w:val="24689B"/>
          <w:sz w:val="19"/>
          <w:szCs w:val="19"/>
        </w:rPr>
      </w:pPr>
      <w:r>
        <w:rPr>
          <w:rFonts w:ascii="Times New Roman" w:eastAsia="Times New Roman" w:hAnsi="Times New Roman" w:cs="Times New Roman"/>
          <w:color w:val="24689B"/>
          <w:sz w:val="19"/>
          <w:szCs w:val="19"/>
        </w:rPr>
        <w:t xml:space="preserve">Articolul 98 </w:t>
      </w:r>
    </w:p>
    <w:p w14:paraId="00000112" w14:textId="77777777" w:rsidR="00AD02EB" w:rsidRDefault="00C563E7">
      <w:pPr>
        <w:widowControl w:val="0"/>
        <w:pBdr>
          <w:top w:val="nil"/>
          <w:left w:val="nil"/>
          <w:bottom w:val="nil"/>
          <w:right w:val="nil"/>
          <w:between w:val="nil"/>
        </w:pBdr>
        <w:spacing w:before="62"/>
        <w:ind w:left="-278" w:right="-504"/>
        <w:rPr>
          <w:rFonts w:ascii="Times New Roman" w:eastAsia="Times New Roman" w:hAnsi="Times New Roman" w:cs="Times New Roman"/>
          <w:color w:val="000000"/>
          <w:sz w:val="19"/>
          <w:szCs w:val="19"/>
        </w:rPr>
      </w:pPr>
      <w:r>
        <w:rPr>
          <w:rFonts w:ascii="Times New Roman" w:eastAsia="Times New Roman" w:hAnsi="Times New Roman" w:cs="Times New Roman"/>
          <w:color w:val="8B0000"/>
          <w:sz w:val="19"/>
          <w:szCs w:val="19"/>
        </w:rPr>
        <w:t xml:space="preserve">(1) </w:t>
      </w:r>
      <w:r>
        <w:rPr>
          <w:rFonts w:ascii="Times New Roman" w:eastAsia="Times New Roman" w:hAnsi="Times New Roman" w:cs="Times New Roman"/>
          <w:color w:val="000000"/>
          <w:sz w:val="19"/>
          <w:szCs w:val="19"/>
        </w:rPr>
        <w:t xml:space="preserve">Activitatea educativă extraşcolară din unităţile de învăţământ se desfăşoară în afara orelor de curs. </w:t>
      </w:r>
      <w:r>
        <w:rPr>
          <w:rFonts w:ascii="Times New Roman" w:eastAsia="Times New Roman" w:hAnsi="Times New Roman" w:cs="Times New Roman"/>
          <w:color w:val="8B0000"/>
          <w:sz w:val="19"/>
          <w:szCs w:val="19"/>
        </w:rPr>
        <w:t xml:space="preserve">(2) </w:t>
      </w:r>
      <w:r>
        <w:rPr>
          <w:rFonts w:ascii="Times New Roman" w:eastAsia="Times New Roman" w:hAnsi="Times New Roman" w:cs="Times New Roman"/>
          <w:color w:val="000000"/>
          <w:sz w:val="19"/>
          <w:szCs w:val="19"/>
        </w:rPr>
        <w:t>Activitatea educativă extraşcolară din unităţile de învăţământ se poate desfăşura fie în incinta unităţii de învăţământ, fie în afara acesteia, în palate şi cluburi ale copiilor, în cluburi sportive şcolare, în baze sportive şi de agrement, în spaţii educa</w:t>
      </w:r>
      <w:r>
        <w:rPr>
          <w:rFonts w:ascii="Times New Roman" w:eastAsia="Times New Roman" w:hAnsi="Times New Roman" w:cs="Times New Roman"/>
          <w:color w:val="000000"/>
          <w:sz w:val="19"/>
          <w:szCs w:val="19"/>
        </w:rPr>
        <w:t xml:space="preserve">ţionale, culturale, sportive, turistice, de divertisment. </w:t>
      </w:r>
    </w:p>
    <w:p w14:paraId="00000113" w14:textId="77777777" w:rsidR="00AD02EB" w:rsidRDefault="00C563E7">
      <w:pPr>
        <w:widowControl w:val="0"/>
        <w:pBdr>
          <w:top w:val="nil"/>
          <w:left w:val="nil"/>
          <w:bottom w:val="nil"/>
          <w:right w:val="nil"/>
          <w:between w:val="nil"/>
        </w:pBdr>
        <w:spacing w:before="163"/>
        <w:ind w:left="-504" w:right="8568"/>
        <w:rPr>
          <w:rFonts w:ascii="Times New Roman" w:eastAsia="Times New Roman" w:hAnsi="Times New Roman" w:cs="Times New Roman"/>
          <w:color w:val="24689B"/>
          <w:sz w:val="19"/>
          <w:szCs w:val="19"/>
        </w:rPr>
      </w:pPr>
      <w:r>
        <w:rPr>
          <w:rFonts w:ascii="Times New Roman" w:eastAsia="Times New Roman" w:hAnsi="Times New Roman" w:cs="Times New Roman"/>
          <w:color w:val="24689B"/>
          <w:sz w:val="19"/>
          <w:szCs w:val="19"/>
        </w:rPr>
        <w:t xml:space="preserve">Articolul 99 </w:t>
      </w:r>
    </w:p>
    <w:p w14:paraId="00000114" w14:textId="77777777" w:rsidR="00AD02EB" w:rsidRDefault="00C563E7">
      <w:pPr>
        <w:widowControl w:val="0"/>
        <w:pBdr>
          <w:top w:val="nil"/>
          <w:left w:val="nil"/>
          <w:bottom w:val="nil"/>
          <w:right w:val="nil"/>
          <w:between w:val="nil"/>
        </w:pBdr>
        <w:spacing w:before="57"/>
        <w:ind w:left="-278" w:right="-504"/>
        <w:rPr>
          <w:rFonts w:ascii="Times New Roman" w:eastAsia="Times New Roman" w:hAnsi="Times New Roman" w:cs="Times New Roman"/>
          <w:color w:val="000000"/>
          <w:sz w:val="19"/>
          <w:szCs w:val="19"/>
        </w:rPr>
      </w:pPr>
      <w:r>
        <w:rPr>
          <w:rFonts w:ascii="Times New Roman" w:eastAsia="Times New Roman" w:hAnsi="Times New Roman" w:cs="Times New Roman"/>
          <w:color w:val="8B0000"/>
          <w:sz w:val="19"/>
          <w:szCs w:val="19"/>
        </w:rPr>
        <w:t xml:space="preserve">(1) </w:t>
      </w:r>
      <w:r>
        <w:rPr>
          <w:rFonts w:ascii="Times New Roman" w:eastAsia="Times New Roman" w:hAnsi="Times New Roman" w:cs="Times New Roman"/>
          <w:color w:val="000000"/>
          <w:sz w:val="19"/>
          <w:szCs w:val="19"/>
        </w:rPr>
        <w:t>Activităţile educative extraşcolare desfăşurate în unităţile de învăţământ pot fi: culturale, civice, artistice, tehnice, aplicative, ştiinţifice, sportive, turistice, de educaţie rutieră, antreprenoriale, pentru protecţie civilă, de educaţie pentru sănăta</w:t>
      </w:r>
      <w:r>
        <w:rPr>
          <w:rFonts w:ascii="Times New Roman" w:eastAsia="Times New Roman" w:hAnsi="Times New Roman" w:cs="Times New Roman"/>
          <w:color w:val="000000"/>
          <w:sz w:val="19"/>
          <w:szCs w:val="19"/>
        </w:rPr>
        <w:t xml:space="preserve">te şi de voluntariat. </w:t>
      </w:r>
      <w:r>
        <w:rPr>
          <w:rFonts w:ascii="Times New Roman" w:eastAsia="Times New Roman" w:hAnsi="Times New Roman" w:cs="Times New Roman"/>
          <w:color w:val="8B0000"/>
          <w:sz w:val="19"/>
          <w:szCs w:val="19"/>
        </w:rPr>
        <w:t xml:space="preserve">(2) </w:t>
      </w:r>
      <w:r>
        <w:rPr>
          <w:rFonts w:ascii="Times New Roman" w:eastAsia="Times New Roman" w:hAnsi="Times New Roman" w:cs="Times New Roman"/>
          <w:color w:val="000000"/>
          <w:sz w:val="19"/>
          <w:szCs w:val="19"/>
        </w:rPr>
        <w:t>Activităţile educative extraşcolare pot consta în: proiecte şi programe educative, concursuri, festivaluri, expoziţii, campanii, schimburi culturale, excursii, serbări, expediţii, şcoli, tabere şi caravane tematice, dezbateri, ses</w:t>
      </w:r>
      <w:r>
        <w:rPr>
          <w:rFonts w:ascii="Times New Roman" w:eastAsia="Times New Roman" w:hAnsi="Times New Roman" w:cs="Times New Roman"/>
          <w:color w:val="000000"/>
          <w:sz w:val="19"/>
          <w:szCs w:val="19"/>
        </w:rPr>
        <w:t xml:space="preserve">iuni de formare, simpozioane, vizite de studiu, vizite, ateliere deschise etc. </w:t>
      </w:r>
      <w:r>
        <w:rPr>
          <w:rFonts w:ascii="Times New Roman" w:eastAsia="Times New Roman" w:hAnsi="Times New Roman" w:cs="Times New Roman"/>
          <w:color w:val="8B0000"/>
          <w:sz w:val="19"/>
          <w:szCs w:val="19"/>
        </w:rPr>
        <w:t xml:space="preserve">(3) </w:t>
      </w:r>
      <w:r>
        <w:rPr>
          <w:rFonts w:ascii="Times New Roman" w:eastAsia="Times New Roman" w:hAnsi="Times New Roman" w:cs="Times New Roman"/>
          <w:color w:val="000000"/>
          <w:sz w:val="19"/>
          <w:szCs w:val="19"/>
        </w:rPr>
        <w:t>Activitatea educativă poate fi proiectată atât la nivelul fiecărei grupe/clase de antepreşcolari/preşcolari/elevi, de către educator- puericultor/educatoare/învăţător/instit</w:t>
      </w:r>
      <w:r>
        <w:rPr>
          <w:rFonts w:ascii="Times New Roman" w:eastAsia="Times New Roman" w:hAnsi="Times New Roman" w:cs="Times New Roman"/>
          <w:color w:val="000000"/>
          <w:sz w:val="19"/>
          <w:szCs w:val="19"/>
        </w:rPr>
        <w:t xml:space="preserve">utor/profesor pentru învăţământul preşcolar/primar/profesor diriginte, cât şi la nivelul unităţii de învăţământ, de către coordonatorul pentru proiecte şi programe educative şcolare şi extraşcolare. </w:t>
      </w:r>
      <w:r>
        <w:rPr>
          <w:rFonts w:ascii="Times New Roman" w:eastAsia="Times New Roman" w:hAnsi="Times New Roman" w:cs="Times New Roman"/>
          <w:color w:val="8B0000"/>
          <w:sz w:val="19"/>
          <w:szCs w:val="19"/>
        </w:rPr>
        <w:t xml:space="preserve">(4) </w:t>
      </w:r>
      <w:r>
        <w:rPr>
          <w:rFonts w:ascii="Times New Roman" w:eastAsia="Times New Roman" w:hAnsi="Times New Roman" w:cs="Times New Roman"/>
          <w:color w:val="000000"/>
          <w:sz w:val="19"/>
          <w:szCs w:val="19"/>
        </w:rPr>
        <w:t>Activităţile educative extraşcolare sunt stabilite în</w:t>
      </w:r>
      <w:r>
        <w:rPr>
          <w:rFonts w:ascii="Times New Roman" w:eastAsia="Times New Roman" w:hAnsi="Times New Roman" w:cs="Times New Roman"/>
          <w:color w:val="000000"/>
          <w:sz w:val="19"/>
          <w:szCs w:val="19"/>
        </w:rPr>
        <w:t xml:space="preserve"> consiliul profesoral al unităţii de învăţământ, împreună cu consiliul elevilor, în conformitate cu opţiunile elevilor şi ale consiliului reprezentativ al părinţilor şi ale asociaţiilor părinţilor, acolo unde acestea există, ale reprezentanţilor legali, pr</w:t>
      </w:r>
      <w:r>
        <w:rPr>
          <w:rFonts w:ascii="Times New Roman" w:eastAsia="Times New Roman" w:hAnsi="Times New Roman" w:cs="Times New Roman"/>
          <w:color w:val="000000"/>
          <w:sz w:val="19"/>
          <w:szCs w:val="19"/>
        </w:rPr>
        <w:t xml:space="preserve">ecum şi cu resursele de care dispune unitatea de învăţământ. </w:t>
      </w:r>
      <w:r>
        <w:rPr>
          <w:rFonts w:ascii="Times New Roman" w:eastAsia="Times New Roman" w:hAnsi="Times New Roman" w:cs="Times New Roman"/>
          <w:color w:val="8B0000"/>
          <w:sz w:val="19"/>
          <w:szCs w:val="19"/>
        </w:rPr>
        <w:t xml:space="preserve">(5) </w:t>
      </w:r>
      <w:r>
        <w:rPr>
          <w:rFonts w:ascii="Times New Roman" w:eastAsia="Times New Roman" w:hAnsi="Times New Roman" w:cs="Times New Roman"/>
          <w:color w:val="000000"/>
          <w:sz w:val="19"/>
          <w:szCs w:val="19"/>
        </w:rPr>
        <w:t>Organizarea activităţilor extraşcolare sub forma excursiilor, taberelor, expediţiilor şi a altor activităţi de timp liber care necesită deplasarea din localitatea de domiciliu se face în conf</w:t>
      </w:r>
      <w:r>
        <w:rPr>
          <w:rFonts w:ascii="Times New Roman" w:eastAsia="Times New Roman" w:hAnsi="Times New Roman" w:cs="Times New Roman"/>
          <w:color w:val="000000"/>
          <w:sz w:val="19"/>
          <w:szCs w:val="19"/>
        </w:rPr>
        <w:t xml:space="preserve">ormitate cu regulamentul aprobat prin ordin al ministrului educaţiei şi cercetării. </w:t>
      </w:r>
      <w:r>
        <w:rPr>
          <w:rFonts w:ascii="Times New Roman" w:eastAsia="Times New Roman" w:hAnsi="Times New Roman" w:cs="Times New Roman"/>
          <w:color w:val="8B0000"/>
          <w:sz w:val="19"/>
          <w:szCs w:val="19"/>
        </w:rPr>
        <w:t xml:space="preserve">(6) </w:t>
      </w:r>
      <w:r>
        <w:rPr>
          <w:rFonts w:ascii="Times New Roman" w:eastAsia="Times New Roman" w:hAnsi="Times New Roman" w:cs="Times New Roman"/>
          <w:color w:val="000000"/>
          <w:sz w:val="19"/>
          <w:szCs w:val="19"/>
        </w:rPr>
        <w:t>Activităţile extraşcolare de timp liber care nu necesită deplasarea din localitate, precum şi activităţile extracurriculare şi extraşcolare organizate în incinta unităţ</w:t>
      </w:r>
      <w:r>
        <w:rPr>
          <w:rFonts w:ascii="Times New Roman" w:eastAsia="Times New Roman" w:hAnsi="Times New Roman" w:cs="Times New Roman"/>
          <w:color w:val="000000"/>
          <w:sz w:val="19"/>
          <w:szCs w:val="19"/>
        </w:rPr>
        <w:t xml:space="preserve">ii de învăţământ se derulează conform prevederilor prezentului regulament şi, după caz, cu acordul de principiu al părintelui sau reprezentantului legal al copilului/elevului, exprimat la începutul anului şcolar. </w:t>
      </w:r>
      <w:r>
        <w:rPr>
          <w:rFonts w:ascii="Times New Roman" w:eastAsia="Times New Roman" w:hAnsi="Times New Roman" w:cs="Times New Roman"/>
          <w:color w:val="8B0000"/>
          <w:sz w:val="19"/>
          <w:szCs w:val="19"/>
        </w:rPr>
        <w:t xml:space="preserve">(7) </w:t>
      </w:r>
      <w:r>
        <w:rPr>
          <w:rFonts w:ascii="Times New Roman" w:eastAsia="Times New Roman" w:hAnsi="Times New Roman" w:cs="Times New Roman"/>
          <w:color w:val="000000"/>
          <w:sz w:val="19"/>
          <w:szCs w:val="19"/>
        </w:rPr>
        <w:t>Calendarul activităţilor educative extr</w:t>
      </w:r>
      <w:r>
        <w:rPr>
          <w:rFonts w:ascii="Times New Roman" w:eastAsia="Times New Roman" w:hAnsi="Times New Roman" w:cs="Times New Roman"/>
          <w:color w:val="000000"/>
          <w:sz w:val="19"/>
          <w:szCs w:val="19"/>
        </w:rPr>
        <w:t xml:space="preserve">aşcolare este aprobat de consiliul de administraţie al unităţii de învăţământ. </w:t>
      </w:r>
    </w:p>
    <w:p w14:paraId="00000115" w14:textId="77777777" w:rsidR="00AD02EB" w:rsidRDefault="00C563E7">
      <w:pPr>
        <w:widowControl w:val="0"/>
        <w:pBdr>
          <w:top w:val="nil"/>
          <w:left w:val="nil"/>
          <w:bottom w:val="nil"/>
          <w:right w:val="nil"/>
          <w:between w:val="nil"/>
        </w:pBdr>
        <w:spacing w:before="163"/>
        <w:ind w:left="-504" w:right="8428"/>
        <w:rPr>
          <w:rFonts w:ascii="Times New Roman" w:eastAsia="Times New Roman" w:hAnsi="Times New Roman" w:cs="Times New Roman"/>
          <w:color w:val="24689B"/>
          <w:sz w:val="19"/>
          <w:szCs w:val="19"/>
        </w:rPr>
      </w:pPr>
      <w:r>
        <w:rPr>
          <w:rFonts w:ascii="Times New Roman" w:eastAsia="Times New Roman" w:hAnsi="Times New Roman" w:cs="Times New Roman"/>
          <w:color w:val="24689B"/>
          <w:sz w:val="19"/>
          <w:szCs w:val="19"/>
        </w:rPr>
        <w:t xml:space="preserve">Articolul 100 </w:t>
      </w:r>
    </w:p>
    <w:p w14:paraId="00000116" w14:textId="77777777" w:rsidR="00AD02EB" w:rsidRDefault="00C563E7">
      <w:pPr>
        <w:widowControl w:val="0"/>
        <w:pBdr>
          <w:top w:val="nil"/>
          <w:left w:val="nil"/>
          <w:bottom w:val="nil"/>
          <w:right w:val="nil"/>
          <w:between w:val="nil"/>
        </w:pBdr>
        <w:spacing w:before="48"/>
        <w:ind w:left="-278" w:right="-494"/>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Evaluarea activităţii educative extraşcolare derulate la nivelul unităţii de învăţământ este parte a evaluării instituţionale a respectivei unităţi de învăţământ</w:t>
      </w:r>
      <w:r>
        <w:rPr>
          <w:rFonts w:ascii="Times New Roman" w:eastAsia="Times New Roman" w:hAnsi="Times New Roman" w:cs="Times New Roman"/>
          <w:color w:val="000000"/>
          <w:sz w:val="19"/>
          <w:szCs w:val="19"/>
        </w:rPr>
        <w:t xml:space="preserve">. </w:t>
      </w:r>
    </w:p>
    <w:p w14:paraId="00000117" w14:textId="77777777" w:rsidR="00AD02EB" w:rsidRDefault="00C563E7">
      <w:pPr>
        <w:widowControl w:val="0"/>
        <w:pBdr>
          <w:top w:val="nil"/>
          <w:left w:val="nil"/>
          <w:bottom w:val="nil"/>
          <w:right w:val="nil"/>
          <w:between w:val="nil"/>
        </w:pBdr>
        <w:spacing w:before="158"/>
        <w:ind w:left="2884" w:right="2894"/>
        <w:jc w:val="center"/>
        <w:rPr>
          <w:rFonts w:ascii="Times New Roman" w:eastAsia="Times New Roman" w:hAnsi="Times New Roman" w:cs="Times New Roman"/>
          <w:color w:val="000000"/>
        </w:rPr>
      </w:pPr>
      <w:r>
        <w:rPr>
          <w:rFonts w:ascii="Times New Roman" w:eastAsia="Times New Roman" w:hAnsi="Times New Roman" w:cs="Times New Roman"/>
          <w:color w:val="A52A2A"/>
          <w:sz w:val="23"/>
          <w:szCs w:val="23"/>
        </w:rPr>
        <w:lastRenderedPageBreak/>
        <w:t xml:space="preserve">Capitolul III Evaluarea copiilor/elevilor </w:t>
      </w:r>
      <w:r>
        <w:rPr>
          <w:rFonts w:ascii="Times New Roman" w:eastAsia="Times New Roman" w:hAnsi="Times New Roman" w:cs="Times New Roman"/>
          <w:color w:val="000000"/>
        </w:rPr>
        <w:t xml:space="preserve">Secţiunea 1 </w:t>
      </w:r>
    </w:p>
    <w:p w14:paraId="00000118" w14:textId="77777777" w:rsidR="00AD02EB" w:rsidRDefault="00C563E7">
      <w:pPr>
        <w:widowControl w:val="0"/>
        <w:pBdr>
          <w:top w:val="nil"/>
          <w:left w:val="nil"/>
          <w:bottom w:val="nil"/>
          <w:right w:val="nil"/>
          <w:between w:val="nil"/>
        </w:pBdr>
        <w:ind w:left="820" w:right="830"/>
        <w:rPr>
          <w:rFonts w:ascii="Times New Roman" w:eastAsia="Times New Roman" w:hAnsi="Times New Roman" w:cs="Times New Roman"/>
          <w:color w:val="000000"/>
        </w:rPr>
      </w:pPr>
      <w:r>
        <w:rPr>
          <w:rFonts w:ascii="Times New Roman" w:eastAsia="Times New Roman" w:hAnsi="Times New Roman" w:cs="Times New Roman"/>
          <w:color w:val="000000"/>
        </w:rPr>
        <w:t xml:space="preserve">Evaluarea rezultatelor învăţării. Încheierea situaţiei şcolare </w:t>
      </w:r>
    </w:p>
    <w:p w14:paraId="00000119" w14:textId="77777777" w:rsidR="00AD02EB" w:rsidRDefault="00C563E7">
      <w:pPr>
        <w:widowControl w:val="0"/>
        <w:pBdr>
          <w:top w:val="nil"/>
          <w:left w:val="nil"/>
          <w:bottom w:val="nil"/>
          <w:right w:val="nil"/>
          <w:between w:val="nil"/>
        </w:pBdr>
        <w:spacing w:before="134"/>
        <w:ind w:left="-432" w:right="8356"/>
        <w:rPr>
          <w:rFonts w:ascii="Times New Roman" w:eastAsia="Times New Roman" w:hAnsi="Times New Roman" w:cs="Times New Roman"/>
          <w:color w:val="24689B"/>
          <w:sz w:val="19"/>
          <w:szCs w:val="19"/>
        </w:rPr>
      </w:pPr>
      <w:r>
        <w:rPr>
          <w:rFonts w:ascii="Times New Roman" w:eastAsia="Times New Roman" w:hAnsi="Times New Roman" w:cs="Times New Roman"/>
          <w:color w:val="24689B"/>
          <w:sz w:val="19"/>
          <w:szCs w:val="19"/>
        </w:rPr>
        <w:t xml:space="preserve">Articolul 101 </w:t>
      </w:r>
    </w:p>
    <w:p w14:paraId="0000011A" w14:textId="77777777" w:rsidR="00AD02EB" w:rsidRDefault="00C563E7">
      <w:pPr>
        <w:widowControl w:val="0"/>
        <w:pBdr>
          <w:top w:val="nil"/>
          <w:left w:val="nil"/>
          <w:bottom w:val="nil"/>
          <w:right w:val="nil"/>
          <w:between w:val="nil"/>
        </w:pBdr>
        <w:spacing w:before="48"/>
        <w:ind w:left="-206" w:right="-427"/>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Evaluarea are drept scop identificarea nivelului la care se află la un anumit moment învăţarea, orientarea şi optimizarea acesteia. </w:t>
      </w:r>
    </w:p>
    <w:p w14:paraId="0000011B" w14:textId="77777777" w:rsidR="00AD02EB" w:rsidRDefault="00C563E7">
      <w:pPr>
        <w:widowControl w:val="0"/>
        <w:pBdr>
          <w:top w:val="nil"/>
          <w:left w:val="nil"/>
          <w:bottom w:val="nil"/>
          <w:right w:val="nil"/>
          <w:between w:val="nil"/>
        </w:pBdr>
        <w:spacing w:before="148"/>
        <w:ind w:left="-432" w:right="8356"/>
        <w:rPr>
          <w:rFonts w:ascii="Times New Roman" w:eastAsia="Times New Roman" w:hAnsi="Times New Roman" w:cs="Times New Roman"/>
          <w:color w:val="24689B"/>
          <w:sz w:val="19"/>
          <w:szCs w:val="19"/>
        </w:rPr>
      </w:pPr>
      <w:r>
        <w:rPr>
          <w:rFonts w:ascii="Times New Roman" w:eastAsia="Times New Roman" w:hAnsi="Times New Roman" w:cs="Times New Roman"/>
          <w:color w:val="24689B"/>
          <w:sz w:val="19"/>
          <w:szCs w:val="19"/>
        </w:rPr>
        <w:t xml:space="preserve">Articolul 102 </w:t>
      </w:r>
    </w:p>
    <w:p w14:paraId="0000011C" w14:textId="77777777" w:rsidR="00AD02EB" w:rsidRDefault="00C563E7">
      <w:pPr>
        <w:widowControl w:val="0"/>
        <w:pBdr>
          <w:top w:val="nil"/>
          <w:left w:val="nil"/>
          <w:bottom w:val="nil"/>
          <w:right w:val="nil"/>
          <w:between w:val="nil"/>
        </w:pBdr>
        <w:spacing w:before="57"/>
        <w:ind w:left="-206" w:right="-427"/>
        <w:rPr>
          <w:rFonts w:ascii="Times New Roman" w:eastAsia="Times New Roman" w:hAnsi="Times New Roman" w:cs="Times New Roman"/>
          <w:color w:val="000000"/>
          <w:sz w:val="19"/>
          <w:szCs w:val="19"/>
        </w:rPr>
      </w:pPr>
      <w:r>
        <w:rPr>
          <w:rFonts w:ascii="Times New Roman" w:eastAsia="Times New Roman" w:hAnsi="Times New Roman" w:cs="Times New Roman"/>
          <w:color w:val="8B0000"/>
          <w:sz w:val="19"/>
          <w:szCs w:val="19"/>
        </w:rPr>
        <w:t xml:space="preserve">(1) </w:t>
      </w:r>
      <w:r>
        <w:rPr>
          <w:rFonts w:ascii="Times New Roman" w:eastAsia="Times New Roman" w:hAnsi="Times New Roman" w:cs="Times New Roman"/>
          <w:color w:val="000000"/>
          <w:sz w:val="19"/>
          <w:szCs w:val="19"/>
        </w:rPr>
        <w:t>Conform legii, evaluările în sistemul de învăţământ preuniversitar se realizează la nivel de disciplină,</w:t>
      </w:r>
      <w:r>
        <w:rPr>
          <w:rFonts w:ascii="Times New Roman" w:eastAsia="Times New Roman" w:hAnsi="Times New Roman" w:cs="Times New Roman"/>
          <w:color w:val="000000"/>
          <w:sz w:val="19"/>
          <w:szCs w:val="19"/>
        </w:rPr>
        <w:t xml:space="preserve"> domeniu de studiu sau modul de pregătire. </w:t>
      </w:r>
      <w:r>
        <w:rPr>
          <w:rFonts w:ascii="Times New Roman" w:eastAsia="Times New Roman" w:hAnsi="Times New Roman" w:cs="Times New Roman"/>
          <w:color w:val="8B0000"/>
          <w:sz w:val="19"/>
          <w:szCs w:val="19"/>
        </w:rPr>
        <w:t xml:space="preserve">(2) </w:t>
      </w:r>
      <w:r>
        <w:rPr>
          <w:rFonts w:ascii="Times New Roman" w:eastAsia="Times New Roman" w:hAnsi="Times New Roman" w:cs="Times New Roman"/>
          <w:color w:val="000000"/>
          <w:sz w:val="19"/>
          <w:szCs w:val="19"/>
        </w:rPr>
        <w:t xml:space="preserve">În sistemul de învăţământ preuniversitar evaluarea se centrează pe competenţe, oferă feedback real elevilor, părinţilor şi cadrelor didactice şi stă la baza planurilor individuale de învăţare. </w:t>
      </w:r>
      <w:r>
        <w:rPr>
          <w:rFonts w:ascii="Times New Roman" w:eastAsia="Times New Roman" w:hAnsi="Times New Roman" w:cs="Times New Roman"/>
          <w:color w:val="8B0000"/>
          <w:sz w:val="19"/>
          <w:szCs w:val="19"/>
        </w:rPr>
        <w:t xml:space="preserve">(3) </w:t>
      </w:r>
      <w:r>
        <w:rPr>
          <w:rFonts w:ascii="Times New Roman" w:eastAsia="Times New Roman" w:hAnsi="Times New Roman" w:cs="Times New Roman"/>
          <w:color w:val="000000"/>
          <w:sz w:val="19"/>
          <w:szCs w:val="19"/>
        </w:rPr>
        <w:t>Rezultatul e</w:t>
      </w:r>
      <w:r>
        <w:rPr>
          <w:rFonts w:ascii="Times New Roman" w:eastAsia="Times New Roman" w:hAnsi="Times New Roman" w:cs="Times New Roman"/>
          <w:color w:val="000000"/>
          <w:sz w:val="19"/>
          <w:szCs w:val="19"/>
        </w:rPr>
        <w:t xml:space="preserve">valuării, exprimat prin calificativ, notă, punctaj etc., nu poate fi folosit ca mijloc de coerciţie, acesta reflectând strict rezultatele învăţării, conform prevederilor legale. </w:t>
      </w:r>
    </w:p>
    <w:p w14:paraId="0000011D" w14:textId="77777777" w:rsidR="00AD02EB" w:rsidRDefault="00C563E7">
      <w:pPr>
        <w:widowControl w:val="0"/>
        <w:pBdr>
          <w:top w:val="nil"/>
          <w:left w:val="nil"/>
          <w:bottom w:val="nil"/>
          <w:right w:val="nil"/>
          <w:between w:val="nil"/>
        </w:pBdr>
        <w:spacing w:before="163"/>
        <w:ind w:left="-432" w:right="8356"/>
        <w:rPr>
          <w:rFonts w:ascii="Times New Roman" w:eastAsia="Times New Roman" w:hAnsi="Times New Roman" w:cs="Times New Roman"/>
          <w:color w:val="24689B"/>
          <w:sz w:val="19"/>
          <w:szCs w:val="19"/>
        </w:rPr>
      </w:pPr>
      <w:r>
        <w:rPr>
          <w:rFonts w:ascii="Times New Roman" w:eastAsia="Times New Roman" w:hAnsi="Times New Roman" w:cs="Times New Roman"/>
          <w:color w:val="24689B"/>
          <w:sz w:val="19"/>
          <w:szCs w:val="19"/>
        </w:rPr>
        <w:t xml:space="preserve">Articolul 103 </w:t>
      </w:r>
    </w:p>
    <w:p w14:paraId="0000011E" w14:textId="77777777" w:rsidR="00AD02EB" w:rsidRDefault="00C563E7">
      <w:pPr>
        <w:widowControl w:val="0"/>
        <w:pBdr>
          <w:top w:val="nil"/>
          <w:left w:val="nil"/>
          <w:bottom w:val="nil"/>
          <w:right w:val="nil"/>
          <w:between w:val="nil"/>
        </w:pBdr>
        <w:spacing w:before="57"/>
        <w:ind w:left="-206" w:right="-427"/>
        <w:rPr>
          <w:rFonts w:ascii="Times New Roman" w:eastAsia="Times New Roman" w:hAnsi="Times New Roman" w:cs="Times New Roman"/>
          <w:color w:val="000000"/>
          <w:sz w:val="19"/>
          <w:szCs w:val="19"/>
        </w:rPr>
      </w:pPr>
      <w:r>
        <w:rPr>
          <w:rFonts w:ascii="Times New Roman" w:eastAsia="Times New Roman" w:hAnsi="Times New Roman" w:cs="Times New Roman"/>
          <w:color w:val="8B0000"/>
          <w:sz w:val="19"/>
          <w:szCs w:val="19"/>
        </w:rPr>
        <w:t xml:space="preserve">(1) </w:t>
      </w:r>
      <w:r>
        <w:rPr>
          <w:rFonts w:ascii="Times New Roman" w:eastAsia="Times New Roman" w:hAnsi="Times New Roman" w:cs="Times New Roman"/>
          <w:color w:val="000000"/>
          <w:sz w:val="19"/>
          <w:szCs w:val="19"/>
        </w:rPr>
        <w:t xml:space="preserve">Evaluarea rezultatelor la învăţătură se realizează permanent, pe parcursul anului şcolar. </w:t>
      </w:r>
      <w:r>
        <w:rPr>
          <w:rFonts w:ascii="Times New Roman" w:eastAsia="Times New Roman" w:hAnsi="Times New Roman" w:cs="Times New Roman"/>
          <w:color w:val="8B0000"/>
          <w:sz w:val="19"/>
          <w:szCs w:val="19"/>
        </w:rPr>
        <w:t xml:space="preserve">(2) </w:t>
      </w:r>
      <w:r>
        <w:rPr>
          <w:rFonts w:ascii="Times New Roman" w:eastAsia="Times New Roman" w:hAnsi="Times New Roman" w:cs="Times New Roman"/>
          <w:color w:val="000000"/>
          <w:sz w:val="19"/>
          <w:szCs w:val="19"/>
        </w:rPr>
        <w:t>La sfârşitul clasei pregătitoare, evaluarea dezvoltării fizice, socioemoţionale, cognitive, a limbajului şi a comunicării, precum şi a dezvoltării capacităţilor ş</w:t>
      </w:r>
      <w:r>
        <w:rPr>
          <w:rFonts w:ascii="Times New Roman" w:eastAsia="Times New Roman" w:hAnsi="Times New Roman" w:cs="Times New Roman"/>
          <w:color w:val="000000"/>
          <w:sz w:val="19"/>
          <w:szCs w:val="19"/>
        </w:rPr>
        <w:t>i atitudinilor faţă de învăţare ale copilului, realizată pe parcursul întregului an şcolar, se finalizează prin completarea unui raport, de către cadrul didactic responsabil, în baza unei metodologii aprobate prin ordin al ministrului educaţiei şi cercetăr</w:t>
      </w:r>
      <w:r>
        <w:rPr>
          <w:rFonts w:ascii="Times New Roman" w:eastAsia="Times New Roman" w:hAnsi="Times New Roman" w:cs="Times New Roman"/>
          <w:color w:val="000000"/>
          <w:sz w:val="19"/>
          <w:szCs w:val="19"/>
        </w:rPr>
        <w:t xml:space="preserve">ii. </w:t>
      </w:r>
    </w:p>
    <w:p w14:paraId="0000011F" w14:textId="77777777" w:rsidR="00AD02EB" w:rsidRDefault="00C563E7">
      <w:pPr>
        <w:widowControl w:val="0"/>
        <w:pBdr>
          <w:top w:val="nil"/>
          <w:left w:val="nil"/>
          <w:bottom w:val="nil"/>
          <w:right w:val="nil"/>
          <w:between w:val="nil"/>
        </w:pBdr>
        <w:spacing w:before="163"/>
        <w:ind w:left="-432" w:right="8356"/>
        <w:rPr>
          <w:rFonts w:ascii="Times New Roman" w:eastAsia="Times New Roman" w:hAnsi="Times New Roman" w:cs="Times New Roman"/>
          <w:color w:val="24689B"/>
          <w:sz w:val="19"/>
          <w:szCs w:val="19"/>
        </w:rPr>
      </w:pPr>
      <w:r>
        <w:rPr>
          <w:rFonts w:ascii="Times New Roman" w:eastAsia="Times New Roman" w:hAnsi="Times New Roman" w:cs="Times New Roman"/>
          <w:color w:val="24689B"/>
          <w:sz w:val="19"/>
          <w:szCs w:val="19"/>
        </w:rPr>
        <w:t xml:space="preserve">Articolul 104 </w:t>
      </w:r>
    </w:p>
    <w:p w14:paraId="00000120" w14:textId="77777777" w:rsidR="00AD02EB" w:rsidRDefault="00C563E7">
      <w:pPr>
        <w:widowControl w:val="0"/>
        <w:pBdr>
          <w:top w:val="nil"/>
          <w:left w:val="nil"/>
          <w:bottom w:val="nil"/>
          <w:right w:val="nil"/>
          <w:between w:val="nil"/>
        </w:pBdr>
        <w:spacing w:before="62"/>
        <w:ind w:left="-206" w:right="-432"/>
        <w:jc w:val="both"/>
        <w:rPr>
          <w:rFonts w:ascii="Times New Roman" w:eastAsia="Times New Roman" w:hAnsi="Times New Roman" w:cs="Times New Roman"/>
          <w:color w:val="000000"/>
          <w:sz w:val="19"/>
          <w:szCs w:val="19"/>
        </w:rPr>
      </w:pPr>
      <w:r>
        <w:rPr>
          <w:rFonts w:ascii="Times New Roman" w:eastAsia="Times New Roman" w:hAnsi="Times New Roman" w:cs="Times New Roman"/>
          <w:color w:val="8B0000"/>
          <w:sz w:val="19"/>
          <w:szCs w:val="19"/>
        </w:rPr>
        <w:t xml:space="preserve">(1) </w:t>
      </w:r>
      <w:r>
        <w:rPr>
          <w:rFonts w:ascii="Times New Roman" w:eastAsia="Times New Roman" w:hAnsi="Times New Roman" w:cs="Times New Roman"/>
          <w:color w:val="000000"/>
          <w:sz w:val="19"/>
          <w:szCs w:val="19"/>
        </w:rPr>
        <w:t xml:space="preserve">Instrumentele de evaluare se stabilesc în funcţie de vârstă şi de particularităţile psihopedagogice ale beneficiarilor primari ai educaţiei şi de specificul fiecărei discipline. Acestea sunt: </w:t>
      </w:r>
    </w:p>
    <w:p w14:paraId="00000121" w14:textId="77777777" w:rsidR="00AD02EB" w:rsidRDefault="00C563E7">
      <w:pPr>
        <w:widowControl w:val="0"/>
        <w:pBdr>
          <w:top w:val="nil"/>
          <w:left w:val="nil"/>
          <w:bottom w:val="nil"/>
          <w:right w:val="nil"/>
          <w:between w:val="nil"/>
        </w:pBdr>
        <w:spacing w:before="62"/>
        <w:ind w:left="-206" w:right="-432"/>
        <w:rPr>
          <w:rFonts w:ascii="Times New Roman" w:eastAsia="Times New Roman" w:hAnsi="Times New Roman" w:cs="Times New Roman"/>
          <w:color w:val="000000"/>
          <w:sz w:val="19"/>
          <w:szCs w:val="19"/>
        </w:rPr>
      </w:pPr>
      <w:r>
        <w:rPr>
          <w:rFonts w:ascii="Times New Roman" w:eastAsia="Times New Roman" w:hAnsi="Times New Roman" w:cs="Times New Roman"/>
          <w:color w:val="8B0000"/>
          <w:sz w:val="19"/>
          <w:szCs w:val="19"/>
        </w:rPr>
        <w:t>a)</w:t>
      </w:r>
      <w:r>
        <w:rPr>
          <w:rFonts w:ascii="Times New Roman" w:eastAsia="Times New Roman" w:hAnsi="Times New Roman" w:cs="Times New Roman"/>
          <w:color w:val="000000"/>
          <w:sz w:val="19"/>
          <w:szCs w:val="19"/>
        </w:rPr>
        <w:t xml:space="preserve">evaluări orale; </w:t>
      </w:r>
      <w:r>
        <w:rPr>
          <w:rFonts w:ascii="Times New Roman" w:eastAsia="Times New Roman" w:hAnsi="Times New Roman" w:cs="Times New Roman"/>
          <w:color w:val="8B0000"/>
          <w:sz w:val="19"/>
          <w:szCs w:val="19"/>
        </w:rPr>
        <w:t>b)</w:t>
      </w:r>
      <w:r>
        <w:rPr>
          <w:rFonts w:ascii="Times New Roman" w:eastAsia="Times New Roman" w:hAnsi="Times New Roman" w:cs="Times New Roman"/>
          <w:color w:val="000000"/>
          <w:sz w:val="19"/>
          <w:szCs w:val="19"/>
        </w:rPr>
        <w:t xml:space="preserve">teste, lucrări scrise; </w:t>
      </w:r>
      <w:r>
        <w:rPr>
          <w:rFonts w:ascii="Times New Roman" w:eastAsia="Times New Roman" w:hAnsi="Times New Roman" w:cs="Times New Roman"/>
          <w:color w:val="8B0000"/>
          <w:sz w:val="19"/>
          <w:szCs w:val="19"/>
        </w:rPr>
        <w:t>c)</w:t>
      </w:r>
      <w:r>
        <w:rPr>
          <w:rFonts w:ascii="Times New Roman" w:eastAsia="Times New Roman" w:hAnsi="Times New Roman" w:cs="Times New Roman"/>
          <w:color w:val="000000"/>
          <w:sz w:val="19"/>
          <w:szCs w:val="19"/>
        </w:rPr>
        <w:t xml:space="preserve">experimente şi activităţi practice; </w:t>
      </w:r>
      <w:r>
        <w:rPr>
          <w:rFonts w:ascii="Times New Roman" w:eastAsia="Times New Roman" w:hAnsi="Times New Roman" w:cs="Times New Roman"/>
          <w:color w:val="8B0000"/>
          <w:sz w:val="19"/>
          <w:szCs w:val="19"/>
        </w:rPr>
        <w:t>d)</w:t>
      </w:r>
      <w:r>
        <w:rPr>
          <w:rFonts w:ascii="Times New Roman" w:eastAsia="Times New Roman" w:hAnsi="Times New Roman" w:cs="Times New Roman"/>
          <w:color w:val="000000"/>
          <w:sz w:val="19"/>
          <w:szCs w:val="19"/>
        </w:rPr>
        <w:t xml:space="preserve">referate; </w:t>
      </w:r>
      <w:r>
        <w:rPr>
          <w:rFonts w:ascii="Times New Roman" w:eastAsia="Times New Roman" w:hAnsi="Times New Roman" w:cs="Times New Roman"/>
          <w:color w:val="8B0000"/>
          <w:sz w:val="19"/>
          <w:szCs w:val="19"/>
        </w:rPr>
        <w:t>e)</w:t>
      </w:r>
      <w:r>
        <w:rPr>
          <w:rFonts w:ascii="Times New Roman" w:eastAsia="Times New Roman" w:hAnsi="Times New Roman" w:cs="Times New Roman"/>
          <w:color w:val="000000"/>
          <w:sz w:val="19"/>
          <w:szCs w:val="19"/>
        </w:rPr>
        <w:t xml:space="preserve">proiecte; </w:t>
      </w:r>
      <w:r>
        <w:rPr>
          <w:rFonts w:ascii="Times New Roman" w:eastAsia="Times New Roman" w:hAnsi="Times New Roman" w:cs="Times New Roman"/>
          <w:color w:val="8B0000"/>
          <w:sz w:val="19"/>
          <w:szCs w:val="19"/>
        </w:rPr>
        <w:t>f)</w:t>
      </w:r>
      <w:r>
        <w:rPr>
          <w:rFonts w:ascii="Times New Roman" w:eastAsia="Times New Roman" w:hAnsi="Times New Roman" w:cs="Times New Roman"/>
          <w:color w:val="000000"/>
          <w:sz w:val="19"/>
          <w:szCs w:val="19"/>
        </w:rPr>
        <w:t xml:space="preserve">probe practice; </w:t>
      </w:r>
      <w:r>
        <w:rPr>
          <w:rFonts w:ascii="Times New Roman" w:eastAsia="Times New Roman" w:hAnsi="Times New Roman" w:cs="Times New Roman"/>
          <w:color w:val="8B0000"/>
          <w:sz w:val="19"/>
          <w:szCs w:val="19"/>
        </w:rPr>
        <w:t>g)</w:t>
      </w:r>
      <w:r>
        <w:rPr>
          <w:rFonts w:ascii="Times New Roman" w:eastAsia="Times New Roman" w:hAnsi="Times New Roman" w:cs="Times New Roman"/>
          <w:color w:val="000000"/>
          <w:sz w:val="19"/>
          <w:szCs w:val="19"/>
        </w:rPr>
        <w:t>alte instrumente stabilite de comisia pentru curriculum şi aprobate de director sau elaborate de către Ministerul Educaţiei şi Cercetării/inspectoratel</w:t>
      </w:r>
      <w:r>
        <w:rPr>
          <w:rFonts w:ascii="Times New Roman" w:eastAsia="Times New Roman" w:hAnsi="Times New Roman" w:cs="Times New Roman"/>
          <w:color w:val="000000"/>
          <w:sz w:val="19"/>
          <w:szCs w:val="19"/>
        </w:rPr>
        <w:t xml:space="preserve">e şcolare. </w:t>
      </w:r>
      <w:r>
        <w:rPr>
          <w:rFonts w:ascii="Times New Roman" w:eastAsia="Times New Roman" w:hAnsi="Times New Roman" w:cs="Times New Roman"/>
          <w:color w:val="8B0000"/>
          <w:sz w:val="19"/>
          <w:szCs w:val="19"/>
        </w:rPr>
        <w:t xml:space="preserve">(2) </w:t>
      </w:r>
      <w:r>
        <w:rPr>
          <w:rFonts w:ascii="Times New Roman" w:eastAsia="Times New Roman" w:hAnsi="Times New Roman" w:cs="Times New Roman"/>
          <w:color w:val="000000"/>
          <w:sz w:val="19"/>
          <w:szCs w:val="19"/>
        </w:rPr>
        <w:t xml:space="preserve">În învăţământul primar, la clasele I-IV, în cel secundar şi în cel postliceal, elevii vor avea la fiecare disciplină/modul, cu excepţia celor preponderent practice, cel puţin o evaluare prin lucrare scrisă pe semestru. </w:t>
      </w:r>
    </w:p>
    <w:p w14:paraId="00000122" w14:textId="77777777" w:rsidR="00AD02EB" w:rsidRDefault="00C563E7">
      <w:pPr>
        <w:widowControl w:val="0"/>
        <w:pBdr>
          <w:top w:val="nil"/>
          <w:left w:val="nil"/>
          <w:bottom w:val="nil"/>
          <w:right w:val="nil"/>
          <w:between w:val="nil"/>
        </w:pBdr>
        <w:spacing w:before="163"/>
        <w:ind w:left="-432" w:right="8356"/>
        <w:rPr>
          <w:rFonts w:ascii="Times New Roman" w:eastAsia="Times New Roman" w:hAnsi="Times New Roman" w:cs="Times New Roman"/>
          <w:color w:val="24689B"/>
          <w:sz w:val="19"/>
          <w:szCs w:val="19"/>
        </w:rPr>
      </w:pPr>
      <w:r>
        <w:rPr>
          <w:rFonts w:ascii="Times New Roman" w:eastAsia="Times New Roman" w:hAnsi="Times New Roman" w:cs="Times New Roman"/>
          <w:color w:val="24689B"/>
          <w:sz w:val="19"/>
          <w:szCs w:val="19"/>
        </w:rPr>
        <w:t xml:space="preserve">Articolul 105 </w:t>
      </w:r>
    </w:p>
    <w:p w14:paraId="00000123" w14:textId="77777777" w:rsidR="00AD02EB" w:rsidRDefault="00C563E7">
      <w:pPr>
        <w:widowControl w:val="0"/>
        <w:pBdr>
          <w:top w:val="nil"/>
          <w:left w:val="nil"/>
          <w:bottom w:val="nil"/>
          <w:right w:val="nil"/>
          <w:between w:val="nil"/>
        </w:pBdr>
        <w:spacing w:before="48"/>
        <w:ind w:left="-206" w:right="-432"/>
        <w:jc w:val="both"/>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Testel</w:t>
      </w:r>
      <w:r>
        <w:rPr>
          <w:rFonts w:ascii="Times New Roman" w:eastAsia="Times New Roman" w:hAnsi="Times New Roman" w:cs="Times New Roman"/>
          <w:color w:val="000000"/>
          <w:sz w:val="19"/>
          <w:szCs w:val="19"/>
        </w:rPr>
        <w:t xml:space="preserve">e de evaluare, subiectele de examen de orice tip şi lucrările semestriale scrise (teze) se elaborează pe baza cerinţelor didactico-metodologice stabilite de programele şcolare, parte a curriculumului naţional. </w:t>
      </w:r>
    </w:p>
    <w:p w14:paraId="00000124" w14:textId="77777777" w:rsidR="00AD02EB" w:rsidRDefault="00C563E7">
      <w:pPr>
        <w:widowControl w:val="0"/>
        <w:pBdr>
          <w:top w:val="nil"/>
          <w:left w:val="nil"/>
          <w:bottom w:val="nil"/>
          <w:right w:val="nil"/>
          <w:between w:val="nil"/>
        </w:pBdr>
        <w:spacing w:before="148"/>
        <w:ind w:left="-432" w:right="8356"/>
        <w:rPr>
          <w:rFonts w:ascii="Times New Roman" w:eastAsia="Times New Roman" w:hAnsi="Times New Roman" w:cs="Times New Roman"/>
          <w:color w:val="24689B"/>
          <w:sz w:val="19"/>
          <w:szCs w:val="19"/>
        </w:rPr>
      </w:pPr>
      <w:r>
        <w:rPr>
          <w:rFonts w:ascii="Times New Roman" w:eastAsia="Times New Roman" w:hAnsi="Times New Roman" w:cs="Times New Roman"/>
          <w:color w:val="24689B"/>
          <w:sz w:val="19"/>
          <w:szCs w:val="19"/>
        </w:rPr>
        <w:t xml:space="preserve">Articolul 106 </w:t>
      </w:r>
    </w:p>
    <w:p w14:paraId="00000125" w14:textId="77777777" w:rsidR="00AD02EB" w:rsidRDefault="00C563E7">
      <w:pPr>
        <w:widowControl w:val="0"/>
        <w:pBdr>
          <w:top w:val="nil"/>
          <w:left w:val="nil"/>
          <w:bottom w:val="nil"/>
          <w:right w:val="nil"/>
          <w:between w:val="nil"/>
        </w:pBdr>
        <w:spacing w:before="62"/>
        <w:ind w:left="-206" w:right="4252"/>
        <w:rPr>
          <w:rFonts w:ascii="Times New Roman" w:eastAsia="Times New Roman" w:hAnsi="Times New Roman" w:cs="Times New Roman"/>
          <w:color w:val="000000"/>
          <w:sz w:val="19"/>
          <w:szCs w:val="19"/>
        </w:rPr>
      </w:pPr>
      <w:r>
        <w:rPr>
          <w:rFonts w:ascii="Times New Roman" w:eastAsia="Times New Roman" w:hAnsi="Times New Roman" w:cs="Times New Roman"/>
          <w:color w:val="8B0000"/>
          <w:sz w:val="19"/>
          <w:szCs w:val="19"/>
        </w:rPr>
        <w:t xml:space="preserve">(1) </w:t>
      </w:r>
      <w:r>
        <w:rPr>
          <w:rFonts w:ascii="Times New Roman" w:eastAsia="Times New Roman" w:hAnsi="Times New Roman" w:cs="Times New Roman"/>
          <w:color w:val="000000"/>
          <w:sz w:val="19"/>
          <w:szCs w:val="19"/>
        </w:rPr>
        <w:t xml:space="preserve">Rezultatele evaluării se exprimă, după caz, prin: </w:t>
      </w:r>
    </w:p>
    <w:p w14:paraId="00000126" w14:textId="77777777" w:rsidR="00AD02EB" w:rsidRDefault="00C563E7">
      <w:pPr>
        <w:widowControl w:val="0"/>
        <w:pBdr>
          <w:top w:val="nil"/>
          <w:left w:val="nil"/>
          <w:bottom w:val="nil"/>
          <w:right w:val="nil"/>
          <w:between w:val="nil"/>
        </w:pBdr>
        <w:spacing w:before="57"/>
        <w:ind w:left="-206" w:right="-427"/>
        <w:rPr>
          <w:rFonts w:ascii="Times New Roman" w:eastAsia="Times New Roman" w:hAnsi="Times New Roman" w:cs="Times New Roman"/>
          <w:color w:val="000000"/>
          <w:sz w:val="19"/>
          <w:szCs w:val="19"/>
        </w:rPr>
      </w:pPr>
      <w:r>
        <w:rPr>
          <w:rFonts w:ascii="Times New Roman" w:eastAsia="Times New Roman" w:hAnsi="Times New Roman" w:cs="Times New Roman"/>
          <w:color w:val="8B0000"/>
          <w:sz w:val="19"/>
          <w:szCs w:val="19"/>
        </w:rPr>
        <w:t>a)</w:t>
      </w:r>
      <w:r>
        <w:rPr>
          <w:rFonts w:ascii="Times New Roman" w:eastAsia="Times New Roman" w:hAnsi="Times New Roman" w:cs="Times New Roman"/>
          <w:color w:val="000000"/>
          <w:sz w:val="19"/>
          <w:szCs w:val="19"/>
        </w:rPr>
        <w:t xml:space="preserve">aprecieri descriptive privind dezvoltarea copilului - la nivelurile antepreşcolar, preşcolar şi clasa pregătitoare; </w:t>
      </w:r>
      <w:r>
        <w:rPr>
          <w:rFonts w:ascii="Times New Roman" w:eastAsia="Times New Roman" w:hAnsi="Times New Roman" w:cs="Times New Roman"/>
          <w:color w:val="8B0000"/>
          <w:sz w:val="19"/>
          <w:szCs w:val="19"/>
        </w:rPr>
        <w:t>b)</w:t>
      </w:r>
      <w:r>
        <w:rPr>
          <w:rFonts w:ascii="Times New Roman" w:eastAsia="Times New Roman" w:hAnsi="Times New Roman" w:cs="Times New Roman"/>
          <w:color w:val="000000"/>
          <w:sz w:val="19"/>
          <w:szCs w:val="19"/>
        </w:rPr>
        <w:t>calificative la clasele I-IV şi în învăţământul special care şcolarizează elevi cu de</w:t>
      </w:r>
      <w:r>
        <w:rPr>
          <w:rFonts w:ascii="Times New Roman" w:eastAsia="Times New Roman" w:hAnsi="Times New Roman" w:cs="Times New Roman"/>
          <w:color w:val="000000"/>
          <w:sz w:val="19"/>
          <w:szCs w:val="19"/>
        </w:rPr>
        <w:t xml:space="preserve">ficienţe grave, severe, profunde sau asociate; </w:t>
      </w:r>
      <w:r>
        <w:rPr>
          <w:rFonts w:ascii="Times New Roman" w:eastAsia="Times New Roman" w:hAnsi="Times New Roman" w:cs="Times New Roman"/>
          <w:color w:val="8B0000"/>
          <w:sz w:val="19"/>
          <w:szCs w:val="19"/>
        </w:rPr>
        <w:t>c)</w:t>
      </w:r>
      <w:r>
        <w:rPr>
          <w:rFonts w:ascii="Times New Roman" w:eastAsia="Times New Roman" w:hAnsi="Times New Roman" w:cs="Times New Roman"/>
          <w:color w:val="000000"/>
          <w:sz w:val="19"/>
          <w:szCs w:val="19"/>
        </w:rPr>
        <w:t xml:space="preserve">note de la 1 la 10 în învăţământul secundar şi în învăţământul postliceal. </w:t>
      </w:r>
      <w:r>
        <w:rPr>
          <w:rFonts w:ascii="Times New Roman" w:eastAsia="Times New Roman" w:hAnsi="Times New Roman" w:cs="Times New Roman"/>
          <w:color w:val="8B0000"/>
          <w:sz w:val="19"/>
          <w:szCs w:val="19"/>
        </w:rPr>
        <w:t xml:space="preserve">(2) </w:t>
      </w:r>
      <w:r>
        <w:rPr>
          <w:rFonts w:ascii="Times New Roman" w:eastAsia="Times New Roman" w:hAnsi="Times New Roman" w:cs="Times New Roman"/>
          <w:color w:val="000000"/>
          <w:sz w:val="19"/>
          <w:szCs w:val="19"/>
        </w:rPr>
        <w:t>Rezultatele evaluării se consemnează în catalog, cu cerneală albastră, sub forma: „Calificativul/data“ sau „Nota/data“, cu excep</w:t>
      </w:r>
      <w:r>
        <w:rPr>
          <w:rFonts w:ascii="Times New Roman" w:eastAsia="Times New Roman" w:hAnsi="Times New Roman" w:cs="Times New Roman"/>
          <w:color w:val="000000"/>
          <w:sz w:val="19"/>
          <w:szCs w:val="19"/>
        </w:rPr>
        <w:t xml:space="preserve">ţia celor de la nivelurile antepreşcolar şi preşcolar, care sunt trecute în caietul de observaţii, şi ale celor de la clasa pregătitoare, care se trec în raportul anual de evaluare. </w:t>
      </w:r>
      <w:r>
        <w:rPr>
          <w:rFonts w:ascii="Times New Roman" w:eastAsia="Times New Roman" w:hAnsi="Times New Roman" w:cs="Times New Roman"/>
          <w:color w:val="8B0000"/>
          <w:sz w:val="19"/>
          <w:szCs w:val="19"/>
        </w:rPr>
        <w:t xml:space="preserve">(3) </w:t>
      </w:r>
      <w:r>
        <w:rPr>
          <w:rFonts w:ascii="Times New Roman" w:eastAsia="Times New Roman" w:hAnsi="Times New Roman" w:cs="Times New Roman"/>
          <w:color w:val="000000"/>
          <w:sz w:val="19"/>
          <w:szCs w:val="19"/>
        </w:rPr>
        <w:t>Pentru frauda constatată la evaluările scrise, inclusiv la probele scr</w:t>
      </w:r>
      <w:r>
        <w:rPr>
          <w:rFonts w:ascii="Times New Roman" w:eastAsia="Times New Roman" w:hAnsi="Times New Roman" w:cs="Times New Roman"/>
          <w:color w:val="000000"/>
          <w:sz w:val="19"/>
          <w:szCs w:val="19"/>
        </w:rPr>
        <w:t xml:space="preserve">ise din cadrul examenelor/concursurilor organizate la nivelul unităţii de învăţământ, conform prezentului regulament, se acordă nota 1 sau, după caz, calificativul insuficient. </w:t>
      </w:r>
    </w:p>
    <w:p w14:paraId="00000127" w14:textId="77777777" w:rsidR="00AD02EB" w:rsidRDefault="00C563E7">
      <w:pPr>
        <w:widowControl w:val="0"/>
        <w:pBdr>
          <w:top w:val="nil"/>
          <w:left w:val="nil"/>
          <w:bottom w:val="nil"/>
          <w:right w:val="nil"/>
          <w:between w:val="nil"/>
        </w:pBdr>
        <w:spacing w:before="163"/>
        <w:ind w:left="-432" w:right="8356"/>
        <w:rPr>
          <w:rFonts w:ascii="Times New Roman" w:eastAsia="Times New Roman" w:hAnsi="Times New Roman" w:cs="Times New Roman"/>
          <w:color w:val="24689B"/>
          <w:sz w:val="19"/>
          <w:szCs w:val="19"/>
        </w:rPr>
      </w:pPr>
      <w:r>
        <w:rPr>
          <w:rFonts w:ascii="Times New Roman" w:eastAsia="Times New Roman" w:hAnsi="Times New Roman" w:cs="Times New Roman"/>
          <w:color w:val="24689B"/>
          <w:sz w:val="19"/>
          <w:szCs w:val="19"/>
        </w:rPr>
        <w:t xml:space="preserve">Articolul 107 </w:t>
      </w:r>
    </w:p>
    <w:p w14:paraId="00000128" w14:textId="77777777" w:rsidR="00AD02EB" w:rsidRDefault="00C563E7">
      <w:pPr>
        <w:widowControl w:val="0"/>
        <w:pBdr>
          <w:top w:val="nil"/>
          <w:left w:val="nil"/>
          <w:bottom w:val="nil"/>
          <w:right w:val="nil"/>
          <w:between w:val="nil"/>
        </w:pBdr>
        <w:ind w:left="-206" w:right="-432"/>
        <w:rPr>
          <w:rFonts w:ascii="Times New Roman" w:eastAsia="Times New Roman" w:hAnsi="Times New Roman" w:cs="Times New Roman"/>
          <w:color w:val="000000"/>
          <w:sz w:val="19"/>
          <w:szCs w:val="19"/>
        </w:rPr>
      </w:pPr>
      <w:r>
        <w:rPr>
          <w:rFonts w:ascii="Times New Roman" w:eastAsia="Times New Roman" w:hAnsi="Times New Roman" w:cs="Times New Roman"/>
          <w:color w:val="8B0000"/>
          <w:sz w:val="19"/>
          <w:szCs w:val="19"/>
        </w:rPr>
        <w:t xml:space="preserve">(1) </w:t>
      </w:r>
      <w:r>
        <w:rPr>
          <w:rFonts w:ascii="Times New Roman" w:eastAsia="Times New Roman" w:hAnsi="Times New Roman" w:cs="Times New Roman"/>
          <w:color w:val="000000"/>
          <w:sz w:val="19"/>
          <w:szCs w:val="19"/>
        </w:rPr>
        <w:t xml:space="preserve">Pentru nivelurile antepreşcolar şi preşcolar, rezultatele evaluării se comunică şi se discută cu părinţii sau reprezentanţii legali. </w:t>
      </w:r>
      <w:r>
        <w:rPr>
          <w:rFonts w:ascii="Times New Roman" w:eastAsia="Times New Roman" w:hAnsi="Times New Roman" w:cs="Times New Roman"/>
          <w:color w:val="8B0000"/>
          <w:sz w:val="19"/>
          <w:szCs w:val="19"/>
        </w:rPr>
        <w:t xml:space="preserve">(2) </w:t>
      </w:r>
      <w:r>
        <w:rPr>
          <w:rFonts w:ascii="Times New Roman" w:eastAsia="Times New Roman" w:hAnsi="Times New Roman" w:cs="Times New Roman"/>
          <w:color w:val="000000"/>
          <w:sz w:val="19"/>
          <w:szCs w:val="19"/>
        </w:rPr>
        <w:t xml:space="preserve">Calificativele/Notele acordate se comunică în mod obligatoriu elevilor şi se trec în catalog şi în carnetul de elev de </w:t>
      </w:r>
      <w:r>
        <w:rPr>
          <w:rFonts w:ascii="Times New Roman" w:eastAsia="Times New Roman" w:hAnsi="Times New Roman" w:cs="Times New Roman"/>
          <w:color w:val="000000"/>
          <w:sz w:val="19"/>
          <w:szCs w:val="19"/>
        </w:rPr>
        <w:t xml:space="preserve">către cadrul didactic care le acordă. </w:t>
      </w:r>
      <w:r>
        <w:rPr>
          <w:rFonts w:ascii="Times New Roman" w:eastAsia="Times New Roman" w:hAnsi="Times New Roman" w:cs="Times New Roman"/>
          <w:color w:val="8B0000"/>
          <w:sz w:val="19"/>
          <w:szCs w:val="19"/>
        </w:rPr>
        <w:t xml:space="preserve">(3) </w:t>
      </w:r>
      <w:r>
        <w:rPr>
          <w:rFonts w:ascii="Times New Roman" w:eastAsia="Times New Roman" w:hAnsi="Times New Roman" w:cs="Times New Roman"/>
          <w:color w:val="000000"/>
          <w:sz w:val="19"/>
          <w:szCs w:val="19"/>
        </w:rPr>
        <w:t xml:space="preserve">În învăţământul primar cu predare în limbile minorităţilor naţionale, calificativele se pot comunica şi în limba de predare de către cadrul didactic. </w:t>
      </w:r>
      <w:r>
        <w:rPr>
          <w:rFonts w:ascii="Times New Roman" w:eastAsia="Times New Roman" w:hAnsi="Times New Roman" w:cs="Times New Roman"/>
          <w:color w:val="8B0000"/>
          <w:sz w:val="19"/>
          <w:szCs w:val="19"/>
        </w:rPr>
        <w:t xml:space="preserve">(4) </w:t>
      </w:r>
      <w:r>
        <w:rPr>
          <w:rFonts w:ascii="Times New Roman" w:eastAsia="Times New Roman" w:hAnsi="Times New Roman" w:cs="Times New Roman"/>
          <w:color w:val="000000"/>
          <w:sz w:val="19"/>
          <w:szCs w:val="19"/>
        </w:rPr>
        <w:t>Numărul de calificative/note acordate semestrial fiecărui el</w:t>
      </w:r>
      <w:r>
        <w:rPr>
          <w:rFonts w:ascii="Times New Roman" w:eastAsia="Times New Roman" w:hAnsi="Times New Roman" w:cs="Times New Roman"/>
          <w:color w:val="000000"/>
          <w:sz w:val="19"/>
          <w:szCs w:val="19"/>
        </w:rPr>
        <w:t>ev, la fiecare disciplină de studiu, exclusiv nota de la lucrarea scrisă semestrială (teză), trebuie să fie cel puţin egal cu numărul săptămânal de ore de curs prevăzut în planul de învăţământ. Fac excepţie disciplinele cu o oră de curs pe săptămână, la ca</w:t>
      </w:r>
      <w:r>
        <w:rPr>
          <w:rFonts w:ascii="Times New Roman" w:eastAsia="Times New Roman" w:hAnsi="Times New Roman" w:cs="Times New Roman"/>
          <w:color w:val="000000"/>
          <w:sz w:val="19"/>
          <w:szCs w:val="19"/>
        </w:rPr>
        <w:t xml:space="preserve">re numărul minim de calificative/note este de două. </w:t>
      </w:r>
      <w:r>
        <w:rPr>
          <w:rFonts w:ascii="Times New Roman" w:eastAsia="Times New Roman" w:hAnsi="Times New Roman" w:cs="Times New Roman"/>
          <w:color w:val="8B0000"/>
          <w:sz w:val="19"/>
          <w:szCs w:val="19"/>
        </w:rPr>
        <w:t xml:space="preserve">(5) </w:t>
      </w:r>
      <w:r>
        <w:rPr>
          <w:rFonts w:ascii="Times New Roman" w:eastAsia="Times New Roman" w:hAnsi="Times New Roman" w:cs="Times New Roman"/>
          <w:color w:val="000000"/>
          <w:sz w:val="19"/>
          <w:szCs w:val="19"/>
        </w:rPr>
        <w:t>În cazul curriculumului organizat modular, numărul de note acordate semestrial trebuie să fie corelat cu numărul de ore alocate fiecărui modul în planul de învăţământ, precum şi cu structura modulului</w:t>
      </w:r>
      <w:r>
        <w:rPr>
          <w:rFonts w:ascii="Times New Roman" w:eastAsia="Times New Roman" w:hAnsi="Times New Roman" w:cs="Times New Roman"/>
          <w:color w:val="000000"/>
          <w:sz w:val="19"/>
          <w:szCs w:val="19"/>
        </w:rPr>
        <w:t xml:space="preserve">, de regulă, o notă la un număr de 25 de ore. Numărul minim de note acordate elevului la un modul este de două. </w:t>
      </w:r>
      <w:r>
        <w:rPr>
          <w:rFonts w:ascii="Times New Roman" w:eastAsia="Times New Roman" w:hAnsi="Times New Roman" w:cs="Times New Roman"/>
          <w:color w:val="8B0000"/>
          <w:sz w:val="19"/>
          <w:szCs w:val="19"/>
        </w:rPr>
        <w:t xml:space="preserve">(6) </w:t>
      </w:r>
      <w:r>
        <w:rPr>
          <w:rFonts w:ascii="Times New Roman" w:eastAsia="Times New Roman" w:hAnsi="Times New Roman" w:cs="Times New Roman"/>
          <w:color w:val="000000"/>
          <w:sz w:val="19"/>
          <w:szCs w:val="19"/>
        </w:rPr>
        <w:t xml:space="preserve">Elevii aflaţi în situaţie de corigenţă vor avea cu cel puţin un calificativ/o notă în plus faţă de numărul de calificative/note prevăzut la </w:t>
      </w:r>
      <w:r>
        <w:rPr>
          <w:rFonts w:ascii="Times New Roman" w:eastAsia="Times New Roman" w:hAnsi="Times New Roman" w:cs="Times New Roman"/>
          <w:color w:val="006400"/>
          <w:sz w:val="19"/>
          <w:szCs w:val="19"/>
        </w:rPr>
        <w:t>alin. (4)</w:t>
      </w:r>
      <w:r>
        <w:rPr>
          <w:rFonts w:ascii="Times New Roman" w:eastAsia="Times New Roman" w:hAnsi="Times New Roman" w:cs="Times New Roman"/>
          <w:color w:val="000000"/>
          <w:sz w:val="19"/>
          <w:szCs w:val="19"/>
        </w:rPr>
        <w:t xml:space="preserve">, ultimul calificativ/ultima </w:t>
      </w:r>
      <w:r>
        <w:rPr>
          <w:rFonts w:ascii="Times New Roman" w:eastAsia="Times New Roman" w:hAnsi="Times New Roman" w:cs="Times New Roman"/>
          <w:color w:val="000000"/>
          <w:sz w:val="19"/>
          <w:szCs w:val="19"/>
        </w:rPr>
        <w:lastRenderedPageBreak/>
        <w:t xml:space="preserve">notă fiind acordat/ă, de regulă, în ultimele două săptămâni ale semestrului. </w:t>
      </w:r>
      <w:r>
        <w:rPr>
          <w:rFonts w:ascii="Times New Roman" w:eastAsia="Times New Roman" w:hAnsi="Times New Roman" w:cs="Times New Roman"/>
          <w:color w:val="8B0000"/>
          <w:sz w:val="19"/>
          <w:szCs w:val="19"/>
        </w:rPr>
        <w:t xml:space="preserve">(7) </w:t>
      </w:r>
      <w:r>
        <w:rPr>
          <w:rFonts w:ascii="Times New Roman" w:eastAsia="Times New Roman" w:hAnsi="Times New Roman" w:cs="Times New Roman"/>
          <w:color w:val="000000"/>
          <w:sz w:val="19"/>
          <w:szCs w:val="19"/>
        </w:rPr>
        <w:t>Disciplinele la care se susţin lucrări scrise semestriale (teze), precum şi perioadele pentru desfăşurare a acestora se stabilesc de cătr</w:t>
      </w:r>
      <w:r>
        <w:rPr>
          <w:rFonts w:ascii="Times New Roman" w:eastAsia="Times New Roman" w:hAnsi="Times New Roman" w:cs="Times New Roman"/>
          <w:color w:val="000000"/>
          <w:sz w:val="19"/>
          <w:szCs w:val="19"/>
        </w:rPr>
        <w:t xml:space="preserve">e direcţia de specialitate din Ministerul Educaţiei şi Cercetării. </w:t>
      </w:r>
      <w:r>
        <w:rPr>
          <w:rFonts w:ascii="Times New Roman" w:eastAsia="Times New Roman" w:hAnsi="Times New Roman" w:cs="Times New Roman"/>
          <w:color w:val="8B0000"/>
          <w:sz w:val="19"/>
          <w:szCs w:val="19"/>
        </w:rPr>
        <w:t xml:space="preserve">(8) </w:t>
      </w:r>
      <w:r>
        <w:rPr>
          <w:rFonts w:ascii="Times New Roman" w:eastAsia="Times New Roman" w:hAnsi="Times New Roman" w:cs="Times New Roman"/>
          <w:color w:val="000000"/>
          <w:sz w:val="19"/>
          <w:szCs w:val="19"/>
        </w:rPr>
        <w:t>Notele la lucrările scrise semestriale (teze) se analizează cu elevii într-o oră special destinată acestui scop şi se trec în catalog. Lucrările scrise semestriale (tezele) se păstrează</w:t>
      </w:r>
      <w:r>
        <w:rPr>
          <w:rFonts w:ascii="Times New Roman" w:eastAsia="Times New Roman" w:hAnsi="Times New Roman" w:cs="Times New Roman"/>
          <w:color w:val="000000"/>
          <w:sz w:val="19"/>
          <w:szCs w:val="19"/>
        </w:rPr>
        <w:t xml:space="preserve"> în unitatea de învăţământ până la sfârşitul anului şcolar. </w:t>
      </w:r>
    </w:p>
    <w:p w14:paraId="00000129" w14:textId="77777777" w:rsidR="00AD02EB" w:rsidRDefault="00C563E7">
      <w:pPr>
        <w:widowControl w:val="0"/>
        <w:pBdr>
          <w:top w:val="nil"/>
          <w:left w:val="nil"/>
          <w:bottom w:val="nil"/>
          <w:right w:val="nil"/>
          <w:between w:val="nil"/>
        </w:pBdr>
        <w:spacing w:before="163"/>
        <w:ind w:left="-432" w:right="8356"/>
        <w:rPr>
          <w:rFonts w:ascii="Times New Roman" w:eastAsia="Times New Roman" w:hAnsi="Times New Roman" w:cs="Times New Roman"/>
          <w:color w:val="24689B"/>
          <w:sz w:val="19"/>
          <w:szCs w:val="19"/>
        </w:rPr>
      </w:pPr>
      <w:r>
        <w:rPr>
          <w:rFonts w:ascii="Times New Roman" w:eastAsia="Times New Roman" w:hAnsi="Times New Roman" w:cs="Times New Roman"/>
          <w:color w:val="24689B"/>
          <w:sz w:val="19"/>
          <w:szCs w:val="19"/>
        </w:rPr>
        <w:t xml:space="preserve">Articolul 108 </w:t>
      </w:r>
    </w:p>
    <w:p w14:paraId="0000012A" w14:textId="77777777" w:rsidR="00AD02EB" w:rsidRDefault="00C563E7">
      <w:pPr>
        <w:widowControl w:val="0"/>
        <w:pBdr>
          <w:top w:val="nil"/>
          <w:left w:val="nil"/>
          <w:bottom w:val="nil"/>
          <w:right w:val="nil"/>
          <w:between w:val="nil"/>
        </w:pBdr>
        <w:spacing w:before="62"/>
        <w:ind w:left="-206" w:right="-432"/>
        <w:rPr>
          <w:rFonts w:ascii="Times New Roman" w:eastAsia="Times New Roman" w:hAnsi="Times New Roman" w:cs="Times New Roman"/>
          <w:color w:val="000000"/>
          <w:sz w:val="19"/>
          <w:szCs w:val="19"/>
        </w:rPr>
      </w:pPr>
      <w:r>
        <w:rPr>
          <w:rFonts w:ascii="Times New Roman" w:eastAsia="Times New Roman" w:hAnsi="Times New Roman" w:cs="Times New Roman"/>
          <w:color w:val="8B0000"/>
          <w:sz w:val="19"/>
          <w:szCs w:val="19"/>
        </w:rPr>
        <w:t xml:space="preserve">(1) </w:t>
      </w:r>
      <w:r>
        <w:rPr>
          <w:rFonts w:ascii="Times New Roman" w:eastAsia="Times New Roman" w:hAnsi="Times New Roman" w:cs="Times New Roman"/>
          <w:color w:val="000000"/>
          <w:sz w:val="19"/>
          <w:szCs w:val="19"/>
        </w:rPr>
        <w:t xml:space="preserve">La sfârşitul fiecărui semestru şi la încheierea anului şcolar, cadrele didactice au obligaţia să încheie situaţia şcolară a elevilor. </w:t>
      </w:r>
      <w:r>
        <w:rPr>
          <w:rFonts w:ascii="Times New Roman" w:eastAsia="Times New Roman" w:hAnsi="Times New Roman" w:cs="Times New Roman"/>
          <w:color w:val="8B0000"/>
          <w:sz w:val="19"/>
          <w:szCs w:val="19"/>
        </w:rPr>
        <w:t xml:space="preserve">(2) </w:t>
      </w:r>
      <w:r>
        <w:rPr>
          <w:rFonts w:ascii="Times New Roman" w:eastAsia="Times New Roman" w:hAnsi="Times New Roman" w:cs="Times New Roman"/>
          <w:color w:val="000000"/>
          <w:sz w:val="19"/>
          <w:szCs w:val="19"/>
        </w:rPr>
        <w:t>La sfârşitul fiecărui semestru, învăţă</w:t>
      </w:r>
      <w:r>
        <w:rPr>
          <w:rFonts w:ascii="Times New Roman" w:eastAsia="Times New Roman" w:hAnsi="Times New Roman" w:cs="Times New Roman"/>
          <w:color w:val="000000"/>
          <w:sz w:val="19"/>
          <w:szCs w:val="19"/>
        </w:rPr>
        <w:t>torul/institutorul/ profesorul pentru învăţământul primar/profesorul diriginte consultă consiliul clasei pentru acordarea mediei la purtare, prin care sunt evaluate frecvenţa şi comportamentul elevului, respectarea de către acesta a reglementărilor adoptat</w:t>
      </w:r>
      <w:r>
        <w:rPr>
          <w:rFonts w:ascii="Times New Roman" w:eastAsia="Times New Roman" w:hAnsi="Times New Roman" w:cs="Times New Roman"/>
          <w:color w:val="000000"/>
          <w:sz w:val="19"/>
          <w:szCs w:val="19"/>
        </w:rPr>
        <w:t xml:space="preserve">e de unitatea de învăţământ. </w:t>
      </w:r>
      <w:r>
        <w:rPr>
          <w:rFonts w:ascii="Times New Roman" w:eastAsia="Times New Roman" w:hAnsi="Times New Roman" w:cs="Times New Roman"/>
          <w:color w:val="8B0000"/>
          <w:sz w:val="19"/>
          <w:szCs w:val="19"/>
        </w:rPr>
        <w:t xml:space="preserve">(3) </w:t>
      </w:r>
      <w:r>
        <w:rPr>
          <w:rFonts w:ascii="Times New Roman" w:eastAsia="Times New Roman" w:hAnsi="Times New Roman" w:cs="Times New Roman"/>
          <w:color w:val="000000"/>
          <w:sz w:val="19"/>
          <w:szCs w:val="19"/>
        </w:rPr>
        <w:t xml:space="preserve">La sfârşitul fiecărui semestru, învăţătorul/institutorul/ profesorul pentru învăţământul primar/profesorul diriginte consultă consiliul clasei pentru elaborarea aprecierii asupra situaţiei şcolare a fiecărui elev. </w:t>
      </w:r>
    </w:p>
    <w:p w14:paraId="0000012B" w14:textId="77777777" w:rsidR="00AD02EB" w:rsidRDefault="00C563E7">
      <w:pPr>
        <w:widowControl w:val="0"/>
        <w:pBdr>
          <w:top w:val="nil"/>
          <w:left w:val="nil"/>
          <w:bottom w:val="nil"/>
          <w:right w:val="nil"/>
          <w:between w:val="nil"/>
        </w:pBdr>
        <w:spacing w:before="158"/>
        <w:ind w:left="-432" w:right="8356"/>
        <w:rPr>
          <w:rFonts w:ascii="Times New Roman" w:eastAsia="Times New Roman" w:hAnsi="Times New Roman" w:cs="Times New Roman"/>
          <w:color w:val="24689B"/>
          <w:sz w:val="19"/>
          <w:szCs w:val="19"/>
        </w:rPr>
      </w:pPr>
      <w:r>
        <w:rPr>
          <w:rFonts w:ascii="Times New Roman" w:eastAsia="Times New Roman" w:hAnsi="Times New Roman" w:cs="Times New Roman"/>
          <w:color w:val="24689B"/>
          <w:sz w:val="19"/>
          <w:szCs w:val="19"/>
        </w:rPr>
        <w:t xml:space="preserve">Articolul 109 </w:t>
      </w:r>
    </w:p>
    <w:p w14:paraId="0000012C" w14:textId="77777777" w:rsidR="00AD02EB" w:rsidRDefault="00C563E7">
      <w:pPr>
        <w:widowControl w:val="0"/>
        <w:pBdr>
          <w:top w:val="nil"/>
          <w:left w:val="nil"/>
          <w:bottom w:val="nil"/>
          <w:right w:val="nil"/>
          <w:between w:val="nil"/>
        </w:pBdr>
        <w:spacing w:before="62"/>
        <w:ind w:left="-206" w:right="-432"/>
        <w:rPr>
          <w:rFonts w:ascii="Times New Roman" w:eastAsia="Times New Roman" w:hAnsi="Times New Roman" w:cs="Times New Roman"/>
          <w:color w:val="000000"/>
          <w:sz w:val="19"/>
          <w:szCs w:val="19"/>
        </w:rPr>
      </w:pPr>
      <w:r>
        <w:rPr>
          <w:rFonts w:ascii="Times New Roman" w:eastAsia="Times New Roman" w:hAnsi="Times New Roman" w:cs="Times New Roman"/>
          <w:color w:val="8B0000"/>
          <w:sz w:val="19"/>
          <w:szCs w:val="19"/>
        </w:rPr>
        <w:t xml:space="preserve">(1) </w:t>
      </w:r>
      <w:r>
        <w:rPr>
          <w:rFonts w:ascii="Times New Roman" w:eastAsia="Times New Roman" w:hAnsi="Times New Roman" w:cs="Times New Roman"/>
          <w:color w:val="000000"/>
          <w:sz w:val="19"/>
          <w:szCs w:val="19"/>
        </w:rPr>
        <w:t xml:space="preserve">La fiecare disciplină de studiu media semestrială este calculată din numărul de note prevăzut de prezentul regulament. </w:t>
      </w:r>
      <w:r>
        <w:rPr>
          <w:rFonts w:ascii="Times New Roman" w:eastAsia="Times New Roman" w:hAnsi="Times New Roman" w:cs="Times New Roman"/>
          <w:color w:val="8B0000"/>
          <w:sz w:val="19"/>
          <w:szCs w:val="19"/>
        </w:rPr>
        <w:t xml:space="preserve">(2) </w:t>
      </w:r>
      <w:r>
        <w:rPr>
          <w:rFonts w:ascii="Times New Roman" w:eastAsia="Times New Roman" w:hAnsi="Times New Roman" w:cs="Times New Roman"/>
          <w:color w:val="000000"/>
          <w:sz w:val="19"/>
          <w:szCs w:val="19"/>
        </w:rPr>
        <w:t>La disciplinele de studiu la care nu se susţine lucrarea scrisă semestrială (teza), media semestrială se obţine prin rotunjirea mediei aritmetice a notelor la cel mai apropiat număr întreg. La o diferenţă de 50 de sutimi, rotunjirea se face în favoarea ele</w:t>
      </w:r>
      <w:r>
        <w:rPr>
          <w:rFonts w:ascii="Times New Roman" w:eastAsia="Times New Roman" w:hAnsi="Times New Roman" w:cs="Times New Roman"/>
          <w:color w:val="000000"/>
          <w:sz w:val="19"/>
          <w:szCs w:val="19"/>
        </w:rPr>
        <w:t xml:space="preserve">vului. </w:t>
      </w:r>
      <w:r>
        <w:rPr>
          <w:rFonts w:ascii="Times New Roman" w:eastAsia="Times New Roman" w:hAnsi="Times New Roman" w:cs="Times New Roman"/>
          <w:color w:val="8B0000"/>
          <w:sz w:val="19"/>
          <w:szCs w:val="19"/>
        </w:rPr>
        <w:t xml:space="preserve">(3) </w:t>
      </w:r>
      <w:r>
        <w:rPr>
          <w:rFonts w:ascii="Times New Roman" w:eastAsia="Times New Roman" w:hAnsi="Times New Roman" w:cs="Times New Roman"/>
          <w:color w:val="000000"/>
          <w:sz w:val="19"/>
          <w:szCs w:val="19"/>
        </w:rPr>
        <w:t xml:space="preserve">Media la evaluarea periodică este media aritmetică a notelor înscrise în catalog, cu excepţia notei de la lucrarea scrisă semestrială (teza), medie calculată cu două zecimale exacte, fără rotunjire. </w:t>
      </w:r>
      <w:r>
        <w:rPr>
          <w:rFonts w:ascii="Times New Roman" w:eastAsia="Times New Roman" w:hAnsi="Times New Roman" w:cs="Times New Roman"/>
          <w:color w:val="8B0000"/>
          <w:sz w:val="19"/>
          <w:szCs w:val="19"/>
        </w:rPr>
        <w:t xml:space="preserve">(4) </w:t>
      </w:r>
      <w:r>
        <w:rPr>
          <w:rFonts w:ascii="Times New Roman" w:eastAsia="Times New Roman" w:hAnsi="Times New Roman" w:cs="Times New Roman"/>
          <w:color w:val="000000"/>
          <w:sz w:val="19"/>
          <w:szCs w:val="19"/>
        </w:rPr>
        <w:t>La disciplinele de studiu la care se susţi</w:t>
      </w:r>
      <w:r>
        <w:rPr>
          <w:rFonts w:ascii="Times New Roman" w:eastAsia="Times New Roman" w:hAnsi="Times New Roman" w:cs="Times New Roman"/>
          <w:color w:val="000000"/>
          <w:sz w:val="19"/>
          <w:szCs w:val="19"/>
        </w:rPr>
        <w:t xml:space="preserve">ne lucrarea scrisă semestrială (teza), media semestrială se calculează astfel: „media semestrială = (3M + T)/4“, unde „M“ reprezintă media la evaluarea periodică, iar „T“ reprezintă nota obţinută la lucrarea scrisă semestrială (teză). Nota astfel obţinută </w:t>
      </w:r>
      <w:r>
        <w:rPr>
          <w:rFonts w:ascii="Times New Roman" w:eastAsia="Times New Roman" w:hAnsi="Times New Roman" w:cs="Times New Roman"/>
          <w:color w:val="000000"/>
          <w:sz w:val="19"/>
          <w:szCs w:val="19"/>
        </w:rPr>
        <w:t xml:space="preserve">se rotunjeşte la cel mai apropiat număr întreg. La o diferenţă de 50 de sutimi, rotunjirea se face în favoarea elevului. </w:t>
      </w:r>
      <w:r>
        <w:rPr>
          <w:rFonts w:ascii="Times New Roman" w:eastAsia="Times New Roman" w:hAnsi="Times New Roman" w:cs="Times New Roman"/>
          <w:color w:val="8B0000"/>
          <w:sz w:val="19"/>
          <w:szCs w:val="19"/>
        </w:rPr>
        <w:t xml:space="preserve">(5) </w:t>
      </w:r>
      <w:r>
        <w:rPr>
          <w:rFonts w:ascii="Times New Roman" w:eastAsia="Times New Roman" w:hAnsi="Times New Roman" w:cs="Times New Roman"/>
          <w:color w:val="000000"/>
          <w:sz w:val="19"/>
          <w:szCs w:val="19"/>
        </w:rPr>
        <w:t>Media anuală la fiecare disciplină este dată de media aritmetică a celor două medii semestriale, calculată cu două zecimale exacte,</w:t>
      </w:r>
      <w:r>
        <w:rPr>
          <w:rFonts w:ascii="Times New Roman" w:eastAsia="Times New Roman" w:hAnsi="Times New Roman" w:cs="Times New Roman"/>
          <w:color w:val="000000"/>
          <w:sz w:val="19"/>
          <w:szCs w:val="19"/>
        </w:rPr>
        <w:t xml:space="preserve"> fără rotunjire. În cazul în care elevul a fost scutit medical, pe un semestru, la disciplina educaţie fizică şi sport, calificativul/media de pe semestrul în care elevul nu a fost scutit devine calificativul/media anuală. </w:t>
      </w:r>
      <w:r>
        <w:rPr>
          <w:rFonts w:ascii="Times New Roman" w:eastAsia="Times New Roman" w:hAnsi="Times New Roman" w:cs="Times New Roman"/>
          <w:color w:val="8B0000"/>
          <w:sz w:val="19"/>
          <w:szCs w:val="19"/>
        </w:rPr>
        <w:t xml:space="preserve">(6) </w:t>
      </w:r>
      <w:r>
        <w:rPr>
          <w:rFonts w:ascii="Times New Roman" w:eastAsia="Times New Roman" w:hAnsi="Times New Roman" w:cs="Times New Roman"/>
          <w:color w:val="000000"/>
          <w:sz w:val="19"/>
          <w:szCs w:val="19"/>
        </w:rPr>
        <w:t>Nota lucrării scrise semestri</w:t>
      </w:r>
      <w:r>
        <w:rPr>
          <w:rFonts w:ascii="Times New Roman" w:eastAsia="Times New Roman" w:hAnsi="Times New Roman" w:cs="Times New Roman"/>
          <w:color w:val="000000"/>
          <w:sz w:val="19"/>
          <w:szCs w:val="19"/>
        </w:rPr>
        <w:t xml:space="preserve">ale (teză) şi mediile semestriale şi anuale se consemnează în catalog cu cerneală roşie. </w:t>
      </w:r>
      <w:r>
        <w:rPr>
          <w:rFonts w:ascii="Times New Roman" w:eastAsia="Times New Roman" w:hAnsi="Times New Roman" w:cs="Times New Roman"/>
          <w:color w:val="8B0000"/>
          <w:sz w:val="19"/>
          <w:szCs w:val="19"/>
        </w:rPr>
        <w:t xml:space="preserve">(7) </w:t>
      </w:r>
      <w:r>
        <w:rPr>
          <w:rFonts w:ascii="Times New Roman" w:eastAsia="Times New Roman" w:hAnsi="Times New Roman" w:cs="Times New Roman"/>
          <w:color w:val="000000"/>
          <w:sz w:val="19"/>
          <w:szCs w:val="19"/>
        </w:rPr>
        <w:t>În cazul în care curriculumul este organizat modular, fiecare modul se dezvoltă ca o unitate autonomă de instruire. Media unui modul se calculează din notele obţin</w:t>
      </w:r>
      <w:r>
        <w:rPr>
          <w:rFonts w:ascii="Times New Roman" w:eastAsia="Times New Roman" w:hAnsi="Times New Roman" w:cs="Times New Roman"/>
          <w:color w:val="000000"/>
          <w:sz w:val="19"/>
          <w:szCs w:val="19"/>
        </w:rPr>
        <w:t xml:space="preserve">ute pe parcursul </w:t>
      </w:r>
    </w:p>
    <w:p w14:paraId="0000012D" w14:textId="77777777" w:rsidR="00AD02EB" w:rsidRDefault="00C563E7">
      <w:pPr>
        <w:widowControl w:val="0"/>
        <w:pBdr>
          <w:top w:val="nil"/>
          <w:left w:val="nil"/>
          <w:bottom w:val="nil"/>
          <w:right w:val="nil"/>
          <w:between w:val="nil"/>
        </w:pBdr>
        <w:ind w:left="-206" w:right="-432"/>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desfăşurării modulului, conform prevederilor de la </w:t>
      </w:r>
      <w:r>
        <w:rPr>
          <w:rFonts w:ascii="Times New Roman" w:eastAsia="Times New Roman" w:hAnsi="Times New Roman" w:cs="Times New Roman"/>
          <w:color w:val="006400"/>
          <w:sz w:val="19"/>
          <w:szCs w:val="19"/>
        </w:rPr>
        <w:t>alin. (2)</w:t>
      </w:r>
      <w:r>
        <w:rPr>
          <w:rFonts w:ascii="Times New Roman" w:eastAsia="Times New Roman" w:hAnsi="Times New Roman" w:cs="Times New Roman"/>
          <w:color w:val="000000"/>
          <w:sz w:val="19"/>
          <w:szCs w:val="19"/>
        </w:rPr>
        <w:t>. Încheierea mediei unui modul care se termină pe parcursul anului se face în momentul finalizării acestuia, nefiind condiţionată de sfârşitul semestrului. Aceasta este considera</w:t>
      </w:r>
      <w:r>
        <w:rPr>
          <w:rFonts w:ascii="Times New Roman" w:eastAsia="Times New Roman" w:hAnsi="Times New Roman" w:cs="Times New Roman"/>
          <w:color w:val="000000"/>
          <w:sz w:val="19"/>
          <w:szCs w:val="19"/>
        </w:rPr>
        <w:t xml:space="preserve">tă şi media anuală a modulului. </w:t>
      </w:r>
      <w:r>
        <w:rPr>
          <w:rFonts w:ascii="Times New Roman" w:eastAsia="Times New Roman" w:hAnsi="Times New Roman" w:cs="Times New Roman"/>
          <w:color w:val="8B0000"/>
          <w:sz w:val="19"/>
          <w:szCs w:val="19"/>
        </w:rPr>
        <w:t xml:space="preserve">(8) </w:t>
      </w:r>
      <w:r>
        <w:rPr>
          <w:rFonts w:ascii="Times New Roman" w:eastAsia="Times New Roman" w:hAnsi="Times New Roman" w:cs="Times New Roman"/>
          <w:color w:val="000000"/>
          <w:sz w:val="19"/>
          <w:szCs w:val="19"/>
        </w:rPr>
        <w:t>Media anuală generală se calculează ca medie aritmetică, fără rotunjire, a mediilor anuale de la toate disciplinele/modulele şi de la purtare. Media generală, în cazul curriculumului organizat pe module, se calculează si</w:t>
      </w:r>
      <w:r>
        <w:rPr>
          <w:rFonts w:ascii="Times New Roman" w:eastAsia="Times New Roman" w:hAnsi="Times New Roman" w:cs="Times New Roman"/>
          <w:color w:val="000000"/>
          <w:sz w:val="19"/>
          <w:szCs w:val="19"/>
        </w:rPr>
        <w:t xml:space="preserve">milar mediei generale a unei discipline. </w:t>
      </w:r>
    </w:p>
    <w:p w14:paraId="0000012E" w14:textId="77777777" w:rsidR="00AD02EB" w:rsidRDefault="00C563E7">
      <w:pPr>
        <w:widowControl w:val="0"/>
        <w:pBdr>
          <w:top w:val="nil"/>
          <w:left w:val="nil"/>
          <w:bottom w:val="nil"/>
          <w:right w:val="nil"/>
          <w:between w:val="nil"/>
        </w:pBdr>
        <w:spacing w:before="163"/>
        <w:ind w:left="-432" w:right="8356"/>
        <w:rPr>
          <w:rFonts w:ascii="Times New Roman" w:eastAsia="Times New Roman" w:hAnsi="Times New Roman" w:cs="Times New Roman"/>
          <w:color w:val="24689B"/>
          <w:sz w:val="19"/>
          <w:szCs w:val="19"/>
        </w:rPr>
      </w:pPr>
      <w:r>
        <w:rPr>
          <w:rFonts w:ascii="Times New Roman" w:eastAsia="Times New Roman" w:hAnsi="Times New Roman" w:cs="Times New Roman"/>
          <w:color w:val="24689B"/>
          <w:sz w:val="19"/>
          <w:szCs w:val="19"/>
        </w:rPr>
        <w:t xml:space="preserve">Articolul 110 </w:t>
      </w:r>
    </w:p>
    <w:p w14:paraId="0000012F" w14:textId="77777777" w:rsidR="00AD02EB" w:rsidRDefault="00C563E7">
      <w:pPr>
        <w:widowControl w:val="0"/>
        <w:pBdr>
          <w:top w:val="nil"/>
          <w:left w:val="nil"/>
          <w:bottom w:val="nil"/>
          <w:right w:val="nil"/>
          <w:between w:val="nil"/>
        </w:pBdr>
        <w:spacing w:before="62"/>
        <w:ind w:left="-206" w:right="-427"/>
        <w:rPr>
          <w:rFonts w:ascii="Times New Roman" w:eastAsia="Times New Roman" w:hAnsi="Times New Roman" w:cs="Times New Roman"/>
          <w:color w:val="000000"/>
          <w:sz w:val="19"/>
          <w:szCs w:val="19"/>
        </w:rPr>
      </w:pPr>
      <w:r>
        <w:rPr>
          <w:rFonts w:ascii="Times New Roman" w:eastAsia="Times New Roman" w:hAnsi="Times New Roman" w:cs="Times New Roman"/>
          <w:color w:val="8B0000"/>
          <w:sz w:val="19"/>
          <w:szCs w:val="19"/>
        </w:rPr>
        <w:t xml:space="preserve">(1) </w:t>
      </w:r>
      <w:r>
        <w:rPr>
          <w:rFonts w:ascii="Times New Roman" w:eastAsia="Times New Roman" w:hAnsi="Times New Roman" w:cs="Times New Roman"/>
          <w:color w:val="000000"/>
          <w:sz w:val="19"/>
          <w:szCs w:val="19"/>
        </w:rPr>
        <w:t xml:space="preserve">La clasele I-IV se stabilesc calificative semestriale şi anuale la fiecare disciplină de studiu. </w:t>
      </w:r>
      <w:r>
        <w:rPr>
          <w:rFonts w:ascii="Times New Roman" w:eastAsia="Times New Roman" w:hAnsi="Times New Roman" w:cs="Times New Roman"/>
          <w:color w:val="8B0000"/>
          <w:sz w:val="19"/>
          <w:szCs w:val="19"/>
        </w:rPr>
        <w:t xml:space="preserve">(2) </w:t>
      </w:r>
      <w:r>
        <w:rPr>
          <w:rFonts w:ascii="Times New Roman" w:eastAsia="Times New Roman" w:hAnsi="Times New Roman" w:cs="Times New Roman"/>
          <w:color w:val="000000"/>
          <w:sz w:val="19"/>
          <w:szCs w:val="19"/>
        </w:rPr>
        <w:t xml:space="preserve">Pentru aceste clase, calificativul semestrial pe disciplină/domeniu de studiu se stabileşte astfel: se aleg două calificative cu frecvenţa cea mai mare, acordate în timpul semestrului, după care, în perioadele de recapitulare şi de consolidare a materiei, </w:t>
      </w:r>
      <w:r>
        <w:rPr>
          <w:rFonts w:ascii="Times New Roman" w:eastAsia="Times New Roman" w:hAnsi="Times New Roman" w:cs="Times New Roman"/>
          <w:color w:val="000000"/>
          <w:sz w:val="19"/>
          <w:szCs w:val="19"/>
        </w:rPr>
        <w:t xml:space="preserve">în urma aplicării unor probe de evaluare sumativă, cadrul didactic poate opta pentru unul dintre cele două calificative. </w:t>
      </w:r>
      <w:r>
        <w:rPr>
          <w:rFonts w:ascii="Times New Roman" w:eastAsia="Times New Roman" w:hAnsi="Times New Roman" w:cs="Times New Roman"/>
          <w:color w:val="8B0000"/>
          <w:sz w:val="19"/>
          <w:szCs w:val="19"/>
        </w:rPr>
        <w:t xml:space="preserve">(3) </w:t>
      </w:r>
      <w:r>
        <w:rPr>
          <w:rFonts w:ascii="Times New Roman" w:eastAsia="Times New Roman" w:hAnsi="Times New Roman" w:cs="Times New Roman"/>
          <w:color w:val="000000"/>
          <w:sz w:val="19"/>
          <w:szCs w:val="19"/>
        </w:rPr>
        <w:t>Pentru aceste clase, calificativul anual la fiecare disciplină/domeniu de studiu este dat de unul dintre calificativele semestriale</w:t>
      </w:r>
      <w:r>
        <w:rPr>
          <w:rFonts w:ascii="Times New Roman" w:eastAsia="Times New Roman" w:hAnsi="Times New Roman" w:cs="Times New Roman"/>
          <w:color w:val="000000"/>
          <w:sz w:val="19"/>
          <w:szCs w:val="19"/>
        </w:rPr>
        <w:t xml:space="preserve"> stabilite de cadrul didactic în baza următoarelor criterii: </w:t>
      </w:r>
    </w:p>
    <w:p w14:paraId="00000130" w14:textId="77777777" w:rsidR="00AD02EB" w:rsidRDefault="00C563E7">
      <w:pPr>
        <w:widowControl w:val="0"/>
        <w:pBdr>
          <w:top w:val="nil"/>
          <w:left w:val="nil"/>
          <w:bottom w:val="nil"/>
          <w:right w:val="nil"/>
          <w:between w:val="nil"/>
        </w:pBdr>
        <w:spacing w:before="62"/>
        <w:ind w:left="19" w:right="-427"/>
        <w:rPr>
          <w:rFonts w:ascii="Times New Roman" w:eastAsia="Times New Roman" w:hAnsi="Times New Roman" w:cs="Times New Roman"/>
          <w:color w:val="000000"/>
          <w:sz w:val="19"/>
          <w:szCs w:val="19"/>
        </w:rPr>
      </w:pPr>
      <w:r>
        <w:rPr>
          <w:rFonts w:ascii="Times New Roman" w:eastAsia="Times New Roman" w:hAnsi="Times New Roman" w:cs="Times New Roman"/>
          <w:color w:val="8B0000"/>
          <w:sz w:val="19"/>
          <w:szCs w:val="19"/>
        </w:rPr>
        <w:t>a)</w:t>
      </w:r>
      <w:r>
        <w:rPr>
          <w:rFonts w:ascii="Times New Roman" w:eastAsia="Times New Roman" w:hAnsi="Times New Roman" w:cs="Times New Roman"/>
          <w:color w:val="000000"/>
          <w:sz w:val="19"/>
          <w:szCs w:val="19"/>
        </w:rPr>
        <w:t xml:space="preserve">progresul sau regresul elevului; </w:t>
      </w:r>
      <w:r>
        <w:rPr>
          <w:rFonts w:ascii="Times New Roman" w:eastAsia="Times New Roman" w:hAnsi="Times New Roman" w:cs="Times New Roman"/>
          <w:color w:val="8B0000"/>
          <w:sz w:val="19"/>
          <w:szCs w:val="19"/>
        </w:rPr>
        <w:t>b)</w:t>
      </w:r>
      <w:r>
        <w:rPr>
          <w:rFonts w:ascii="Times New Roman" w:eastAsia="Times New Roman" w:hAnsi="Times New Roman" w:cs="Times New Roman"/>
          <w:color w:val="000000"/>
          <w:sz w:val="19"/>
          <w:szCs w:val="19"/>
        </w:rPr>
        <w:t xml:space="preserve">raportul efort-performanţă realizată; </w:t>
      </w:r>
      <w:r>
        <w:rPr>
          <w:rFonts w:ascii="Times New Roman" w:eastAsia="Times New Roman" w:hAnsi="Times New Roman" w:cs="Times New Roman"/>
          <w:color w:val="8B0000"/>
          <w:sz w:val="19"/>
          <w:szCs w:val="19"/>
        </w:rPr>
        <w:t>c)</w:t>
      </w:r>
      <w:r>
        <w:rPr>
          <w:rFonts w:ascii="Times New Roman" w:eastAsia="Times New Roman" w:hAnsi="Times New Roman" w:cs="Times New Roman"/>
          <w:color w:val="000000"/>
          <w:sz w:val="19"/>
          <w:szCs w:val="19"/>
        </w:rPr>
        <w:t xml:space="preserve">creşterea sau descreşterea motivaţiei elevului; </w:t>
      </w:r>
      <w:r>
        <w:rPr>
          <w:rFonts w:ascii="Times New Roman" w:eastAsia="Times New Roman" w:hAnsi="Times New Roman" w:cs="Times New Roman"/>
          <w:color w:val="8B0000"/>
          <w:sz w:val="19"/>
          <w:szCs w:val="19"/>
        </w:rPr>
        <w:t>d)</w:t>
      </w:r>
      <w:r>
        <w:rPr>
          <w:rFonts w:ascii="Times New Roman" w:eastAsia="Times New Roman" w:hAnsi="Times New Roman" w:cs="Times New Roman"/>
          <w:color w:val="000000"/>
          <w:sz w:val="19"/>
          <w:szCs w:val="19"/>
        </w:rPr>
        <w:t xml:space="preserve">realizarea unor sarcini din programul suplimentar de pregătire sau de recuperare, stabilite de cadrul didactic şi care au fost aduse la cunoştinţa părintelui, tutorelui sau reprezentantului legal. </w:t>
      </w:r>
    </w:p>
    <w:p w14:paraId="00000131" w14:textId="77777777" w:rsidR="00AD02EB" w:rsidRDefault="00C563E7">
      <w:pPr>
        <w:widowControl w:val="0"/>
        <w:pBdr>
          <w:top w:val="nil"/>
          <w:left w:val="nil"/>
          <w:bottom w:val="nil"/>
          <w:right w:val="nil"/>
          <w:between w:val="nil"/>
        </w:pBdr>
        <w:spacing w:before="172"/>
        <w:ind w:left="-432" w:right="8356"/>
        <w:rPr>
          <w:rFonts w:ascii="Times New Roman" w:eastAsia="Times New Roman" w:hAnsi="Times New Roman" w:cs="Times New Roman"/>
          <w:color w:val="24689B"/>
          <w:sz w:val="19"/>
          <w:szCs w:val="19"/>
        </w:rPr>
      </w:pPr>
      <w:r>
        <w:rPr>
          <w:rFonts w:ascii="Times New Roman" w:eastAsia="Times New Roman" w:hAnsi="Times New Roman" w:cs="Times New Roman"/>
          <w:color w:val="24689B"/>
          <w:sz w:val="19"/>
          <w:szCs w:val="19"/>
        </w:rPr>
        <w:t xml:space="preserve">Articolul 111 </w:t>
      </w:r>
    </w:p>
    <w:p w14:paraId="00000132" w14:textId="77777777" w:rsidR="00AD02EB" w:rsidRDefault="00C563E7">
      <w:pPr>
        <w:widowControl w:val="0"/>
        <w:pBdr>
          <w:top w:val="nil"/>
          <w:left w:val="nil"/>
          <w:bottom w:val="nil"/>
          <w:right w:val="nil"/>
          <w:between w:val="nil"/>
        </w:pBdr>
        <w:spacing w:before="62"/>
        <w:ind w:left="-206" w:right="-427"/>
        <w:rPr>
          <w:rFonts w:ascii="Times New Roman" w:eastAsia="Times New Roman" w:hAnsi="Times New Roman" w:cs="Times New Roman"/>
          <w:color w:val="000000"/>
          <w:sz w:val="19"/>
          <w:szCs w:val="19"/>
        </w:rPr>
      </w:pPr>
      <w:r>
        <w:rPr>
          <w:rFonts w:ascii="Times New Roman" w:eastAsia="Times New Roman" w:hAnsi="Times New Roman" w:cs="Times New Roman"/>
          <w:color w:val="8B0000"/>
          <w:sz w:val="19"/>
          <w:szCs w:val="19"/>
        </w:rPr>
        <w:t xml:space="preserve">(1) </w:t>
      </w:r>
      <w:r>
        <w:rPr>
          <w:rFonts w:ascii="Times New Roman" w:eastAsia="Times New Roman" w:hAnsi="Times New Roman" w:cs="Times New Roman"/>
          <w:color w:val="000000"/>
          <w:sz w:val="19"/>
          <w:szCs w:val="19"/>
        </w:rPr>
        <w:t>În învăţământul primar, calificativele semestriale şi anuale la fiecare disciplină se consemnează în catalog de către învăţătorul/institutorul/profesorul pentru învăţământul primar/profesorul de specialitate. Calificativele la purtare se consemnează în cat</w:t>
      </w:r>
      <w:r>
        <w:rPr>
          <w:rFonts w:ascii="Times New Roman" w:eastAsia="Times New Roman" w:hAnsi="Times New Roman" w:cs="Times New Roman"/>
          <w:color w:val="000000"/>
          <w:sz w:val="19"/>
          <w:szCs w:val="19"/>
        </w:rPr>
        <w:t xml:space="preserve">alog de către învăţători/institutori/profesorii pentru învăţământul primar. </w:t>
      </w:r>
      <w:r>
        <w:rPr>
          <w:rFonts w:ascii="Times New Roman" w:eastAsia="Times New Roman" w:hAnsi="Times New Roman" w:cs="Times New Roman"/>
          <w:color w:val="8B0000"/>
          <w:sz w:val="19"/>
          <w:szCs w:val="19"/>
        </w:rPr>
        <w:t xml:space="preserve">(2) </w:t>
      </w:r>
      <w:r>
        <w:rPr>
          <w:rFonts w:ascii="Times New Roman" w:eastAsia="Times New Roman" w:hAnsi="Times New Roman" w:cs="Times New Roman"/>
          <w:color w:val="000000"/>
          <w:sz w:val="19"/>
          <w:szCs w:val="19"/>
        </w:rPr>
        <w:t xml:space="preserve">În învăţământul secundar inferior şi secundar superior şi postliceal, mediile semestriale şi anuale pe disciplină/modul se consemnează în catalog de către cadrul didactic care </w:t>
      </w:r>
      <w:r>
        <w:rPr>
          <w:rFonts w:ascii="Times New Roman" w:eastAsia="Times New Roman" w:hAnsi="Times New Roman" w:cs="Times New Roman"/>
          <w:color w:val="000000"/>
          <w:sz w:val="19"/>
          <w:szCs w:val="19"/>
        </w:rPr>
        <w:t xml:space="preserve">a predat disciplina/modulul. Mediile la purtare se consemnează în catalog de profesorii diriginţi ai claselor. </w:t>
      </w:r>
    </w:p>
    <w:p w14:paraId="00000133" w14:textId="77777777" w:rsidR="00AD02EB" w:rsidRDefault="00C563E7">
      <w:pPr>
        <w:widowControl w:val="0"/>
        <w:pBdr>
          <w:top w:val="nil"/>
          <w:left w:val="nil"/>
          <w:bottom w:val="nil"/>
          <w:right w:val="nil"/>
          <w:between w:val="nil"/>
        </w:pBdr>
        <w:spacing w:before="163"/>
        <w:ind w:left="-432" w:right="8356"/>
        <w:rPr>
          <w:rFonts w:ascii="Times New Roman" w:eastAsia="Times New Roman" w:hAnsi="Times New Roman" w:cs="Times New Roman"/>
          <w:color w:val="24689B"/>
          <w:sz w:val="19"/>
          <w:szCs w:val="19"/>
        </w:rPr>
      </w:pPr>
      <w:r>
        <w:rPr>
          <w:rFonts w:ascii="Times New Roman" w:eastAsia="Times New Roman" w:hAnsi="Times New Roman" w:cs="Times New Roman"/>
          <w:color w:val="24689B"/>
          <w:sz w:val="19"/>
          <w:szCs w:val="19"/>
        </w:rPr>
        <w:t xml:space="preserve">Articolul 112 </w:t>
      </w:r>
    </w:p>
    <w:p w14:paraId="00000134" w14:textId="77777777" w:rsidR="00AD02EB" w:rsidRDefault="00C563E7">
      <w:pPr>
        <w:widowControl w:val="0"/>
        <w:pBdr>
          <w:top w:val="nil"/>
          <w:left w:val="nil"/>
          <w:bottom w:val="nil"/>
          <w:right w:val="nil"/>
          <w:between w:val="nil"/>
        </w:pBdr>
        <w:spacing w:before="62"/>
        <w:ind w:left="-206" w:right="-427"/>
        <w:rPr>
          <w:rFonts w:ascii="Times New Roman" w:eastAsia="Times New Roman" w:hAnsi="Times New Roman" w:cs="Times New Roman"/>
          <w:color w:val="000000"/>
          <w:sz w:val="19"/>
          <w:szCs w:val="19"/>
        </w:rPr>
      </w:pPr>
      <w:r>
        <w:rPr>
          <w:rFonts w:ascii="Times New Roman" w:eastAsia="Times New Roman" w:hAnsi="Times New Roman" w:cs="Times New Roman"/>
          <w:color w:val="8B0000"/>
          <w:sz w:val="19"/>
          <w:szCs w:val="19"/>
        </w:rPr>
        <w:lastRenderedPageBreak/>
        <w:t xml:space="preserve">(1) </w:t>
      </w:r>
      <w:r>
        <w:rPr>
          <w:rFonts w:ascii="Times New Roman" w:eastAsia="Times New Roman" w:hAnsi="Times New Roman" w:cs="Times New Roman"/>
          <w:color w:val="000000"/>
          <w:sz w:val="19"/>
          <w:szCs w:val="19"/>
        </w:rPr>
        <w:t>Elevii scutiţi de efort fizic au obligaţia de a fi prezenţi la orele de educaţie fizică şi sport. Acestor elevi nu li se acor</w:t>
      </w:r>
      <w:r>
        <w:rPr>
          <w:rFonts w:ascii="Times New Roman" w:eastAsia="Times New Roman" w:hAnsi="Times New Roman" w:cs="Times New Roman"/>
          <w:color w:val="000000"/>
          <w:sz w:val="19"/>
          <w:szCs w:val="19"/>
        </w:rPr>
        <w:t xml:space="preserve">dă calificative/note şi nu li se încheie media la această disciplină în semestrul sau în anul în care sunt scutiţi medical. </w:t>
      </w:r>
      <w:r>
        <w:rPr>
          <w:rFonts w:ascii="Times New Roman" w:eastAsia="Times New Roman" w:hAnsi="Times New Roman" w:cs="Times New Roman"/>
          <w:color w:val="8B0000"/>
          <w:sz w:val="19"/>
          <w:szCs w:val="19"/>
        </w:rPr>
        <w:t xml:space="preserve">(2) </w:t>
      </w:r>
      <w:r>
        <w:rPr>
          <w:rFonts w:ascii="Times New Roman" w:eastAsia="Times New Roman" w:hAnsi="Times New Roman" w:cs="Times New Roman"/>
          <w:color w:val="000000"/>
          <w:sz w:val="19"/>
          <w:szCs w:val="19"/>
        </w:rPr>
        <w:t>Pentru elevii scutiţi medical, profesorul de educaţie fizică şi sport consemnează în catalog, la rubrica respectivă, „scutit med</w:t>
      </w:r>
      <w:r>
        <w:rPr>
          <w:rFonts w:ascii="Times New Roman" w:eastAsia="Times New Roman" w:hAnsi="Times New Roman" w:cs="Times New Roman"/>
          <w:color w:val="000000"/>
          <w:sz w:val="19"/>
          <w:szCs w:val="19"/>
        </w:rPr>
        <w:t xml:space="preserve">ical în semestrul“ sau „scutit medical în anul şcolar“, specificând totodată documentul medical, numărul şi data eliberării acestuia. Documentul medical va fi ataşat la dosarul personal al elevului, aflat la secretariat. </w:t>
      </w:r>
      <w:r>
        <w:rPr>
          <w:rFonts w:ascii="Times New Roman" w:eastAsia="Times New Roman" w:hAnsi="Times New Roman" w:cs="Times New Roman"/>
          <w:color w:val="8B0000"/>
          <w:sz w:val="19"/>
          <w:szCs w:val="19"/>
        </w:rPr>
        <w:t xml:space="preserve">(3) </w:t>
      </w:r>
      <w:r>
        <w:rPr>
          <w:rFonts w:ascii="Times New Roman" w:eastAsia="Times New Roman" w:hAnsi="Times New Roman" w:cs="Times New Roman"/>
          <w:color w:val="000000"/>
          <w:sz w:val="19"/>
          <w:szCs w:val="19"/>
        </w:rPr>
        <w:t>Elevii scutiţi medical, semestr</w:t>
      </w:r>
      <w:r>
        <w:rPr>
          <w:rFonts w:ascii="Times New Roman" w:eastAsia="Times New Roman" w:hAnsi="Times New Roman" w:cs="Times New Roman"/>
          <w:color w:val="000000"/>
          <w:sz w:val="19"/>
          <w:szCs w:val="19"/>
        </w:rPr>
        <w:t xml:space="preserve">ial sau anual, nu sunt obligaţi să vină în echipament sportiv la orele de educaţie fizică şi sport, dar trebuie să aibă încălţăminte adecvată pentru sălile de sport. Absenţele la aceste ore se consemnează în catalog. </w:t>
      </w:r>
      <w:r>
        <w:rPr>
          <w:rFonts w:ascii="Times New Roman" w:eastAsia="Times New Roman" w:hAnsi="Times New Roman" w:cs="Times New Roman"/>
          <w:color w:val="8B0000"/>
          <w:sz w:val="19"/>
          <w:szCs w:val="19"/>
        </w:rPr>
        <w:t xml:space="preserve">(4) </w:t>
      </w:r>
      <w:r>
        <w:rPr>
          <w:rFonts w:ascii="Times New Roman" w:eastAsia="Times New Roman" w:hAnsi="Times New Roman" w:cs="Times New Roman"/>
          <w:color w:val="000000"/>
          <w:sz w:val="19"/>
          <w:szCs w:val="19"/>
        </w:rPr>
        <w:t>Pentru integrarea în colectiv a ele</w:t>
      </w:r>
      <w:r>
        <w:rPr>
          <w:rFonts w:ascii="Times New Roman" w:eastAsia="Times New Roman" w:hAnsi="Times New Roman" w:cs="Times New Roman"/>
          <w:color w:val="000000"/>
          <w:sz w:val="19"/>
          <w:szCs w:val="19"/>
        </w:rPr>
        <w:t>vilor scutiţi medical, în timpul orei de educaţie fizică şi sport, cadrul didactic le poate atribui sarcini organizatorice care vor avea în vedere recomandările medicale, de exemplu: arbitraj, cronometrare, măsurare, înregistrarea unor elemente tehnice, ţi</w:t>
      </w:r>
      <w:r>
        <w:rPr>
          <w:rFonts w:ascii="Times New Roman" w:eastAsia="Times New Roman" w:hAnsi="Times New Roman" w:cs="Times New Roman"/>
          <w:color w:val="000000"/>
          <w:sz w:val="19"/>
          <w:szCs w:val="19"/>
        </w:rPr>
        <w:t xml:space="preserve">nerea scorului etc. </w:t>
      </w:r>
    </w:p>
    <w:p w14:paraId="00000135" w14:textId="77777777" w:rsidR="00AD02EB" w:rsidRDefault="00C563E7">
      <w:pPr>
        <w:widowControl w:val="0"/>
        <w:pBdr>
          <w:top w:val="nil"/>
          <w:left w:val="nil"/>
          <w:bottom w:val="nil"/>
          <w:right w:val="nil"/>
          <w:between w:val="nil"/>
        </w:pBdr>
        <w:spacing w:before="163"/>
        <w:ind w:left="-432" w:right="8356"/>
        <w:rPr>
          <w:rFonts w:ascii="Times New Roman" w:eastAsia="Times New Roman" w:hAnsi="Times New Roman" w:cs="Times New Roman"/>
          <w:color w:val="24689B"/>
          <w:sz w:val="19"/>
          <w:szCs w:val="19"/>
        </w:rPr>
      </w:pPr>
      <w:r>
        <w:rPr>
          <w:rFonts w:ascii="Times New Roman" w:eastAsia="Times New Roman" w:hAnsi="Times New Roman" w:cs="Times New Roman"/>
          <w:color w:val="24689B"/>
          <w:sz w:val="19"/>
          <w:szCs w:val="19"/>
        </w:rPr>
        <w:t xml:space="preserve">Articolul 113 </w:t>
      </w:r>
    </w:p>
    <w:p w14:paraId="00000136" w14:textId="77777777" w:rsidR="00AD02EB" w:rsidRDefault="00C563E7">
      <w:pPr>
        <w:widowControl w:val="0"/>
        <w:pBdr>
          <w:top w:val="nil"/>
          <w:left w:val="nil"/>
          <w:bottom w:val="nil"/>
          <w:right w:val="nil"/>
          <w:between w:val="nil"/>
        </w:pBdr>
        <w:spacing w:before="48"/>
        <w:ind w:left="-206" w:right="-432"/>
        <w:jc w:val="both"/>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Şcolarizarea elevilor sportivi nominalizaţi de federaţiile naţionale sportive pentru centrele naţionale olimpice/de excelenţă se realizează în unităţi de învăţământ situate în apropierea acestor structuri sportive şi respectă dinamica selecţiei loturilor. </w:t>
      </w:r>
      <w:r>
        <w:rPr>
          <w:rFonts w:ascii="Times New Roman" w:eastAsia="Times New Roman" w:hAnsi="Times New Roman" w:cs="Times New Roman"/>
          <w:color w:val="000000"/>
          <w:sz w:val="19"/>
          <w:szCs w:val="19"/>
        </w:rPr>
        <w:t>Situaţia şcolară, înregistrată în perioadele în care elevii se pregătesc în aceste centre, se transmite unităţilor de învăţământ de care aceştia aparţin. În cazul în care şcolarizarea se realizează în unităţi de învăţământ care nu pot asigura pregătirea el</w:t>
      </w:r>
      <w:r>
        <w:rPr>
          <w:rFonts w:ascii="Times New Roman" w:eastAsia="Times New Roman" w:hAnsi="Times New Roman" w:cs="Times New Roman"/>
          <w:color w:val="000000"/>
          <w:sz w:val="19"/>
          <w:szCs w:val="19"/>
        </w:rPr>
        <w:t xml:space="preserve">evilor la unele discipline de învăţământ, situaţia şcolară a acestor elevi se poate încheia, la disciplinele respective, la unităţile de învăţământ de care elevii aparţin, după întoarcerea acestora, conform prezentului regulament. </w:t>
      </w:r>
    </w:p>
    <w:p w14:paraId="00000137" w14:textId="77777777" w:rsidR="00AD02EB" w:rsidRDefault="00C563E7">
      <w:pPr>
        <w:widowControl w:val="0"/>
        <w:pBdr>
          <w:top w:val="nil"/>
          <w:left w:val="nil"/>
          <w:bottom w:val="nil"/>
          <w:right w:val="nil"/>
          <w:between w:val="nil"/>
        </w:pBdr>
        <w:spacing w:before="148"/>
        <w:ind w:left="-432" w:right="8356"/>
        <w:rPr>
          <w:rFonts w:ascii="Times New Roman" w:eastAsia="Times New Roman" w:hAnsi="Times New Roman" w:cs="Times New Roman"/>
          <w:color w:val="24689B"/>
          <w:sz w:val="19"/>
          <w:szCs w:val="19"/>
        </w:rPr>
      </w:pPr>
      <w:r>
        <w:rPr>
          <w:rFonts w:ascii="Times New Roman" w:eastAsia="Times New Roman" w:hAnsi="Times New Roman" w:cs="Times New Roman"/>
          <w:color w:val="24689B"/>
          <w:sz w:val="19"/>
          <w:szCs w:val="19"/>
        </w:rPr>
        <w:t xml:space="preserve">Articolul 114 </w:t>
      </w:r>
    </w:p>
    <w:p w14:paraId="00000138" w14:textId="77777777" w:rsidR="00AD02EB" w:rsidRDefault="00C563E7">
      <w:pPr>
        <w:widowControl w:val="0"/>
        <w:pBdr>
          <w:top w:val="nil"/>
          <w:left w:val="nil"/>
          <w:bottom w:val="nil"/>
          <w:right w:val="nil"/>
          <w:between w:val="nil"/>
        </w:pBdr>
        <w:spacing w:before="48"/>
        <w:ind w:left="-206" w:right="484"/>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Participa</w:t>
      </w:r>
      <w:r>
        <w:rPr>
          <w:rFonts w:ascii="Times New Roman" w:eastAsia="Times New Roman" w:hAnsi="Times New Roman" w:cs="Times New Roman"/>
          <w:color w:val="000000"/>
          <w:sz w:val="19"/>
          <w:szCs w:val="19"/>
        </w:rPr>
        <w:t xml:space="preserve">rea la ora de religie se realizează în conformitate cu prevederile legale în vigoare. </w:t>
      </w:r>
    </w:p>
    <w:p w14:paraId="00000139" w14:textId="77777777" w:rsidR="00AD02EB" w:rsidRDefault="00C563E7">
      <w:pPr>
        <w:widowControl w:val="0"/>
        <w:pBdr>
          <w:top w:val="nil"/>
          <w:left w:val="nil"/>
          <w:bottom w:val="nil"/>
          <w:right w:val="nil"/>
          <w:between w:val="nil"/>
        </w:pBdr>
        <w:spacing w:before="148"/>
        <w:ind w:left="-432" w:right="8356"/>
        <w:rPr>
          <w:rFonts w:ascii="Times New Roman" w:eastAsia="Times New Roman" w:hAnsi="Times New Roman" w:cs="Times New Roman"/>
          <w:color w:val="24689B"/>
          <w:sz w:val="19"/>
          <w:szCs w:val="19"/>
        </w:rPr>
      </w:pPr>
      <w:r>
        <w:rPr>
          <w:rFonts w:ascii="Times New Roman" w:eastAsia="Times New Roman" w:hAnsi="Times New Roman" w:cs="Times New Roman"/>
          <w:color w:val="24689B"/>
          <w:sz w:val="19"/>
          <w:szCs w:val="19"/>
        </w:rPr>
        <w:t xml:space="preserve">Articolul 115 </w:t>
      </w:r>
    </w:p>
    <w:p w14:paraId="0000013A" w14:textId="77777777" w:rsidR="00AD02EB" w:rsidRDefault="00C563E7">
      <w:pPr>
        <w:widowControl w:val="0"/>
        <w:pBdr>
          <w:top w:val="nil"/>
          <w:left w:val="nil"/>
          <w:bottom w:val="nil"/>
          <w:right w:val="nil"/>
          <w:between w:val="nil"/>
        </w:pBdr>
        <w:ind w:left="-206" w:right="-432"/>
        <w:rPr>
          <w:rFonts w:ascii="Times New Roman" w:eastAsia="Times New Roman" w:hAnsi="Times New Roman" w:cs="Times New Roman"/>
          <w:color w:val="000000"/>
          <w:sz w:val="19"/>
          <w:szCs w:val="19"/>
        </w:rPr>
      </w:pPr>
      <w:r>
        <w:rPr>
          <w:rFonts w:ascii="Times New Roman" w:eastAsia="Times New Roman" w:hAnsi="Times New Roman" w:cs="Times New Roman"/>
          <w:color w:val="8B0000"/>
          <w:sz w:val="19"/>
          <w:szCs w:val="19"/>
        </w:rPr>
        <w:t xml:space="preserve">(1) </w:t>
      </w:r>
      <w:r>
        <w:rPr>
          <w:rFonts w:ascii="Times New Roman" w:eastAsia="Times New Roman" w:hAnsi="Times New Roman" w:cs="Times New Roman"/>
          <w:color w:val="000000"/>
          <w:sz w:val="19"/>
          <w:szCs w:val="19"/>
        </w:rPr>
        <w:t xml:space="preserve">Sunt declaraţi promovaţi elevii care, la sfârşitul anului şcolar, obţin la fiecare disciplină de studiu/modul cel puţin media anuală 5,00/calificativul „Suficient“, iar la purtare, media anuală 6,00/calificativul „Suficient“. </w:t>
      </w:r>
      <w:r>
        <w:rPr>
          <w:rFonts w:ascii="Times New Roman" w:eastAsia="Times New Roman" w:hAnsi="Times New Roman" w:cs="Times New Roman"/>
          <w:color w:val="8B0000"/>
          <w:sz w:val="19"/>
          <w:szCs w:val="19"/>
        </w:rPr>
        <w:t xml:space="preserve">(2) </w:t>
      </w:r>
      <w:r>
        <w:rPr>
          <w:rFonts w:ascii="Times New Roman" w:eastAsia="Times New Roman" w:hAnsi="Times New Roman" w:cs="Times New Roman"/>
          <w:color w:val="000000"/>
          <w:sz w:val="19"/>
          <w:szCs w:val="19"/>
        </w:rPr>
        <w:t>Elevii liceelor pedagogice</w:t>
      </w:r>
      <w:r>
        <w:rPr>
          <w:rFonts w:ascii="Times New Roman" w:eastAsia="Times New Roman" w:hAnsi="Times New Roman" w:cs="Times New Roman"/>
          <w:color w:val="000000"/>
          <w:sz w:val="19"/>
          <w:szCs w:val="19"/>
        </w:rPr>
        <w:t>, ai liceelor teologice şi ai liceelor militare care obţin la purtare media anuală mai mică de 8,00 nu mai pot continua studiile la aceste profiluri. Aceşti elevi sunt obligaţi să se transfere, pentru anul şcolar următor, la alte profiluri/licee cu respect</w:t>
      </w:r>
      <w:r>
        <w:rPr>
          <w:rFonts w:ascii="Times New Roman" w:eastAsia="Times New Roman" w:hAnsi="Times New Roman" w:cs="Times New Roman"/>
          <w:color w:val="000000"/>
          <w:sz w:val="19"/>
          <w:szCs w:val="19"/>
        </w:rPr>
        <w:t xml:space="preserve">area legislaţiei în vigoare şi a regulamentelor de organizare şi funcţionare a unităţilor în cauză. </w:t>
      </w:r>
    </w:p>
    <w:p w14:paraId="0000013B" w14:textId="77777777" w:rsidR="00AD02EB" w:rsidRDefault="00C563E7">
      <w:pPr>
        <w:widowControl w:val="0"/>
        <w:pBdr>
          <w:top w:val="nil"/>
          <w:left w:val="nil"/>
          <w:bottom w:val="nil"/>
          <w:right w:val="nil"/>
          <w:between w:val="nil"/>
        </w:pBdr>
        <w:spacing w:before="163"/>
        <w:ind w:left="-432" w:right="8356"/>
        <w:rPr>
          <w:rFonts w:ascii="Times New Roman" w:eastAsia="Times New Roman" w:hAnsi="Times New Roman" w:cs="Times New Roman"/>
          <w:color w:val="24689B"/>
          <w:sz w:val="19"/>
          <w:szCs w:val="19"/>
        </w:rPr>
      </w:pPr>
      <w:r>
        <w:rPr>
          <w:rFonts w:ascii="Times New Roman" w:eastAsia="Times New Roman" w:hAnsi="Times New Roman" w:cs="Times New Roman"/>
          <w:color w:val="24689B"/>
          <w:sz w:val="19"/>
          <w:szCs w:val="19"/>
        </w:rPr>
        <w:t xml:space="preserve">Articolul 116 </w:t>
      </w:r>
    </w:p>
    <w:p w14:paraId="0000013C" w14:textId="77777777" w:rsidR="00AD02EB" w:rsidRDefault="00C563E7">
      <w:pPr>
        <w:widowControl w:val="0"/>
        <w:pBdr>
          <w:top w:val="nil"/>
          <w:left w:val="nil"/>
          <w:bottom w:val="nil"/>
          <w:right w:val="nil"/>
          <w:between w:val="nil"/>
        </w:pBdr>
        <w:spacing w:before="62"/>
        <w:ind w:left="-206" w:right="-432"/>
        <w:rPr>
          <w:rFonts w:ascii="Times New Roman" w:eastAsia="Times New Roman" w:hAnsi="Times New Roman" w:cs="Times New Roman"/>
          <w:color w:val="000000"/>
          <w:sz w:val="19"/>
          <w:szCs w:val="19"/>
        </w:rPr>
      </w:pPr>
      <w:r>
        <w:rPr>
          <w:rFonts w:ascii="Times New Roman" w:eastAsia="Times New Roman" w:hAnsi="Times New Roman" w:cs="Times New Roman"/>
          <w:color w:val="8B0000"/>
          <w:sz w:val="19"/>
          <w:szCs w:val="19"/>
        </w:rPr>
        <w:t xml:space="preserve">(1) </w:t>
      </w:r>
      <w:r>
        <w:rPr>
          <w:rFonts w:ascii="Times New Roman" w:eastAsia="Times New Roman" w:hAnsi="Times New Roman" w:cs="Times New Roman"/>
          <w:color w:val="000000"/>
          <w:sz w:val="19"/>
          <w:szCs w:val="19"/>
        </w:rPr>
        <w:t xml:space="preserve">Elevii din clasele cu profil artistic sau sportiv trebuie să aibă media de cel puţin 6 la disciplina principală de specialitate, pentru aceste profiluri/specializări. </w:t>
      </w:r>
      <w:r>
        <w:rPr>
          <w:rFonts w:ascii="Times New Roman" w:eastAsia="Times New Roman" w:hAnsi="Times New Roman" w:cs="Times New Roman"/>
          <w:color w:val="8B0000"/>
          <w:sz w:val="19"/>
          <w:szCs w:val="19"/>
        </w:rPr>
        <w:t xml:space="preserve">(2) </w:t>
      </w:r>
      <w:r>
        <w:rPr>
          <w:rFonts w:ascii="Times New Roman" w:eastAsia="Times New Roman" w:hAnsi="Times New Roman" w:cs="Times New Roman"/>
          <w:color w:val="000000"/>
          <w:sz w:val="19"/>
          <w:szCs w:val="19"/>
        </w:rPr>
        <w:t>Elevii de la clasele cu specializările muzică şi coregrafie trebuie să aibă cel puţin</w:t>
      </w:r>
      <w:r>
        <w:rPr>
          <w:rFonts w:ascii="Times New Roman" w:eastAsia="Times New Roman" w:hAnsi="Times New Roman" w:cs="Times New Roman"/>
          <w:color w:val="000000"/>
          <w:sz w:val="19"/>
          <w:szCs w:val="19"/>
        </w:rPr>
        <w:t xml:space="preserve"> nota 6,00 pentru specializarea respectivă/la examenul de sfârşit de an şcolar. </w:t>
      </w:r>
      <w:r>
        <w:rPr>
          <w:rFonts w:ascii="Times New Roman" w:eastAsia="Times New Roman" w:hAnsi="Times New Roman" w:cs="Times New Roman"/>
          <w:color w:val="8B0000"/>
          <w:sz w:val="19"/>
          <w:szCs w:val="19"/>
        </w:rPr>
        <w:t xml:space="preserve">(3) </w:t>
      </w:r>
      <w:r>
        <w:rPr>
          <w:rFonts w:ascii="Times New Roman" w:eastAsia="Times New Roman" w:hAnsi="Times New Roman" w:cs="Times New Roman"/>
          <w:color w:val="000000"/>
          <w:sz w:val="19"/>
          <w:szCs w:val="19"/>
        </w:rPr>
        <w:t>Elevii de la clasele cu specializările arte vizuale, arte plastice, arte decorative, arhitectură, arte ambientale, design, conservare-restaurare bunuri culturale trebuie să</w:t>
      </w:r>
      <w:r>
        <w:rPr>
          <w:rFonts w:ascii="Times New Roman" w:eastAsia="Times New Roman" w:hAnsi="Times New Roman" w:cs="Times New Roman"/>
          <w:color w:val="000000"/>
          <w:sz w:val="19"/>
          <w:szCs w:val="19"/>
        </w:rPr>
        <w:t xml:space="preserve"> obţină la oricare din disciplinele practice de specialitate media anuală peste 6,00 (şase). </w:t>
      </w:r>
      <w:r>
        <w:rPr>
          <w:rFonts w:ascii="Times New Roman" w:eastAsia="Times New Roman" w:hAnsi="Times New Roman" w:cs="Times New Roman"/>
          <w:color w:val="8B0000"/>
          <w:sz w:val="19"/>
          <w:szCs w:val="19"/>
        </w:rPr>
        <w:t xml:space="preserve">(4) </w:t>
      </w:r>
      <w:r>
        <w:rPr>
          <w:rFonts w:ascii="Times New Roman" w:eastAsia="Times New Roman" w:hAnsi="Times New Roman" w:cs="Times New Roman"/>
          <w:color w:val="000000"/>
          <w:sz w:val="19"/>
          <w:szCs w:val="19"/>
        </w:rPr>
        <w:t>Elevii de la clasele cu profil pedagogic trebuie să obţină la sfârşitul anului şcolar medii anuale de minimum 6,00 la disciplinele limba şi literatura română/l</w:t>
      </w:r>
      <w:r>
        <w:rPr>
          <w:rFonts w:ascii="Times New Roman" w:eastAsia="Times New Roman" w:hAnsi="Times New Roman" w:cs="Times New Roman"/>
          <w:color w:val="000000"/>
          <w:sz w:val="19"/>
          <w:szCs w:val="19"/>
        </w:rPr>
        <w:t xml:space="preserve">imba şi literatura maternă, matematică/aritmetică şi la disciplinele pedagogice de profil. </w:t>
      </w:r>
      <w:r>
        <w:rPr>
          <w:rFonts w:ascii="Times New Roman" w:eastAsia="Times New Roman" w:hAnsi="Times New Roman" w:cs="Times New Roman"/>
          <w:color w:val="8B0000"/>
          <w:sz w:val="19"/>
          <w:szCs w:val="19"/>
        </w:rPr>
        <w:t xml:space="preserve">(5) </w:t>
      </w:r>
      <w:r>
        <w:rPr>
          <w:rFonts w:ascii="Times New Roman" w:eastAsia="Times New Roman" w:hAnsi="Times New Roman" w:cs="Times New Roman"/>
          <w:color w:val="000000"/>
          <w:sz w:val="19"/>
          <w:szCs w:val="19"/>
        </w:rPr>
        <w:t xml:space="preserve">Elevii care nu îndeplinesc condiţiile de la </w:t>
      </w:r>
      <w:r>
        <w:rPr>
          <w:rFonts w:ascii="Times New Roman" w:eastAsia="Times New Roman" w:hAnsi="Times New Roman" w:cs="Times New Roman"/>
          <w:color w:val="006400"/>
          <w:sz w:val="19"/>
          <w:szCs w:val="19"/>
        </w:rPr>
        <w:t xml:space="preserve">alin. (1)-(4) </w:t>
      </w:r>
      <w:r>
        <w:rPr>
          <w:rFonts w:ascii="Times New Roman" w:eastAsia="Times New Roman" w:hAnsi="Times New Roman" w:cs="Times New Roman"/>
          <w:color w:val="000000"/>
          <w:sz w:val="19"/>
          <w:szCs w:val="19"/>
        </w:rPr>
        <w:t>sunt obligaţi să se transfere, pentru anul şcolar următor, la alte profiluri/specializări, cu respectar</w:t>
      </w:r>
      <w:r>
        <w:rPr>
          <w:rFonts w:ascii="Times New Roman" w:eastAsia="Times New Roman" w:hAnsi="Times New Roman" w:cs="Times New Roman"/>
          <w:color w:val="000000"/>
          <w:sz w:val="19"/>
          <w:szCs w:val="19"/>
        </w:rPr>
        <w:t xml:space="preserve">ea legislaţiei în vigoare şi a regulamentelor de organizare şi funcţionare a unităţilor în cauză. </w:t>
      </w:r>
    </w:p>
    <w:p w14:paraId="0000013D" w14:textId="77777777" w:rsidR="00AD02EB" w:rsidRDefault="00C563E7">
      <w:pPr>
        <w:widowControl w:val="0"/>
        <w:pBdr>
          <w:top w:val="nil"/>
          <w:left w:val="nil"/>
          <w:bottom w:val="nil"/>
          <w:right w:val="nil"/>
          <w:between w:val="nil"/>
        </w:pBdr>
        <w:spacing w:before="163"/>
        <w:ind w:left="-432" w:right="8356"/>
        <w:rPr>
          <w:rFonts w:ascii="Times New Roman" w:eastAsia="Times New Roman" w:hAnsi="Times New Roman" w:cs="Times New Roman"/>
          <w:color w:val="24689B"/>
          <w:sz w:val="19"/>
          <w:szCs w:val="19"/>
        </w:rPr>
      </w:pPr>
      <w:r>
        <w:rPr>
          <w:rFonts w:ascii="Times New Roman" w:eastAsia="Times New Roman" w:hAnsi="Times New Roman" w:cs="Times New Roman"/>
          <w:color w:val="24689B"/>
          <w:sz w:val="19"/>
          <w:szCs w:val="19"/>
        </w:rPr>
        <w:t xml:space="preserve">Articolul 117 </w:t>
      </w:r>
    </w:p>
    <w:p w14:paraId="0000013E" w14:textId="77777777" w:rsidR="00AD02EB" w:rsidRDefault="00C563E7">
      <w:pPr>
        <w:widowControl w:val="0"/>
        <w:pBdr>
          <w:top w:val="nil"/>
          <w:left w:val="nil"/>
          <w:bottom w:val="nil"/>
          <w:right w:val="nil"/>
          <w:between w:val="nil"/>
        </w:pBdr>
        <w:spacing w:before="48"/>
        <w:ind w:left="-206" w:right="-427"/>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Sunt declaraţi amânaţi, semestrial sau anual, elevii cărora nu li se poate definitiva situaţia şcolară la una sau la mai multe discipline de studiu/module din următoarele motive: </w:t>
      </w:r>
    </w:p>
    <w:p w14:paraId="0000013F" w14:textId="77777777" w:rsidR="00AD02EB" w:rsidRDefault="00C563E7">
      <w:pPr>
        <w:widowControl w:val="0"/>
        <w:pBdr>
          <w:top w:val="nil"/>
          <w:left w:val="nil"/>
          <w:bottom w:val="nil"/>
          <w:right w:val="nil"/>
          <w:between w:val="nil"/>
        </w:pBdr>
        <w:spacing w:before="62"/>
        <w:ind w:left="19" w:right="-427"/>
        <w:rPr>
          <w:rFonts w:ascii="Times New Roman" w:eastAsia="Times New Roman" w:hAnsi="Times New Roman" w:cs="Times New Roman"/>
          <w:color w:val="000000"/>
          <w:sz w:val="19"/>
          <w:szCs w:val="19"/>
        </w:rPr>
      </w:pPr>
      <w:r>
        <w:rPr>
          <w:rFonts w:ascii="Times New Roman" w:eastAsia="Times New Roman" w:hAnsi="Times New Roman" w:cs="Times New Roman"/>
          <w:color w:val="8B0000"/>
          <w:sz w:val="19"/>
          <w:szCs w:val="19"/>
        </w:rPr>
        <w:t>a)</w:t>
      </w:r>
      <w:r>
        <w:rPr>
          <w:rFonts w:ascii="Times New Roman" w:eastAsia="Times New Roman" w:hAnsi="Times New Roman" w:cs="Times New Roman"/>
          <w:color w:val="000000"/>
          <w:sz w:val="19"/>
          <w:szCs w:val="19"/>
        </w:rPr>
        <w:t xml:space="preserve">au absentat, motivat şi nemotivat, la cel puţin 50% din numărul de ore de </w:t>
      </w:r>
      <w:r>
        <w:rPr>
          <w:rFonts w:ascii="Times New Roman" w:eastAsia="Times New Roman" w:hAnsi="Times New Roman" w:cs="Times New Roman"/>
          <w:color w:val="000000"/>
          <w:sz w:val="19"/>
          <w:szCs w:val="19"/>
        </w:rPr>
        <w:t xml:space="preserve">curs prevăzut într- un semestru la disciplinele/modulele respective; </w:t>
      </w:r>
      <w:r>
        <w:rPr>
          <w:rFonts w:ascii="Times New Roman" w:eastAsia="Times New Roman" w:hAnsi="Times New Roman" w:cs="Times New Roman"/>
          <w:color w:val="8B0000"/>
          <w:sz w:val="19"/>
          <w:szCs w:val="19"/>
        </w:rPr>
        <w:t>b)</w:t>
      </w:r>
      <w:r>
        <w:rPr>
          <w:rFonts w:ascii="Times New Roman" w:eastAsia="Times New Roman" w:hAnsi="Times New Roman" w:cs="Times New Roman"/>
          <w:color w:val="000000"/>
          <w:sz w:val="19"/>
          <w:szCs w:val="19"/>
        </w:rPr>
        <w:t>au fost scutiţi de frecvenţă de către directorul unităţii de învăţământ în urma unor solicitări oficiale, pentru perioada participării la festivaluri şi concursuri profesionale, cultura</w:t>
      </w:r>
      <w:r>
        <w:rPr>
          <w:rFonts w:ascii="Times New Roman" w:eastAsia="Times New Roman" w:hAnsi="Times New Roman" w:cs="Times New Roman"/>
          <w:color w:val="000000"/>
          <w:sz w:val="19"/>
          <w:szCs w:val="19"/>
        </w:rPr>
        <w:t xml:space="preserve">l-artistice şi sportive, interne şi internaţionale, cantonamente şi pregătire specializată; </w:t>
      </w:r>
      <w:r>
        <w:rPr>
          <w:rFonts w:ascii="Times New Roman" w:eastAsia="Times New Roman" w:hAnsi="Times New Roman" w:cs="Times New Roman"/>
          <w:color w:val="8B0000"/>
          <w:sz w:val="19"/>
          <w:szCs w:val="19"/>
        </w:rPr>
        <w:t>c)</w:t>
      </w:r>
      <w:r>
        <w:rPr>
          <w:rFonts w:ascii="Times New Roman" w:eastAsia="Times New Roman" w:hAnsi="Times New Roman" w:cs="Times New Roman"/>
          <w:color w:val="000000"/>
          <w:sz w:val="19"/>
          <w:szCs w:val="19"/>
        </w:rPr>
        <w:t xml:space="preserve">au beneficiat de bursă de studiu în străinătate, recunoscută de Ministerul Educaţiei şi Cercetării; </w:t>
      </w:r>
      <w:r>
        <w:rPr>
          <w:rFonts w:ascii="Times New Roman" w:eastAsia="Times New Roman" w:hAnsi="Times New Roman" w:cs="Times New Roman"/>
          <w:color w:val="8B0000"/>
          <w:sz w:val="19"/>
          <w:szCs w:val="19"/>
        </w:rPr>
        <w:t>d)</w:t>
      </w:r>
      <w:r>
        <w:rPr>
          <w:rFonts w:ascii="Times New Roman" w:eastAsia="Times New Roman" w:hAnsi="Times New Roman" w:cs="Times New Roman"/>
          <w:color w:val="000000"/>
          <w:sz w:val="19"/>
          <w:szCs w:val="19"/>
        </w:rPr>
        <w:t>au urmat studiile, pentru o perioadă determinată de timp, în</w:t>
      </w:r>
      <w:r>
        <w:rPr>
          <w:rFonts w:ascii="Times New Roman" w:eastAsia="Times New Roman" w:hAnsi="Times New Roman" w:cs="Times New Roman"/>
          <w:color w:val="000000"/>
          <w:sz w:val="19"/>
          <w:szCs w:val="19"/>
        </w:rPr>
        <w:t xml:space="preserve"> alte ţări; </w:t>
      </w:r>
      <w:r>
        <w:rPr>
          <w:rFonts w:ascii="Times New Roman" w:eastAsia="Times New Roman" w:hAnsi="Times New Roman" w:cs="Times New Roman"/>
          <w:color w:val="8B0000"/>
          <w:sz w:val="19"/>
          <w:szCs w:val="19"/>
        </w:rPr>
        <w:t>e)</w:t>
      </w:r>
      <w:r>
        <w:rPr>
          <w:rFonts w:ascii="Times New Roman" w:eastAsia="Times New Roman" w:hAnsi="Times New Roman" w:cs="Times New Roman"/>
          <w:color w:val="000000"/>
          <w:sz w:val="19"/>
          <w:szCs w:val="19"/>
        </w:rPr>
        <w:t>nu au un număr suficient de calificative/note, necesar pentru încheierea mediei/mediilor, sau nu au calificativele/mediile semestriale ori anuale la disciplinele/modulele respective, consemnate în catalog de către cadrul didactic, din alte mo</w:t>
      </w:r>
      <w:r>
        <w:rPr>
          <w:rFonts w:ascii="Times New Roman" w:eastAsia="Times New Roman" w:hAnsi="Times New Roman" w:cs="Times New Roman"/>
          <w:color w:val="000000"/>
          <w:sz w:val="19"/>
          <w:szCs w:val="19"/>
        </w:rPr>
        <w:t xml:space="preserve">tive decât cele de mai sus, neimputabile personalului didactic de predare. </w:t>
      </w:r>
    </w:p>
    <w:p w14:paraId="00000140" w14:textId="77777777" w:rsidR="00AD02EB" w:rsidRDefault="00C563E7">
      <w:pPr>
        <w:widowControl w:val="0"/>
        <w:pBdr>
          <w:top w:val="nil"/>
          <w:left w:val="nil"/>
          <w:bottom w:val="nil"/>
          <w:right w:val="nil"/>
          <w:between w:val="nil"/>
        </w:pBdr>
        <w:spacing w:before="163"/>
        <w:ind w:left="-432" w:right="8356"/>
        <w:rPr>
          <w:rFonts w:ascii="Times New Roman" w:eastAsia="Times New Roman" w:hAnsi="Times New Roman" w:cs="Times New Roman"/>
          <w:color w:val="24689B"/>
          <w:sz w:val="19"/>
          <w:szCs w:val="19"/>
        </w:rPr>
      </w:pPr>
      <w:r>
        <w:rPr>
          <w:rFonts w:ascii="Times New Roman" w:eastAsia="Times New Roman" w:hAnsi="Times New Roman" w:cs="Times New Roman"/>
          <w:color w:val="24689B"/>
          <w:sz w:val="19"/>
          <w:szCs w:val="19"/>
        </w:rPr>
        <w:t xml:space="preserve">Articolul 118 </w:t>
      </w:r>
    </w:p>
    <w:p w14:paraId="00000141" w14:textId="77777777" w:rsidR="00AD02EB" w:rsidRDefault="00C563E7">
      <w:pPr>
        <w:widowControl w:val="0"/>
        <w:pBdr>
          <w:top w:val="nil"/>
          <w:left w:val="nil"/>
          <w:bottom w:val="nil"/>
          <w:right w:val="nil"/>
          <w:between w:val="nil"/>
        </w:pBdr>
        <w:spacing w:before="62"/>
        <w:ind w:left="-206" w:right="-432"/>
        <w:rPr>
          <w:rFonts w:ascii="Times New Roman" w:eastAsia="Times New Roman" w:hAnsi="Times New Roman" w:cs="Times New Roman"/>
          <w:color w:val="000000"/>
          <w:sz w:val="19"/>
          <w:szCs w:val="19"/>
        </w:rPr>
      </w:pPr>
      <w:r>
        <w:rPr>
          <w:rFonts w:ascii="Times New Roman" w:eastAsia="Times New Roman" w:hAnsi="Times New Roman" w:cs="Times New Roman"/>
          <w:color w:val="8B0000"/>
          <w:sz w:val="19"/>
          <w:szCs w:val="19"/>
        </w:rPr>
        <w:lastRenderedPageBreak/>
        <w:t xml:space="preserve">(1) </w:t>
      </w:r>
      <w:r>
        <w:rPr>
          <w:rFonts w:ascii="Times New Roman" w:eastAsia="Times New Roman" w:hAnsi="Times New Roman" w:cs="Times New Roman"/>
          <w:color w:val="000000"/>
          <w:sz w:val="19"/>
          <w:szCs w:val="19"/>
        </w:rPr>
        <w:t xml:space="preserve">Elevii declaraţi amânaţi pe semestrul I îşi încheie situaţia şcolară în primele patru săptămâni de la revenirea la şcoală. </w:t>
      </w:r>
      <w:r>
        <w:rPr>
          <w:rFonts w:ascii="Times New Roman" w:eastAsia="Times New Roman" w:hAnsi="Times New Roman" w:cs="Times New Roman"/>
          <w:color w:val="8B0000"/>
          <w:sz w:val="19"/>
          <w:szCs w:val="19"/>
        </w:rPr>
        <w:t xml:space="preserve">(2) </w:t>
      </w:r>
      <w:r>
        <w:rPr>
          <w:rFonts w:ascii="Times New Roman" w:eastAsia="Times New Roman" w:hAnsi="Times New Roman" w:cs="Times New Roman"/>
          <w:color w:val="000000"/>
          <w:sz w:val="19"/>
          <w:szCs w:val="19"/>
        </w:rPr>
        <w:t xml:space="preserve">Încheierea situaţiei şcolare a elevilor prevăzuţi la </w:t>
      </w:r>
      <w:r>
        <w:rPr>
          <w:rFonts w:ascii="Times New Roman" w:eastAsia="Times New Roman" w:hAnsi="Times New Roman" w:cs="Times New Roman"/>
          <w:color w:val="006400"/>
          <w:sz w:val="19"/>
          <w:szCs w:val="19"/>
        </w:rPr>
        <w:t xml:space="preserve">alin. (1) </w:t>
      </w:r>
      <w:r>
        <w:rPr>
          <w:rFonts w:ascii="Times New Roman" w:eastAsia="Times New Roman" w:hAnsi="Times New Roman" w:cs="Times New Roman"/>
          <w:color w:val="000000"/>
          <w:sz w:val="19"/>
          <w:szCs w:val="19"/>
        </w:rPr>
        <w:t xml:space="preserve">se face pe baza calificativelor/notelor consemnate în rubrica semestrului I, datate la momentul evaluării. </w:t>
      </w:r>
      <w:r>
        <w:rPr>
          <w:rFonts w:ascii="Times New Roman" w:eastAsia="Times New Roman" w:hAnsi="Times New Roman" w:cs="Times New Roman"/>
          <w:color w:val="8B0000"/>
          <w:sz w:val="19"/>
          <w:szCs w:val="19"/>
        </w:rPr>
        <w:t xml:space="preserve">(3) </w:t>
      </w:r>
      <w:r>
        <w:rPr>
          <w:rFonts w:ascii="Times New Roman" w:eastAsia="Times New Roman" w:hAnsi="Times New Roman" w:cs="Times New Roman"/>
          <w:color w:val="000000"/>
          <w:sz w:val="19"/>
          <w:szCs w:val="19"/>
        </w:rPr>
        <w:t>Încheierea situaţiei şcolare a elevilor amânaţi pe semestrul al II-lea, a celor de</w:t>
      </w:r>
      <w:r>
        <w:rPr>
          <w:rFonts w:ascii="Times New Roman" w:eastAsia="Times New Roman" w:hAnsi="Times New Roman" w:cs="Times New Roman"/>
          <w:color w:val="000000"/>
          <w:sz w:val="19"/>
          <w:szCs w:val="19"/>
        </w:rPr>
        <w:t xml:space="preserve">claraţi amânaţi pe semestrul I care nu şi-au încheiat situaţia şcolară conform prevederilor </w:t>
      </w:r>
      <w:r>
        <w:rPr>
          <w:rFonts w:ascii="Times New Roman" w:eastAsia="Times New Roman" w:hAnsi="Times New Roman" w:cs="Times New Roman"/>
          <w:color w:val="006400"/>
          <w:sz w:val="19"/>
          <w:szCs w:val="19"/>
        </w:rPr>
        <w:t xml:space="preserve">alin. (1) </w:t>
      </w:r>
      <w:r>
        <w:rPr>
          <w:rFonts w:ascii="Times New Roman" w:eastAsia="Times New Roman" w:hAnsi="Times New Roman" w:cs="Times New Roman"/>
          <w:color w:val="000000"/>
          <w:sz w:val="19"/>
          <w:szCs w:val="19"/>
        </w:rPr>
        <w:t xml:space="preserve">şi </w:t>
      </w:r>
      <w:r>
        <w:rPr>
          <w:rFonts w:ascii="Times New Roman" w:eastAsia="Times New Roman" w:hAnsi="Times New Roman" w:cs="Times New Roman"/>
          <w:color w:val="006400"/>
          <w:sz w:val="19"/>
          <w:szCs w:val="19"/>
        </w:rPr>
        <w:t xml:space="preserve">(2) </w:t>
      </w:r>
      <w:r>
        <w:rPr>
          <w:rFonts w:ascii="Times New Roman" w:eastAsia="Times New Roman" w:hAnsi="Times New Roman" w:cs="Times New Roman"/>
          <w:color w:val="000000"/>
          <w:sz w:val="19"/>
          <w:szCs w:val="19"/>
        </w:rPr>
        <w:t>sau a celor amânaţi anual se face înaintea sesiunii de corigenţe, într-o perioadă stabilită de consiliul de administraţie. Elevii amânaţi care nu p</w:t>
      </w:r>
      <w:r>
        <w:rPr>
          <w:rFonts w:ascii="Times New Roman" w:eastAsia="Times New Roman" w:hAnsi="Times New Roman" w:cs="Times New Roman"/>
          <w:color w:val="000000"/>
          <w:sz w:val="19"/>
          <w:szCs w:val="19"/>
        </w:rPr>
        <w:t>romovează la una sau două discipline/module de studiu în sesiunea de examene de încheiere a situaţiei şcolare a elevilor amânaţi se pot prezenta la sesiunea de examene de corigenţe. Elevii declaraţi amânaţi anual din clasa pregătitoare, respectiv din clasa</w:t>
      </w:r>
      <w:r>
        <w:rPr>
          <w:rFonts w:ascii="Times New Roman" w:eastAsia="Times New Roman" w:hAnsi="Times New Roman" w:cs="Times New Roman"/>
          <w:color w:val="000000"/>
          <w:sz w:val="19"/>
          <w:szCs w:val="19"/>
        </w:rPr>
        <w:t xml:space="preserve"> I, care nu se prezintă în sesiunile de examinare sunt reînscrişi în clasa pentru care nu s-a încheiat situaţia şcolară. </w:t>
      </w:r>
    </w:p>
    <w:p w14:paraId="00000142" w14:textId="77777777" w:rsidR="00AD02EB" w:rsidRDefault="00C563E7">
      <w:pPr>
        <w:widowControl w:val="0"/>
        <w:pBdr>
          <w:top w:val="nil"/>
          <w:left w:val="nil"/>
          <w:bottom w:val="nil"/>
          <w:right w:val="nil"/>
          <w:between w:val="nil"/>
        </w:pBdr>
        <w:spacing w:before="163"/>
        <w:ind w:left="-432" w:right="8356"/>
        <w:rPr>
          <w:rFonts w:ascii="Times New Roman" w:eastAsia="Times New Roman" w:hAnsi="Times New Roman" w:cs="Times New Roman"/>
          <w:color w:val="24689B"/>
          <w:sz w:val="19"/>
          <w:szCs w:val="19"/>
        </w:rPr>
      </w:pPr>
      <w:r>
        <w:rPr>
          <w:rFonts w:ascii="Times New Roman" w:eastAsia="Times New Roman" w:hAnsi="Times New Roman" w:cs="Times New Roman"/>
          <w:color w:val="24689B"/>
          <w:sz w:val="19"/>
          <w:szCs w:val="19"/>
        </w:rPr>
        <w:t xml:space="preserve">Articolul 119 </w:t>
      </w:r>
    </w:p>
    <w:p w14:paraId="00000143" w14:textId="77777777" w:rsidR="00AD02EB" w:rsidRDefault="00C563E7">
      <w:pPr>
        <w:widowControl w:val="0"/>
        <w:pBdr>
          <w:top w:val="nil"/>
          <w:left w:val="nil"/>
          <w:bottom w:val="nil"/>
          <w:right w:val="nil"/>
          <w:between w:val="nil"/>
        </w:pBdr>
        <w:spacing w:before="62"/>
        <w:ind w:left="-206" w:right="-427"/>
        <w:rPr>
          <w:rFonts w:ascii="Times New Roman" w:eastAsia="Times New Roman" w:hAnsi="Times New Roman" w:cs="Times New Roman"/>
          <w:color w:val="000000"/>
          <w:sz w:val="19"/>
          <w:szCs w:val="19"/>
        </w:rPr>
      </w:pPr>
      <w:r>
        <w:rPr>
          <w:rFonts w:ascii="Times New Roman" w:eastAsia="Times New Roman" w:hAnsi="Times New Roman" w:cs="Times New Roman"/>
          <w:color w:val="8B0000"/>
          <w:sz w:val="19"/>
          <w:szCs w:val="19"/>
        </w:rPr>
        <w:t xml:space="preserve">(1) </w:t>
      </w:r>
      <w:r>
        <w:rPr>
          <w:rFonts w:ascii="Times New Roman" w:eastAsia="Times New Roman" w:hAnsi="Times New Roman" w:cs="Times New Roman"/>
          <w:color w:val="000000"/>
          <w:sz w:val="19"/>
          <w:szCs w:val="19"/>
        </w:rPr>
        <w:t>Sunt declaraţi corigenţi elevii care obţin calificativul „Insuficient“/medii anuale sub 5,00 la cel mult două disci</w:t>
      </w:r>
      <w:r>
        <w:rPr>
          <w:rFonts w:ascii="Times New Roman" w:eastAsia="Times New Roman" w:hAnsi="Times New Roman" w:cs="Times New Roman"/>
          <w:color w:val="000000"/>
          <w:sz w:val="19"/>
          <w:szCs w:val="19"/>
        </w:rPr>
        <w:t xml:space="preserve">pline de studiu, precum şi elevii amânaţi care nu promovează examenul de încheiere a situaţiei şcolare la cel mult două discipline de studiu. </w:t>
      </w:r>
      <w:r>
        <w:rPr>
          <w:rFonts w:ascii="Times New Roman" w:eastAsia="Times New Roman" w:hAnsi="Times New Roman" w:cs="Times New Roman"/>
          <w:color w:val="8B0000"/>
          <w:sz w:val="19"/>
          <w:szCs w:val="19"/>
        </w:rPr>
        <w:t xml:space="preserve">(2) </w:t>
      </w:r>
      <w:r>
        <w:rPr>
          <w:rFonts w:ascii="Times New Roman" w:eastAsia="Times New Roman" w:hAnsi="Times New Roman" w:cs="Times New Roman"/>
          <w:color w:val="000000"/>
          <w:sz w:val="19"/>
          <w:szCs w:val="19"/>
        </w:rPr>
        <w:t xml:space="preserve">În cazul în care curriculumul este organizat modular, sunt declaraţi corigenţi: </w:t>
      </w:r>
    </w:p>
    <w:p w14:paraId="00000144" w14:textId="77777777" w:rsidR="00AD02EB" w:rsidRDefault="00C563E7">
      <w:pPr>
        <w:widowControl w:val="0"/>
        <w:pBdr>
          <w:top w:val="nil"/>
          <w:left w:val="nil"/>
          <w:bottom w:val="nil"/>
          <w:right w:val="nil"/>
          <w:between w:val="nil"/>
        </w:pBdr>
        <w:ind w:left="-206" w:right="-432"/>
        <w:rPr>
          <w:rFonts w:ascii="Times New Roman" w:eastAsia="Times New Roman" w:hAnsi="Times New Roman" w:cs="Times New Roman"/>
          <w:color w:val="000000"/>
          <w:sz w:val="19"/>
          <w:szCs w:val="19"/>
        </w:rPr>
      </w:pPr>
      <w:r>
        <w:rPr>
          <w:rFonts w:ascii="Times New Roman" w:eastAsia="Times New Roman" w:hAnsi="Times New Roman" w:cs="Times New Roman"/>
          <w:color w:val="8B0000"/>
          <w:sz w:val="19"/>
          <w:szCs w:val="19"/>
        </w:rPr>
        <w:t>a)</w:t>
      </w:r>
      <w:r>
        <w:rPr>
          <w:rFonts w:ascii="Times New Roman" w:eastAsia="Times New Roman" w:hAnsi="Times New Roman" w:cs="Times New Roman"/>
          <w:color w:val="000000"/>
          <w:sz w:val="19"/>
          <w:szCs w:val="19"/>
        </w:rPr>
        <w:t xml:space="preserve">elevii care obţin medii sub 5,00 la modulele ce se finalizează pe parcursul anului şcolar, indiferent de numărul modulelor nepromovate; </w:t>
      </w:r>
      <w:r>
        <w:rPr>
          <w:rFonts w:ascii="Times New Roman" w:eastAsia="Times New Roman" w:hAnsi="Times New Roman" w:cs="Times New Roman"/>
          <w:color w:val="8B0000"/>
          <w:sz w:val="19"/>
          <w:szCs w:val="19"/>
        </w:rPr>
        <w:t>b)</w:t>
      </w:r>
      <w:r>
        <w:rPr>
          <w:rFonts w:ascii="Times New Roman" w:eastAsia="Times New Roman" w:hAnsi="Times New Roman" w:cs="Times New Roman"/>
          <w:color w:val="000000"/>
          <w:sz w:val="19"/>
          <w:szCs w:val="19"/>
        </w:rPr>
        <w:t>elevii care obţin medii sub 5,00 la cel mult două module care se finalizează la sfârşitul anului şcolar, precum şi ele</w:t>
      </w:r>
      <w:r>
        <w:rPr>
          <w:rFonts w:ascii="Times New Roman" w:eastAsia="Times New Roman" w:hAnsi="Times New Roman" w:cs="Times New Roman"/>
          <w:color w:val="000000"/>
          <w:sz w:val="19"/>
          <w:szCs w:val="19"/>
        </w:rPr>
        <w:t xml:space="preserve">vii amânaţi care nu promovează examenul de încheiere a situaţiei şcolare la cel mult două module. </w:t>
      </w:r>
      <w:r>
        <w:rPr>
          <w:rFonts w:ascii="Times New Roman" w:eastAsia="Times New Roman" w:hAnsi="Times New Roman" w:cs="Times New Roman"/>
          <w:color w:val="8B0000"/>
          <w:sz w:val="19"/>
          <w:szCs w:val="19"/>
        </w:rPr>
        <w:t xml:space="preserve">(3) </w:t>
      </w:r>
      <w:r>
        <w:rPr>
          <w:rFonts w:ascii="Times New Roman" w:eastAsia="Times New Roman" w:hAnsi="Times New Roman" w:cs="Times New Roman"/>
          <w:color w:val="000000"/>
          <w:sz w:val="19"/>
          <w:szCs w:val="19"/>
        </w:rPr>
        <w:t xml:space="preserve">Pentru elevii corigenţi se organizează anual o singură sesiune de examene de corigenţă, într-o perioadă stabilită de Ministerul Educaţiei şi Cercetării. </w:t>
      </w:r>
      <w:r>
        <w:rPr>
          <w:rFonts w:ascii="Times New Roman" w:eastAsia="Times New Roman" w:hAnsi="Times New Roman" w:cs="Times New Roman"/>
          <w:color w:val="8B0000"/>
          <w:sz w:val="19"/>
          <w:szCs w:val="19"/>
        </w:rPr>
        <w:t>(</w:t>
      </w:r>
      <w:r>
        <w:rPr>
          <w:rFonts w:ascii="Times New Roman" w:eastAsia="Times New Roman" w:hAnsi="Times New Roman" w:cs="Times New Roman"/>
          <w:color w:val="8B0000"/>
          <w:sz w:val="19"/>
          <w:szCs w:val="19"/>
        </w:rPr>
        <w:t xml:space="preserve">4) </w:t>
      </w:r>
      <w:r>
        <w:rPr>
          <w:rFonts w:ascii="Times New Roman" w:eastAsia="Times New Roman" w:hAnsi="Times New Roman" w:cs="Times New Roman"/>
          <w:color w:val="000000"/>
          <w:sz w:val="19"/>
          <w:szCs w:val="19"/>
        </w:rPr>
        <w:t xml:space="preserve">Pentru elevii corigenţi menţionaţi la </w:t>
      </w:r>
      <w:r>
        <w:rPr>
          <w:rFonts w:ascii="Times New Roman" w:eastAsia="Times New Roman" w:hAnsi="Times New Roman" w:cs="Times New Roman"/>
          <w:color w:val="006400"/>
          <w:sz w:val="19"/>
          <w:szCs w:val="19"/>
        </w:rPr>
        <w:t xml:space="preserve">alin. (2) lit. a) </w:t>
      </w:r>
      <w:r>
        <w:rPr>
          <w:rFonts w:ascii="Times New Roman" w:eastAsia="Times New Roman" w:hAnsi="Times New Roman" w:cs="Times New Roman"/>
          <w:color w:val="000000"/>
          <w:sz w:val="19"/>
          <w:szCs w:val="19"/>
        </w:rPr>
        <w:t>se organizează şi o sesiune specială de examene de corigenţă, în ultima săptămână a anului şcolar. Media fiecărui modul, obţinută în cadrul sesiunii speciale de corigenţă, este şi media anuală a mo</w:t>
      </w:r>
      <w:r>
        <w:rPr>
          <w:rFonts w:ascii="Times New Roman" w:eastAsia="Times New Roman" w:hAnsi="Times New Roman" w:cs="Times New Roman"/>
          <w:color w:val="000000"/>
          <w:sz w:val="19"/>
          <w:szCs w:val="19"/>
        </w:rPr>
        <w:t xml:space="preserve">dulului. </w:t>
      </w:r>
    </w:p>
    <w:p w14:paraId="00000145" w14:textId="77777777" w:rsidR="00AD02EB" w:rsidRDefault="00C563E7">
      <w:pPr>
        <w:widowControl w:val="0"/>
        <w:pBdr>
          <w:top w:val="nil"/>
          <w:left w:val="nil"/>
          <w:bottom w:val="nil"/>
          <w:right w:val="nil"/>
          <w:between w:val="nil"/>
        </w:pBdr>
        <w:spacing w:before="163"/>
        <w:ind w:left="-432" w:right="8356"/>
        <w:rPr>
          <w:rFonts w:ascii="Times New Roman" w:eastAsia="Times New Roman" w:hAnsi="Times New Roman" w:cs="Times New Roman"/>
          <w:color w:val="24689B"/>
          <w:sz w:val="19"/>
          <w:szCs w:val="19"/>
        </w:rPr>
      </w:pPr>
      <w:r>
        <w:rPr>
          <w:rFonts w:ascii="Times New Roman" w:eastAsia="Times New Roman" w:hAnsi="Times New Roman" w:cs="Times New Roman"/>
          <w:color w:val="24689B"/>
          <w:sz w:val="19"/>
          <w:szCs w:val="19"/>
        </w:rPr>
        <w:t xml:space="preserve">Articolul 120 </w:t>
      </w:r>
    </w:p>
    <w:p w14:paraId="00000146" w14:textId="77777777" w:rsidR="00AD02EB" w:rsidRDefault="00C563E7">
      <w:pPr>
        <w:widowControl w:val="0"/>
        <w:pBdr>
          <w:top w:val="nil"/>
          <w:left w:val="nil"/>
          <w:bottom w:val="nil"/>
          <w:right w:val="nil"/>
          <w:between w:val="nil"/>
        </w:pBdr>
        <w:spacing w:before="62"/>
        <w:ind w:left="-206" w:right="6667"/>
        <w:rPr>
          <w:rFonts w:ascii="Times New Roman" w:eastAsia="Times New Roman" w:hAnsi="Times New Roman" w:cs="Times New Roman"/>
          <w:color w:val="000000"/>
          <w:sz w:val="19"/>
          <w:szCs w:val="19"/>
        </w:rPr>
      </w:pPr>
      <w:r>
        <w:rPr>
          <w:rFonts w:ascii="Times New Roman" w:eastAsia="Times New Roman" w:hAnsi="Times New Roman" w:cs="Times New Roman"/>
          <w:color w:val="8B0000"/>
          <w:sz w:val="19"/>
          <w:szCs w:val="19"/>
        </w:rPr>
        <w:t xml:space="preserve">(1) </w:t>
      </w:r>
      <w:r>
        <w:rPr>
          <w:rFonts w:ascii="Times New Roman" w:eastAsia="Times New Roman" w:hAnsi="Times New Roman" w:cs="Times New Roman"/>
          <w:color w:val="000000"/>
          <w:sz w:val="19"/>
          <w:szCs w:val="19"/>
        </w:rPr>
        <w:t xml:space="preserve">Sunt declaraţi repetenţi: </w:t>
      </w:r>
    </w:p>
    <w:p w14:paraId="00000147" w14:textId="77777777" w:rsidR="00AD02EB" w:rsidRDefault="00C563E7">
      <w:pPr>
        <w:widowControl w:val="0"/>
        <w:pBdr>
          <w:top w:val="nil"/>
          <w:left w:val="nil"/>
          <w:bottom w:val="nil"/>
          <w:right w:val="nil"/>
          <w:between w:val="nil"/>
        </w:pBdr>
        <w:spacing w:before="62"/>
        <w:ind w:left="-206" w:right="-432"/>
        <w:rPr>
          <w:rFonts w:ascii="Times New Roman" w:eastAsia="Times New Roman" w:hAnsi="Times New Roman" w:cs="Times New Roman"/>
          <w:color w:val="000000"/>
          <w:sz w:val="19"/>
          <w:szCs w:val="19"/>
        </w:rPr>
      </w:pPr>
      <w:r>
        <w:rPr>
          <w:rFonts w:ascii="Times New Roman" w:eastAsia="Times New Roman" w:hAnsi="Times New Roman" w:cs="Times New Roman"/>
          <w:color w:val="8B0000"/>
          <w:sz w:val="19"/>
          <w:szCs w:val="19"/>
        </w:rPr>
        <w:t>a)</w:t>
      </w:r>
      <w:r>
        <w:rPr>
          <w:rFonts w:ascii="Times New Roman" w:eastAsia="Times New Roman" w:hAnsi="Times New Roman" w:cs="Times New Roman"/>
          <w:color w:val="000000"/>
          <w:sz w:val="19"/>
          <w:szCs w:val="19"/>
        </w:rPr>
        <w:t xml:space="preserve">elevii care au obţinut calificativul „Insuficient“/medii anuale sub 5,00 la mai mult de două discipline de învăţământ/module care se finalizează la sfârşitul anului şcolar. Prevederile se aplică şi elevilor care nu au promovat, la mai mult de două module, </w:t>
      </w:r>
      <w:r>
        <w:rPr>
          <w:rFonts w:ascii="Times New Roman" w:eastAsia="Times New Roman" w:hAnsi="Times New Roman" w:cs="Times New Roman"/>
          <w:color w:val="000000"/>
          <w:sz w:val="19"/>
          <w:szCs w:val="19"/>
        </w:rPr>
        <w:t xml:space="preserve">la examenele de corigenţă în sesiunea specială, organizată în conformitate cu </w:t>
      </w:r>
      <w:r>
        <w:rPr>
          <w:rFonts w:ascii="Times New Roman" w:eastAsia="Times New Roman" w:hAnsi="Times New Roman" w:cs="Times New Roman"/>
          <w:color w:val="006400"/>
          <w:sz w:val="19"/>
          <w:szCs w:val="19"/>
        </w:rPr>
        <w:t>art. 119 alin. (4)</w:t>
      </w:r>
      <w:r>
        <w:rPr>
          <w:rFonts w:ascii="Times New Roman" w:eastAsia="Times New Roman" w:hAnsi="Times New Roman" w:cs="Times New Roman"/>
          <w:color w:val="000000"/>
          <w:sz w:val="19"/>
          <w:szCs w:val="19"/>
        </w:rPr>
        <w:t xml:space="preserve">; </w:t>
      </w:r>
      <w:r>
        <w:rPr>
          <w:rFonts w:ascii="Times New Roman" w:eastAsia="Times New Roman" w:hAnsi="Times New Roman" w:cs="Times New Roman"/>
          <w:color w:val="8B0000"/>
          <w:sz w:val="19"/>
          <w:szCs w:val="19"/>
        </w:rPr>
        <w:t>b)</w:t>
      </w:r>
      <w:r>
        <w:rPr>
          <w:rFonts w:ascii="Times New Roman" w:eastAsia="Times New Roman" w:hAnsi="Times New Roman" w:cs="Times New Roman"/>
          <w:color w:val="000000"/>
          <w:sz w:val="19"/>
          <w:szCs w:val="19"/>
        </w:rPr>
        <w:t xml:space="preserve">elevii care au obţinut la purtare calificativul anual „Insuficient“/media anuală mai mică de 6,00; </w:t>
      </w:r>
      <w:r>
        <w:rPr>
          <w:rFonts w:ascii="Times New Roman" w:eastAsia="Times New Roman" w:hAnsi="Times New Roman" w:cs="Times New Roman"/>
          <w:color w:val="8B0000"/>
          <w:sz w:val="19"/>
          <w:szCs w:val="19"/>
        </w:rPr>
        <w:t>c)</w:t>
      </w:r>
      <w:r>
        <w:rPr>
          <w:rFonts w:ascii="Times New Roman" w:eastAsia="Times New Roman" w:hAnsi="Times New Roman" w:cs="Times New Roman"/>
          <w:color w:val="000000"/>
          <w:sz w:val="19"/>
          <w:szCs w:val="19"/>
        </w:rPr>
        <w:t>elevii corigenţi care nu se prezintă la sesiunea de exa</w:t>
      </w:r>
      <w:r>
        <w:rPr>
          <w:rFonts w:ascii="Times New Roman" w:eastAsia="Times New Roman" w:hAnsi="Times New Roman" w:cs="Times New Roman"/>
          <w:color w:val="000000"/>
          <w:sz w:val="19"/>
          <w:szCs w:val="19"/>
        </w:rPr>
        <w:t xml:space="preserve">men de corigenţă sau la sesiunea specială prevăzută la </w:t>
      </w:r>
      <w:r>
        <w:rPr>
          <w:rFonts w:ascii="Times New Roman" w:eastAsia="Times New Roman" w:hAnsi="Times New Roman" w:cs="Times New Roman"/>
          <w:color w:val="006400"/>
          <w:sz w:val="19"/>
          <w:szCs w:val="19"/>
        </w:rPr>
        <w:t xml:space="preserve">art. 119 alin. (4) </w:t>
      </w:r>
      <w:r>
        <w:rPr>
          <w:rFonts w:ascii="Times New Roman" w:eastAsia="Times New Roman" w:hAnsi="Times New Roman" w:cs="Times New Roman"/>
          <w:color w:val="000000"/>
          <w:sz w:val="19"/>
          <w:szCs w:val="19"/>
        </w:rPr>
        <w:t xml:space="preserve">sau care nu promovează examenul la toate disciplinele/modulele la care se află în situaţie de corigenţă; </w:t>
      </w:r>
      <w:r>
        <w:rPr>
          <w:rFonts w:ascii="Times New Roman" w:eastAsia="Times New Roman" w:hAnsi="Times New Roman" w:cs="Times New Roman"/>
          <w:color w:val="8B0000"/>
          <w:sz w:val="19"/>
          <w:szCs w:val="19"/>
        </w:rPr>
        <w:t>d)</w:t>
      </w:r>
      <w:r>
        <w:rPr>
          <w:rFonts w:ascii="Times New Roman" w:eastAsia="Times New Roman" w:hAnsi="Times New Roman" w:cs="Times New Roman"/>
          <w:color w:val="000000"/>
          <w:sz w:val="19"/>
          <w:szCs w:val="19"/>
        </w:rPr>
        <w:t>elevii amânaţi care nu se prezintă la sesiunea de încheiere a situaţiei şco</w:t>
      </w:r>
      <w:r>
        <w:rPr>
          <w:rFonts w:ascii="Times New Roman" w:eastAsia="Times New Roman" w:hAnsi="Times New Roman" w:cs="Times New Roman"/>
          <w:color w:val="000000"/>
          <w:sz w:val="19"/>
          <w:szCs w:val="19"/>
        </w:rPr>
        <w:t xml:space="preserve">lare la cel puţin o disciplină/un modul; </w:t>
      </w:r>
      <w:r>
        <w:rPr>
          <w:rFonts w:ascii="Times New Roman" w:eastAsia="Times New Roman" w:hAnsi="Times New Roman" w:cs="Times New Roman"/>
          <w:color w:val="8B0000"/>
          <w:sz w:val="19"/>
          <w:szCs w:val="19"/>
        </w:rPr>
        <w:t>e)</w:t>
      </w:r>
      <w:r>
        <w:rPr>
          <w:rFonts w:ascii="Times New Roman" w:eastAsia="Times New Roman" w:hAnsi="Times New Roman" w:cs="Times New Roman"/>
          <w:color w:val="000000"/>
          <w:sz w:val="19"/>
          <w:szCs w:val="19"/>
        </w:rPr>
        <w:t>elevii exmatriculaţi, cu drept de reînscriere; acestora li se înscrie în documentele şcolare „Repetent prin exmatriculare, cu drept de reînscriere în aceeaşi unitate de învăţământ sau în altă unitate de învăţământ</w:t>
      </w:r>
      <w:r>
        <w:rPr>
          <w:rFonts w:ascii="Times New Roman" w:eastAsia="Times New Roman" w:hAnsi="Times New Roman" w:cs="Times New Roman"/>
          <w:color w:val="000000"/>
          <w:sz w:val="19"/>
          <w:szCs w:val="19"/>
        </w:rPr>
        <w:t xml:space="preserve">“, respectiv „fără drept de înscriere în nicio unitate de învăţământ pentru o perioadă de trei ani“. </w:t>
      </w:r>
      <w:r>
        <w:rPr>
          <w:rFonts w:ascii="Times New Roman" w:eastAsia="Times New Roman" w:hAnsi="Times New Roman" w:cs="Times New Roman"/>
          <w:color w:val="8B0000"/>
          <w:sz w:val="19"/>
          <w:szCs w:val="19"/>
        </w:rPr>
        <w:t xml:space="preserve">(2) </w:t>
      </w:r>
      <w:r>
        <w:rPr>
          <w:rFonts w:ascii="Times New Roman" w:eastAsia="Times New Roman" w:hAnsi="Times New Roman" w:cs="Times New Roman"/>
          <w:color w:val="000000"/>
          <w:sz w:val="19"/>
          <w:szCs w:val="19"/>
        </w:rPr>
        <w:t>La sfârşitul clasei pregătitoare şi al clasei I elevii nu pot fi lăsaţi repetenţi. Elevii care, pe parcursul anului şcolar, au manifestat dificultăţi d</w:t>
      </w:r>
      <w:r>
        <w:rPr>
          <w:rFonts w:ascii="Times New Roman" w:eastAsia="Times New Roman" w:hAnsi="Times New Roman" w:cs="Times New Roman"/>
          <w:color w:val="000000"/>
          <w:sz w:val="19"/>
          <w:szCs w:val="19"/>
        </w:rPr>
        <w:t>e învăţare, menţionate în raportul de evaluare a dezvoltării fizice, socioemoţionale, cognitive, a limbajului şi a comunicării, precum şi a dezvoltării capacităţilor şi atitudinilor faţă de învăţare, rămân în colectivele în care au învăţat şi intră, pe par</w:t>
      </w:r>
      <w:r>
        <w:rPr>
          <w:rFonts w:ascii="Times New Roman" w:eastAsia="Times New Roman" w:hAnsi="Times New Roman" w:cs="Times New Roman"/>
          <w:color w:val="000000"/>
          <w:sz w:val="19"/>
          <w:szCs w:val="19"/>
        </w:rPr>
        <w:t>cursul anului şcolar următor, într-un program de remediere/recuperare şcolară, realizat de un învăţător/institutor/profesor pentru învăţământul primar împreună cu un specialist de la centrul judeţean de resurse şi asistenţă educaţională/Centrul Municipiulu</w:t>
      </w:r>
      <w:r>
        <w:rPr>
          <w:rFonts w:ascii="Times New Roman" w:eastAsia="Times New Roman" w:hAnsi="Times New Roman" w:cs="Times New Roman"/>
          <w:color w:val="000000"/>
          <w:sz w:val="19"/>
          <w:szCs w:val="19"/>
        </w:rPr>
        <w:t xml:space="preserve">i Bucureşti de Resurse şi Asistenţă Educaţională. </w:t>
      </w:r>
    </w:p>
    <w:p w14:paraId="00000148" w14:textId="77777777" w:rsidR="00AD02EB" w:rsidRDefault="00C563E7">
      <w:pPr>
        <w:widowControl w:val="0"/>
        <w:pBdr>
          <w:top w:val="nil"/>
          <w:left w:val="nil"/>
          <w:bottom w:val="nil"/>
          <w:right w:val="nil"/>
          <w:between w:val="nil"/>
        </w:pBdr>
        <w:spacing w:before="163"/>
        <w:ind w:left="-432" w:right="8356"/>
        <w:rPr>
          <w:rFonts w:ascii="Times New Roman" w:eastAsia="Times New Roman" w:hAnsi="Times New Roman" w:cs="Times New Roman"/>
          <w:color w:val="24689B"/>
          <w:sz w:val="19"/>
          <w:szCs w:val="19"/>
        </w:rPr>
      </w:pPr>
      <w:r>
        <w:rPr>
          <w:rFonts w:ascii="Times New Roman" w:eastAsia="Times New Roman" w:hAnsi="Times New Roman" w:cs="Times New Roman"/>
          <w:color w:val="24689B"/>
          <w:sz w:val="19"/>
          <w:szCs w:val="19"/>
        </w:rPr>
        <w:t xml:space="preserve">Articolul 121 </w:t>
      </w:r>
    </w:p>
    <w:p w14:paraId="00000149" w14:textId="77777777" w:rsidR="00AD02EB" w:rsidRDefault="00C563E7">
      <w:pPr>
        <w:widowControl w:val="0"/>
        <w:pBdr>
          <w:top w:val="nil"/>
          <w:left w:val="nil"/>
          <w:bottom w:val="nil"/>
          <w:right w:val="nil"/>
          <w:between w:val="nil"/>
        </w:pBdr>
        <w:spacing w:before="62"/>
        <w:ind w:left="-206" w:right="-432"/>
        <w:rPr>
          <w:rFonts w:ascii="Times New Roman" w:eastAsia="Times New Roman" w:hAnsi="Times New Roman" w:cs="Times New Roman"/>
          <w:color w:val="000000"/>
          <w:sz w:val="19"/>
          <w:szCs w:val="19"/>
        </w:rPr>
      </w:pPr>
      <w:r>
        <w:rPr>
          <w:rFonts w:ascii="Times New Roman" w:eastAsia="Times New Roman" w:hAnsi="Times New Roman" w:cs="Times New Roman"/>
          <w:color w:val="8B0000"/>
          <w:sz w:val="19"/>
          <w:szCs w:val="19"/>
        </w:rPr>
        <w:t xml:space="preserve">(1) </w:t>
      </w:r>
      <w:r>
        <w:rPr>
          <w:rFonts w:ascii="Times New Roman" w:eastAsia="Times New Roman" w:hAnsi="Times New Roman" w:cs="Times New Roman"/>
          <w:color w:val="000000"/>
          <w:sz w:val="19"/>
          <w:szCs w:val="19"/>
        </w:rPr>
        <w:t>Elevii declaraţi repetenţi se pot înscrie în anul şcolar următor în clasa pe care o repetă, la aceeaşi unitate de învăţământ, inclusiv cu depăşirea numărului maxim de elevi la clasă prev</w:t>
      </w:r>
      <w:r>
        <w:rPr>
          <w:rFonts w:ascii="Times New Roman" w:eastAsia="Times New Roman" w:hAnsi="Times New Roman" w:cs="Times New Roman"/>
          <w:color w:val="000000"/>
          <w:sz w:val="19"/>
          <w:szCs w:val="19"/>
        </w:rPr>
        <w:t xml:space="preserve">ăzut de lege, sau se pot transfera la o altă unitate de învăţământ. </w:t>
      </w:r>
      <w:r>
        <w:rPr>
          <w:rFonts w:ascii="Times New Roman" w:eastAsia="Times New Roman" w:hAnsi="Times New Roman" w:cs="Times New Roman"/>
          <w:color w:val="8B0000"/>
          <w:sz w:val="19"/>
          <w:szCs w:val="19"/>
        </w:rPr>
        <w:t xml:space="preserve">(2) </w:t>
      </w:r>
      <w:r>
        <w:rPr>
          <w:rFonts w:ascii="Times New Roman" w:eastAsia="Times New Roman" w:hAnsi="Times New Roman" w:cs="Times New Roman"/>
          <w:color w:val="000000"/>
          <w:sz w:val="19"/>
          <w:szCs w:val="19"/>
        </w:rPr>
        <w:t>Pentru elevii din învăţământul secundar superior şi din învăţământul postliceal declaraţi repetenţi la sfârşitul primului an de studii, reînscrierea se poate face şi peste cifra de şco</w:t>
      </w:r>
      <w:r>
        <w:rPr>
          <w:rFonts w:ascii="Times New Roman" w:eastAsia="Times New Roman" w:hAnsi="Times New Roman" w:cs="Times New Roman"/>
          <w:color w:val="000000"/>
          <w:sz w:val="19"/>
          <w:szCs w:val="19"/>
        </w:rPr>
        <w:t xml:space="preserve">larizare aprobată. </w:t>
      </w:r>
      <w:r>
        <w:rPr>
          <w:rFonts w:ascii="Times New Roman" w:eastAsia="Times New Roman" w:hAnsi="Times New Roman" w:cs="Times New Roman"/>
          <w:color w:val="8B0000"/>
          <w:sz w:val="19"/>
          <w:szCs w:val="19"/>
        </w:rPr>
        <w:t xml:space="preserve">(3) </w:t>
      </w:r>
      <w:r>
        <w:rPr>
          <w:rFonts w:ascii="Times New Roman" w:eastAsia="Times New Roman" w:hAnsi="Times New Roman" w:cs="Times New Roman"/>
          <w:color w:val="000000"/>
          <w:sz w:val="19"/>
          <w:szCs w:val="19"/>
        </w:rPr>
        <w:t xml:space="preserve">În ciclul superior al liceului şi în învăţământul postliceal cu frecvenţă, elevii se pot afla în situaţia de repetenţie de cel mult două ori. Anul de studiu se poate repeta o singură dată. </w:t>
      </w:r>
      <w:r>
        <w:rPr>
          <w:rFonts w:ascii="Times New Roman" w:eastAsia="Times New Roman" w:hAnsi="Times New Roman" w:cs="Times New Roman"/>
          <w:color w:val="8B0000"/>
          <w:sz w:val="19"/>
          <w:szCs w:val="19"/>
        </w:rPr>
        <w:t xml:space="preserve">(4) </w:t>
      </w:r>
      <w:r>
        <w:rPr>
          <w:rFonts w:ascii="Times New Roman" w:eastAsia="Times New Roman" w:hAnsi="Times New Roman" w:cs="Times New Roman"/>
          <w:color w:val="000000"/>
          <w:sz w:val="19"/>
          <w:szCs w:val="19"/>
        </w:rPr>
        <w:t xml:space="preserve">Continuarea studiilor de către elevii din ciclul superior al liceului sau din învăţământul postliceal care repetă a doua oară un an şcolar sau care se află în stare de repetenţie pentru a treia oară se poate realiza în învăţământul cu frecvenţă redusă. </w:t>
      </w:r>
    </w:p>
    <w:p w14:paraId="0000014A" w14:textId="77777777" w:rsidR="00AD02EB" w:rsidRDefault="00C563E7">
      <w:pPr>
        <w:widowControl w:val="0"/>
        <w:pBdr>
          <w:top w:val="nil"/>
          <w:left w:val="nil"/>
          <w:bottom w:val="nil"/>
          <w:right w:val="nil"/>
          <w:between w:val="nil"/>
        </w:pBdr>
        <w:spacing w:before="163"/>
        <w:ind w:left="-432" w:right="8356"/>
        <w:rPr>
          <w:rFonts w:ascii="Times New Roman" w:eastAsia="Times New Roman" w:hAnsi="Times New Roman" w:cs="Times New Roman"/>
          <w:color w:val="24689B"/>
          <w:sz w:val="19"/>
          <w:szCs w:val="19"/>
        </w:rPr>
      </w:pPr>
      <w:r>
        <w:rPr>
          <w:rFonts w:ascii="Times New Roman" w:eastAsia="Times New Roman" w:hAnsi="Times New Roman" w:cs="Times New Roman"/>
          <w:color w:val="24689B"/>
          <w:sz w:val="19"/>
          <w:szCs w:val="19"/>
        </w:rPr>
        <w:t>Ar</w:t>
      </w:r>
      <w:r>
        <w:rPr>
          <w:rFonts w:ascii="Times New Roman" w:eastAsia="Times New Roman" w:hAnsi="Times New Roman" w:cs="Times New Roman"/>
          <w:color w:val="24689B"/>
          <w:sz w:val="19"/>
          <w:szCs w:val="19"/>
        </w:rPr>
        <w:t xml:space="preserve">ticolul 122 </w:t>
      </w:r>
    </w:p>
    <w:p w14:paraId="0000014B" w14:textId="77777777" w:rsidR="00AD02EB" w:rsidRDefault="00C563E7">
      <w:pPr>
        <w:widowControl w:val="0"/>
        <w:pBdr>
          <w:top w:val="nil"/>
          <w:left w:val="nil"/>
          <w:bottom w:val="nil"/>
          <w:right w:val="nil"/>
          <w:between w:val="nil"/>
        </w:pBdr>
        <w:spacing w:before="62"/>
        <w:ind w:left="-206" w:right="-427"/>
        <w:rPr>
          <w:rFonts w:ascii="Times New Roman" w:eastAsia="Times New Roman" w:hAnsi="Times New Roman" w:cs="Times New Roman"/>
          <w:color w:val="000000"/>
          <w:sz w:val="19"/>
          <w:szCs w:val="19"/>
        </w:rPr>
      </w:pPr>
      <w:r>
        <w:rPr>
          <w:rFonts w:ascii="Times New Roman" w:eastAsia="Times New Roman" w:hAnsi="Times New Roman" w:cs="Times New Roman"/>
          <w:color w:val="8B0000"/>
          <w:sz w:val="19"/>
          <w:szCs w:val="19"/>
        </w:rPr>
        <w:t xml:space="preserve">(1) </w:t>
      </w:r>
      <w:r>
        <w:rPr>
          <w:rFonts w:ascii="Times New Roman" w:eastAsia="Times New Roman" w:hAnsi="Times New Roman" w:cs="Times New Roman"/>
          <w:color w:val="000000"/>
          <w:sz w:val="19"/>
          <w:szCs w:val="19"/>
        </w:rPr>
        <w:t>După încheierea sesiunii de corigenţă, elevii care nu au promovat la o singură disciplină de învăţământ/un singur modul au dreptul să solicite reexaminarea. Aceasta se aprobă de către director, în cazuri justificate, o singură dată pe an ş</w:t>
      </w:r>
      <w:r>
        <w:rPr>
          <w:rFonts w:ascii="Times New Roman" w:eastAsia="Times New Roman" w:hAnsi="Times New Roman" w:cs="Times New Roman"/>
          <w:color w:val="000000"/>
          <w:sz w:val="19"/>
          <w:szCs w:val="19"/>
        </w:rPr>
        <w:t xml:space="preserve">colar. </w:t>
      </w:r>
      <w:r>
        <w:rPr>
          <w:rFonts w:ascii="Times New Roman" w:eastAsia="Times New Roman" w:hAnsi="Times New Roman" w:cs="Times New Roman"/>
          <w:color w:val="8B0000"/>
          <w:sz w:val="19"/>
          <w:szCs w:val="19"/>
        </w:rPr>
        <w:t xml:space="preserve">(2) </w:t>
      </w:r>
      <w:r>
        <w:rPr>
          <w:rFonts w:ascii="Times New Roman" w:eastAsia="Times New Roman" w:hAnsi="Times New Roman" w:cs="Times New Roman"/>
          <w:color w:val="000000"/>
          <w:sz w:val="19"/>
          <w:szCs w:val="19"/>
        </w:rPr>
        <w:t xml:space="preserve">Cererea de reexaminare se depune la secretariatul unităţii de învăţământ, în termen de 24 de ore de la afişarea rezultatelor examenului de </w:t>
      </w:r>
      <w:r>
        <w:rPr>
          <w:rFonts w:ascii="Times New Roman" w:eastAsia="Times New Roman" w:hAnsi="Times New Roman" w:cs="Times New Roman"/>
          <w:color w:val="000000"/>
          <w:sz w:val="19"/>
          <w:szCs w:val="19"/>
        </w:rPr>
        <w:lastRenderedPageBreak/>
        <w:t xml:space="preserve">corigenţă. </w:t>
      </w:r>
      <w:r>
        <w:rPr>
          <w:rFonts w:ascii="Times New Roman" w:eastAsia="Times New Roman" w:hAnsi="Times New Roman" w:cs="Times New Roman"/>
          <w:color w:val="8B0000"/>
          <w:sz w:val="19"/>
          <w:szCs w:val="19"/>
        </w:rPr>
        <w:t xml:space="preserve">(3) </w:t>
      </w:r>
      <w:r>
        <w:rPr>
          <w:rFonts w:ascii="Times New Roman" w:eastAsia="Times New Roman" w:hAnsi="Times New Roman" w:cs="Times New Roman"/>
          <w:color w:val="000000"/>
          <w:sz w:val="19"/>
          <w:szCs w:val="19"/>
        </w:rPr>
        <w:t xml:space="preserve">Reexaminarea se desfăşoară în termen de două zile de la data depunerii cererii, dar nu mai </w:t>
      </w:r>
      <w:r>
        <w:rPr>
          <w:rFonts w:ascii="Times New Roman" w:eastAsia="Times New Roman" w:hAnsi="Times New Roman" w:cs="Times New Roman"/>
          <w:color w:val="000000"/>
          <w:sz w:val="19"/>
          <w:szCs w:val="19"/>
        </w:rPr>
        <w:t xml:space="preserve">târziu de data începerii cursurilor noului an şcolar. </w:t>
      </w:r>
    </w:p>
    <w:p w14:paraId="0000014C" w14:textId="77777777" w:rsidR="00AD02EB" w:rsidRDefault="00C563E7">
      <w:pPr>
        <w:widowControl w:val="0"/>
        <w:pBdr>
          <w:top w:val="nil"/>
          <w:left w:val="nil"/>
          <w:bottom w:val="nil"/>
          <w:right w:val="nil"/>
          <w:between w:val="nil"/>
        </w:pBdr>
        <w:ind w:left="-206" w:right="-432"/>
        <w:rPr>
          <w:rFonts w:ascii="Times New Roman" w:eastAsia="Times New Roman" w:hAnsi="Times New Roman" w:cs="Times New Roman"/>
          <w:color w:val="000000"/>
          <w:sz w:val="19"/>
          <w:szCs w:val="19"/>
        </w:rPr>
      </w:pPr>
      <w:r>
        <w:rPr>
          <w:rFonts w:ascii="Times New Roman" w:eastAsia="Times New Roman" w:hAnsi="Times New Roman" w:cs="Times New Roman"/>
          <w:color w:val="8B0000"/>
          <w:sz w:val="19"/>
          <w:szCs w:val="19"/>
        </w:rPr>
        <w:t xml:space="preserve">(4) </w:t>
      </w:r>
      <w:r>
        <w:rPr>
          <w:rFonts w:ascii="Times New Roman" w:eastAsia="Times New Roman" w:hAnsi="Times New Roman" w:cs="Times New Roman"/>
          <w:color w:val="000000"/>
          <w:sz w:val="19"/>
          <w:szCs w:val="19"/>
        </w:rPr>
        <w:t xml:space="preserve">Comisia de reexaminare se numeşte prin decizie a directorului şi este formată din alte cadre didactice decât cele care au făcut examinarea anterioară. </w:t>
      </w:r>
    </w:p>
    <w:p w14:paraId="0000014D" w14:textId="77777777" w:rsidR="00AD02EB" w:rsidRDefault="00C563E7">
      <w:pPr>
        <w:widowControl w:val="0"/>
        <w:pBdr>
          <w:top w:val="nil"/>
          <w:left w:val="nil"/>
          <w:bottom w:val="nil"/>
          <w:right w:val="nil"/>
          <w:between w:val="nil"/>
        </w:pBdr>
        <w:spacing w:before="163"/>
        <w:ind w:left="-432" w:right="8356"/>
        <w:rPr>
          <w:rFonts w:ascii="Times New Roman" w:eastAsia="Times New Roman" w:hAnsi="Times New Roman" w:cs="Times New Roman"/>
          <w:color w:val="24689B"/>
          <w:sz w:val="19"/>
          <w:szCs w:val="19"/>
        </w:rPr>
      </w:pPr>
      <w:r>
        <w:rPr>
          <w:rFonts w:ascii="Times New Roman" w:eastAsia="Times New Roman" w:hAnsi="Times New Roman" w:cs="Times New Roman"/>
          <w:color w:val="24689B"/>
          <w:sz w:val="19"/>
          <w:szCs w:val="19"/>
        </w:rPr>
        <w:t xml:space="preserve">Articolul 123 </w:t>
      </w:r>
    </w:p>
    <w:p w14:paraId="0000014E" w14:textId="77777777" w:rsidR="00AD02EB" w:rsidRDefault="00C563E7">
      <w:pPr>
        <w:widowControl w:val="0"/>
        <w:pBdr>
          <w:top w:val="nil"/>
          <w:left w:val="nil"/>
          <w:bottom w:val="nil"/>
          <w:right w:val="nil"/>
          <w:between w:val="nil"/>
        </w:pBdr>
        <w:spacing w:before="62"/>
        <w:ind w:left="-206" w:right="-432"/>
        <w:rPr>
          <w:rFonts w:ascii="Times New Roman" w:eastAsia="Times New Roman" w:hAnsi="Times New Roman" w:cs="Times New Roman"/>
          <w:color w:val="000000"/>
          <w:sz w:val="19"/>
          <w:szCs w:val="19"/>
        </w:rPr>
      </w:pPr>
      <w:r>
        <w:rPr>
          <w:rFonts w:ascii="Times New Roman" w:eastAsia="Times New Roman" w:hAnsi="Times New Roman" w:cs="Times New Roman"/>
          <w:color w:val="8B0000"/>
          <w:sz w:val="19"/>
          <w:szCs w:val="19"/>
        </w:rPr>
        <w:t xml:space="preserve">(1) </w:t>
      </w:r>
      <w:r>
        <w:rPr>
          <w:rFonts w:ascii="Times New Roman" w:eastAsia="Times New Roman" w:hAnsi="Times New Roman" w:cs="Times New Roman"/>
          <w:color w:val="000000"/>
          <w:sz w:val="19"/>
          <w:szCs w:val="19"/>
        </w:rPr>
        <w:t xml:space="preserve">Pentru elevii declaraţi corigenţi sau amânaţi anual, examinarea se face din toată materia studiată în anul şcolar, conform programei şcolare. </w:t>
      </w:r>
      <w:r>
        <w:rPr>
          <w:rFonts w:ascii="Times New Roman" w:eastAsia="Times New Roman" w:hAnsi="Times New Roman" w:cs="Times New Roman"/>
          <w:color w:val="8B0000"/>
          <w:sz w:val="19"/>
          <w:szCs w:val="19"/>
        </w:rPr>
        <w:t xml:space="preserve">(2) </w:t>
      </w:r>
      <w:r>
        <w:rPr>
          <w:rFonts w:ascii="Times New Roman" w:eastAsia="Times New Roman" w:hAnsi="Times New Roman" w:cs="Times New Roman"/>
          <w:color w:val="000000"/>
          <w:sz w:val="19"/>
          <w:szCs w:val="19"/>
        </w:rPr>
        <w:t>Pentru elevii amânaţi pentru un semestru, examinarea în vederea încheierii situaţiei se face numai din materia</w:t>
      </w:r>
      <w:r>
        <w:rPr>
          <w:rFonts w:ascii="Times New Roman" w:eastAsia="Times New Roman" w:hAnsi="Times New Roman" w:cs="Times New Roman"/>
          <w:color w:val="000000"/>
          <w:sz w:val="19"/>
          <w:szCs w:val="19"/>
        </w:rPr>
        <w:t xml:space="preserve"> acelui semestru. </w:t>
      </w:r>
      <w:r>
        <w:rPr>
          <w:rFonts w:ascii="Times New Roman" w:eastAsia="Times New Roman" w:hAnsi="Times New Roman" w:cs="Times New Roman"/>
          <w:color w:val="8B0000"/>
          <w:sz w:val="19"/>
          <w:szCs w:val="19"/>
        </w:rPr>
        <w:t xml:space="preserve">(3) </w:t>
      </w:r>
      <w:r>
        <w:rPr>
          <w:rFonts w:ascii="Times New Roman" w:eastAsia="Times New Roman" w:hAnsi="Times New Roman" w:cs="Times New Roman"/>
          <w:color w:val="000000"/>
          <w:sz w:val="19"/>
          <w:szCs w:val="19"/>
        </w:rPr>
        <w:t xml:space="preserve">Pentru elevii care susţin examene de diferenţă, examinarea se face din toată materia studiată în anul şcolar respectiv sau dintr-o parte a acesteia, în funcţie de situaţie. </w:t>
      </w:r>
      <w:r>
        <w:rPr>
          <w:rFonts w:ascii="Times New Roman" w:eastAsia="Times New Roman" w:hAnsi="Times New Roman" w:cs="Times New Roman"/>
          <w:color w:val="8B0000"/>
          <w:sz w:val="19"/>
          <w:szCs w:val="19"/>
        </w:rPr>
        <w:t xml:space="preserve">(4) </w:t>
      </w:r>
      <w:r>
        <w:rPr>
          <w:rFonts w:ascii="Times New Roman" w:eastAsia="Times New Roman" w:hAnsi="Times New Roman" w:cs="Times New Roman"/>
          <w:color w:val="000000"/>
          <w:sz w:val="19"/>
          <w:szCs w:val="19"/>
        </w:rPr>
        <w:t>Disciplinele/Modulele la care se dau examene de diferenţă</w:t>
      </w:r>
      <w:r>
        <w:rPr>
          <w:rFonts w:ascii="Times New Roman" w:eastAsia="Times New Roman" w:hAnsi="Times New Roman" w:cs="Times New Roman"/>
          <w:color w:val="000000"/>
          <w:sz w:val="19"/>
          <w:szCs w:val="19"/>
        </w:rPr>
        <w:t xml:space="preserve"> sunt cele prevăzute în trunchiul comun şi în curriculumul diferenţiat al specializării/calificării profesionale a clasei la care se face transferul şi care nu au fost studiate de candidat. Se susţine examen separat pentru fiecare clasă/an de studiu. Notel</w:t>
      </w:r>
      <w:r>
        <w:rPr>
          <w:rFonts w:ascii="Times New Roman" w:eastAsia="Times New Roman" w:hAnsi="Times New Roman" w:cs="Times New Roman"/>
          <w:color w:val="000000"/>
          <w:sz w:val="19"/>
          <w:szCs w:val="19"/>
        </w:rPr>
        <w:t xml:space="preserve">e obţinute la examenele de diferenţă din curriculumul diferenţiat se consemnează în registrul matricol, fără a fi luate în calcul pentru media anuală a elevului pentru fiecare an de studiu încheiat. </w:t>
      </w:r>
      <w:r>
        <w:rPr>
          <w:rFonts w:ascii="Times New Roman" w:eastAsia="Times New Roman" w:hAnsi="Times New Roman" w:cs="Times New Roman"/>
          <w:color w:val="8B0000"/>
          <w:sz w:val="19"/>
          <w:szCs w:val="19"/>
        </w:rPr>
        <w:t xml:space="preserve">(5) </w:t>
      </w:r>
      <w:r>
        <w:rPr>
          <w:rFonts w:ascii="Times New Roman" w:eastAsia="Times New Roman" w:hAnsi="Times New Roman" w:cs="Times New Roman"/>
          <w:color w:val="000000"/>
          <w:sz w:val="19"/>
          <w:szCs w:val="19"/>
        </w:rPr>
        <w:t>În situaţia transferării elevului după semestrul I, s</w:t>
      </w:r>
      <w:r>
        <w:rPr>
          <w:rFonts w:ascii="Times New Roman" w:eastAsia="Times New Roman" w:hAnsi="Times New Roman" w:cs="Times New Roman"/>
          <w:color w:val="000000"/>
          <w:sz w:val="19"/>
          <w:szCs w:val="19"/>
        </w:rPr>
        <w:t>ecretarul şcolii înscrie în catalogul clasei la care se transferă candidatul numai mediile din primul semestru de la disciplinele pe care elevul le studiază la specializarea/calificarea la care s-a transferat. Notele obţinute la examenele de diferenţe susţ</w:t>
      </w:r>
      <w:r>
        <w:rPr>
          <w:rFonts w:ascii="Times New Roman" w:eastAsia="Times New Roman" w:hAnsi="Times New Roman" w:cs="Times New Roman"/>
          <w:color w:val="000000"/>
          <w:sz w:val="19"/>
          <w:szCs w:val="19"/>
        </w:rPr>
        <w:t>inute la disciplinele/modulele prevăzute în trunchiul comun şi în curriculumul diferenţiat al specializării/calificării profesionale a clasei la care se transferă şi care nu au fost studiate de candidat anterior transferului reprezintă mediile pe semestrul</w:t>
      </w:r>
      <w:r>
        <w:rPr>
          <w:rFonts w:ascii="Times New Roman" w:eastAsia="Times New Roman" w:hAnsi="Times New Roman" w:cs="Times New Roman"/>
          <w:color w:val="000000"/>
          <w:sz w:val="19"/>
          <w:szCs w:val="19"/>
        </w:rPr>
        <w:t xml:space="preserve"> I la disciplinele/modulele respective. </w:t>
      </w:r>
      <w:r>
        <w:rPr>
          <w:rFonts w:ascii="Times New Roman" w:eastAsia="Times New Roman" w:hAnsi="Times New Roman" w:cs="Times New Roman"/>
          <w:color w:val="8B0000"/>
          <w:sz w:val="19"/>
          <w:szCs w:val="19"/>
        </w:rPr>
        <w:t xml:space="preserve">(6) </w:t>
      </w:r>
      <w:r>
        <w:rPr>
          <w:rFonts w:ascii="Times New Roman" w:eastAsia="Times New Roman" w:hAnsi="Times New Roman" w:cs="Times New Roman"/>
          <w:color w:val="000000"/>
          <w:sz w:val="19"/>
          <w:szCs w:val="19"/>
        </w:rPr>
        <w:t xml:space="preserve">Nu se susţin examene de diferenţă pentru disciplinele din curriculumul la decizia şcolii. </w:t>
      </w:r>
      <w:r>
        <w:rPr>
          <w:rFonts w:ascii="Times New Roman" w:eastAsia="Times New Roman" w:hAnsi="Times New Roman" w:cs="Times New Roman"/>
          <w:color w:val="8B0000"/>
          <w:sz w:val="19"/>
          <w:szCs w:val="19"/>
        </w:rPr>
        <w:t xml:space="preserve">(7) </w:t>
      </w:r>
      <w:r>
        <w:rPr>
          <w:rFonts w:ascii="Times New Roman" w:eastAsia="Times New Roman" w:hAnsi="Times New Roman" w:cs="Times New Roman"/>
          <w:color w:val="000000"/>
          <w:sz w:val="19"/>
          <w:szCs w:val="19"/>
        </w:rPr>
        <w:t>În cazul elevilor transferaţi, aceştia preiau disciplinele opţionale ale clasei în care se transferă. În situaţia tran</w:t>
      </w:r>
      <w:r>
        <w:rPr>
          <w:rFonts w:ascii="Times New Roman" w:eastAsia="Times New Roman" w:hAnsi="Times New Roman" w:cs="Times New Roman"/>
          <w:color w:val="000000"/>
          <w:sz w:val="19"/>
          <w:szCs w:val="19"/>
        </w:rPr>
        <w:t xml:space="preserve">sferului elevului la începutul semestrului al II-lea sau în cursul acestuia, mediile semestriale obţinute la disciplinele opţionale ale clasei la sfârşitul semestrului al II-lea devin medii anuale pentru disciplina respectivă. </w:t>
      </w:r>
      <w:r>
        <w:rPr>
          <w:rFonts w:ascii="Times New Roman" w:eastAsia="Times New Roman" w:hAnsi="Times New Roman" w:cs="Times New Roman"/>
          <w:color w:val="8B0000"/>
          <w:sz w:val="19"/>
          <w:szCs w:val="19"/>
        </w:rPr>
        <w:t xml:space="preserve">(8) </w:t>
      </w:r>
      <w:r>
        <w:rPr>
          <w:rFonts w:ascii="Times New Roman" w:eastAsia="Times New Roman" w:hAnsi="Times New Roman" w:cs="Times New Roman"/>
          <w:color w:val="000000"/>
          <w:sz w:val="19"/>
          <w:szCs w:val="19"/>
        </w:rPr>
        <w:t>În situaţia menţionată la</w:t>
      </w:r>
      <w:r>
        <w:rPr>
          <w:rFonts w:ascii="Times New Roman" w:eastAsia="Times New Roman" w:hAnsi="Times New Roman" w:cs="Times New Roman"/>
          <w:color w:val="000000"/>
          <w:sz w:val="19"/>
          <w:szCs w:val="19"/>
        </w:rPr>
        <w:t xml:space="preserve"> </w:t>
      </w:r>
      <w:r>
        <w:rPr>
          <w:rFonts w:ascii="Times New Roman" w:eastAsia="Times New Roman" w:hAnsi="Times New Roman" w:cs="Times New Roman"/>
          <w:color w:val="006400"/>
          <w:sz w:val="19"/>
          <w:szCs w:val="19"/>
        </w:rPr>
        <w:t>alin. (7)</w:t>
      </w:r>
      <w:r>
        <w:rPr>
          <w:rFonts w:ascii="Times New Roman" w:eastAsia="Times New Roman" w:hAnsi="Times New Roman" w:cs="Times New Roman"/>
          <w:color w:val="000000"/>
          <w:sz w:val="19"/>
          <w:szCs w:val="19"/>
        </w:rPr>
        <w:t>, în foaia matricolă vor fi trecute atât disciplinele opţionale pe care le-a parcurs elevul la unitatea de învăţământ de la care se transferă, la care are situaţia şcolară încheiată pe primul semestru, cât şi cele ale clasei din unitatea de învăţământ la c</w:t>
      </w:r>
      <w:r>
        <w:rPr>
          <w:rFonts w:ascii="Times New Roman" w:eastAsia="Times New Roman" w:hAnsi="Times New Roman" w:cs="Times New Roman"/>
          <w:color w:val="000000"/>
          <w:sz w:val="19"/>
          <w:szCs w:val="19"/>
        </w:rPr>
        <w:t xml:space="preserve">are se transferă. În acest caz, media semestrială la fiecare din aceste discipline opţionale devine medie anuală. </w:t>
      </w:r>
      <w:r>
        <w:rPr>
          <w:rFonts w:ascii="Times New Roman" w:eastAsia="Times New Roman" w:hAnsi="Times New Roman" w:cs="Times New Roman"/>
          <w:color w:val="8B0000"/>
          <w:sz w:val="19"/>
          <w:szCs w:val="19"/>
        </w:rPr>
        <w:t xml:space="preserve">(9) </w:t>
      </w:r>
      <w:r>
        <w:rPr>
          <w:rFonts w:ascii="Times New Roman" w:eastAsia="Times New Roman" w:hAnsi="Times New Roman" w:cs="Times New Roman"/>
          <w:color w:val="000000"/>
          <w:sz w:val="19"/>
          <w:szCs w:val="19"/>
        </w:rPr>
        <w:t>În cazul transferului elevilor corigenţi la cel mult două discipline/module, cu schimbarea profilului/specializării/calificării profesiona</w:t>
      </w:r>
      <w:r>
        <w:rPr>
          <w:rFonts w:ascii="Times New Roman" w:eastAsia="Times New Roman" w:hAnsi="Times New Roman" w:cs="Times New Roman"/>
          <w:color w:val="000000"/>
          <w:sz w:val="19"/>
          <w:szCs w:val="19"/>
        </w:rPr>
        <w:t xml:space="preserve">le, şi care nu vor mai studia la unitatea de învăţământ primitoare disciplinele/modulele respective, se vor susţine doar examenele de diferenţă. Prevederea se aplică şi în cazul elevilor declaraţi amânaţi. </w:t>
      </w:r>
    </w:p>
    <w:p w14:paraId="0000014F" w14:textId="77777777" w:rsidR="00AD02EB" w:rsidRDefault="00C563E7">
      <w:pPr>
        <w:widowControl w:val="0"/>
        <w:pBdr>
          <w:top w:val="nil"/>
          <w:left w:val="nil"/>
          <w:bottom w:val="nil"/>
          <w:right w:val="nil"/>
          <w:between w:val="nil"/>
        </w:pBdr>
        <w:spacing w:before="163"/>
        <w:ind w:left="-432" w:right="8356"/>
        <w:rPr>
          <w:rFonts w:ascii="Times New Roman" w:eastAsia="Times New Roman" w:hAnsi="Times New Roman" w:cs="Times New Roman"/>
          <w:color w:val="24689B"/>
          <w:sz w:val="19"/>
          <w:szCs w:val="19"/>
        </w:rPr>
      </w:pPr>
      <w:r>
        <w:rPr>
          <w:rFonts w:ascii="Times New Roman" w:eastAsia="Times New Roman" w:hAnsi="Times New Roman" w:cs="Times New Roman"/>
          <w:color w:val="24689B"/>
          <w:sz w:val="19"/>
          <w:szCs w:val="19"/>
        </w:rPr>
        <w:t xml:space="preserve">Articolul 124 </w:t>
      </w:r>
    </w:p>
    <w:p w14:paraId="00000150" w14:textId="77777777" w:rsidR="00AD02EB" w:rsidRDefault="00C563E7">
      <w:pPr>
        <w:widowControl w:val="0"/>
        <w:pBdr>
          <w:top w:val="nil"/>
          <w:left w:val="nil"/>
          <w:bottom w:val="nil"/>
          <w:right w:val="nil"/>
          <w:between w:val="nil"/>
        </w:pBdr>
        <w:spacing w:before="62"/>
        <w:ind w:left="-206" w:right="-427"/>
        <w:rPr>
          <w:rFonts w:ascii="Times New Roman" w:eastAsia="Times New Roman" w:hAnsi="Times New Roman" w:cs="Times New Roman"/>
          <w:color w:val="000000"/>
          <w:sz w:val="19"/>
          <w:szCs w:val="19"/>
        </w:rPr>
      </w:pPr>
      <w:r>
        <w:rPr>
          <w:rFonts w:ascii="Times New Roman" w:eastAsia="Times New Roman" w:hAnsi="Times New Roman" w:cs="Times New Roman"/>
          <w:color w:val="8B0000"/>
          <w:sz w:val="19"/>
          <w:szCs w:val="19"/>
        </w:rPr>
        <w:t xml:space="preserve">(1) </w:t>
      </w:r>
      <w:r>
        <w:rPr>
          <w:rFonts w:ascii="Times New Roman" w:eastAsia="Times New Roman" w:hAnsi="Times New Roman" w:cs="Times New Roman"/>
          <w:color w:val="000000"/>
          <w:sz w:val="19"/>
          <w:szCs w:val="19"/>
        </w:rPr>
        <w:t>Obligaţia de a frecventa cursurile la forma cu frecvenţă încetează la vârsta de 18 ani. Persoanele care nu au finalizat învăţământul obligatoriu până la această vârstă şi care au depăşit cu mai mult de trei ani vârsta clasei îşi pot continua studiile, la c</w:t>
      </w:r>
      <w:r>
        <w:rPr>
          <w:rFonts w:ascii="Times New Roman" w:eastAsia="Times New Roman" w:hAnsi="Times New Roman" w:cs="Times New Roman"/>
          <w:color w:val="000000"/>
          <w:sz w:val="19"/>
          <w:szCs w:val="19"/>
        </w:rPr>
        <w:t xml:space="preserve">erere, şi la forma de învăţământ cu frecvenţă, cursuri serale sau la forma cu frecvenţă redusă. </w:t>
      </w:r>
      <w:r>
        <w:rPr>
          <w:rFonts w:ascii="Times New Roman" w:eastAsia="Times New Roman" w:hAnsi="Times New Roman" w:cs="Times New Roman"/>
          <w:color w:val="8B0000"/>
          <w:sz w:val="19"/>
          <w:szCs w:val="19"/>
        </w:rPr>
        <w:t xml:space="preserve">(2) </w:t>
      </w:r>
      <w:r>
        <w:rPr>
          <w:rFonts w:ascii="Times New Roman" w:eastAsia="Times New Roman" w:hAnsi="Times New Roman" w:cs="Times New Roman"/>
          <w:color w:val="000000"/>
          <w:sz w:val="19"/>
          <w:szCs w:val="19"/>
        </w:rPr>
        <w:t>Persoanele care au depăşit cu mai mult de patru ani vârsta clasei în care puteau fi înscrise şi care nu au absolvit învăţământul primar până la vârsta de 14</w:t>
      </w:r>
      <w:r>
        <w:rPr>
          <w:rFonts w:ascii="Times New Roman" w:eastAsia="Times New Roman" w:hAnsi="Times New Roman" w:cs="Times New Roman"/>
          <w:color w:val="000000"/>
          <w:sz w:val="19"/>
          <w:szCs w:val="19"/>
        </w:rPr>
        <w:t xml:space="preserve"> ani, precum şi persoanele care au depăşit cu mai mult de patru ani vârsta clasei în care puteau fi înscrise şi care nu au finalizat învăţământul secundar inferior pot continua studiile, la solicitarea acestora, şi în programul „A doua şansă“, conform meto</w:t>
      </w:r>
      <w:r>
        <w:rPr>
          <w:rFonts w:ascii="Times New Roman" w:eastAsia="Times New Roman" w:hAnsi="Times New Roman" w:cs="Times New Roman"/>
          <w:color w:val="000000"/>
          <w:sz w:val="19"/>
          <w:szCs w:val="19"/>
        </w:rPr>
        <w:t xml:space="preserve">dologiei aprobate prin ordin al ministrului educaţiei şi cercetării. </w:t>
      </w:r>
    </w:p>
    <w:p w14:paraId="00000151" w14:textId="77777777" w:rsidR="00AD02EB" w:rsidRDefault="00C563E7">
      <w:pPr>
        <w:widowControl w:val="0"/>
        <w:pBdr>
          <w:top w:val="nil"/>
          <w:left w:val="nil"/>
          <w:bottom w:val="nil"/>
          <w:right w:val="nil"/>
          <w:between w:val="nil"/>
        </w:pBdr>
        <w:spacing w:before="163"/>
        <w:ind w:left="-432" w:right="8356"/>
        <w:rPr>
          <w:rFonts w:ascii="Times New Roman" w:eastAsia="Times New Roman" w:hAnsi="Times New Roman" w:cs="Times New Roman"/>
          <w:color w:val="24689B"/>
          <w:sz w:val="19"/>
          <w:szCs w:val="19"/>
        </w:rPr>
      </w:pPr>
      <w:r>
        <w:rPr>
          <w:rFonts w:ascii="Times New Roman" w:eastAsia="Times New Roman" w:hAnsi="Times New Roman" w:cs="Times New Roman"/>
          <w:color w:val="24689B"/>
          <w:sz w:val="19"/>
          <w:szCs w:val="19"/>
        </w:rPr>
        <w:t xml:space="preserve">Articolul 125 </w:t>
      </w:r>
    </w:p>
    <w:p w14:paraId="00000152" w14:textId="77777777" w:rsidR="00AD02EB" w:rsidRDefault="00C563E7">
      <w:pPr>
        <w:widowControl w:val="0"/>
        <w:pBdr>
          <w:top w:val="nil"/>
          <w:left w:val="nil"/>
          <w:bottom w:val="nil"/>
          <w:right w:val="nil"/>
          <w:between w:val="nil"/>
        </w:pBdr>
        <w:spacing w:before="62"/>
        <w:ind w:left="-206" w:right="-432"/>
        <w:jc w:val="both"/>
        <w:rPr>
          <w:rFonts w:ascii="Times New Roman" w:eastAsia="Times New Roman" w:hAnsi="Times New Roman" w:cs="Times New Roman"/>
          <w:color w:val="000000"/>
          <w:sz w:val="19"/>
          <w:szCs w:val="19"/>
        </w:rPr>
      </w:pPr>
      <w:r>
        <w:rPr>
          <w:rFonts w:ascii="Times New Roman" w:eastAsia="Times New Roman" w:hAnsi="Times New Roman" w:cs="Times New Roman"/>
          <w:color w:val="8B0000"/>
          <w:sz w:val="19"/>
          <w:szCs w:val="19"/>
        </w:rPr>
        <w:t xml:space="preserve">(1) </w:t>
      </w:r>
      <w:r>
        <w:rPr>
          <w:rFonts w:ascii="Times New Roman" w:eastAsia="Times New Roman" w:hAnsi="Times New Roman" w:cs="Times New Roman"/>
          <w:color w:val="000000"/>
          <w:sz w:val="19"/>
          <w:szCs w:val="19"/>
        </w:rPr>
        <w:t>Elevii care, indiferent de cetăţenie sau statut, au urmat cursurile într-o unitate de învăţământ din altă ţară sau la organizaţii furnizoare de educaţie care organizea</w:t>
      </w:r>
      <w:r>
        <w:rPr>
          <w:rFonts w:ascii="Times New Roman" w:eastAsia="Times New Roman" w:hAnsi="Times New Roman" w:cs="Times New Roman"/>
          <w:color w:val="000000"/>
          <w:sz w:val="19"/>
          <w:szCs w:val="19"/>
        </w:rPr>
        <w:t>ză şi desfăşoară pe teritoriul României activităţi corespunzătoare unor sisteme educaţionale din alte ţări pot dobândi calitatea de elev în România numai după recunoaşterea sau echivalarea de către inspectoratele şcolare judeţene, Inspectoratul Şcolar al M</w:t>
      </w:r>
      <w:r>
        <w:rPr>
          <w:rFonts w:ascii="Times New Roman" w:eastAsia="Times New Roman" w:hAnsi="Times New Roman" w:cs="Times New Roman"/>
          <w:color w:val="000000"/>
          <w:sz w:val="19"/>
          <w:szCs w:val="19"/>
        </w:rPr>
        <w:t xml:space="preserve">unicipiului Bucureşti, respectiv de către minister a studiilor urmate în străinătate şi, după caz, după susţinerea examenelor de diferenţă stabilite în cadrul procedurii de echivalare. </w:t>
      </w:r>
    </w:p>
    <w:p w14:paraId="00000153" w14:textId="77777777" w:rsidR="00AD02EB" w:rsidRDefault="00C563E7">
      <w:pPr>
        <w:widowControl w:val="0"/>
        <w:pBdr>
          <w:top w:val="nil"/>
          <w:left w:val="nil"/>
          <w:bottom w:val="nil"/>
          <w:right w:val="nil"/>
          <w:between w:val="nil"/>
        </w:pBdr>
        <w:ind w:left="-206" w:right="-432"/>
        <w:rPr>
          <w:rFonts w:ascii="Times New Roman" w:eastAsia="Times New Roman" w:hAnsi="Times New Roman" w:cs="Times New Roman"/>
          <w:color w:val="000000"/>
          <w:sz w:val="19"/>
          <w:szCs w:val="19"/>
        </w:rPr>
      </w:pPr>
      <w:r>
        <w:rPr>
          <w:rFonts w:ascii="Times New Roman" w:eastAsia="Times New Roman" w:hAnsi="Times New Roman" w:cs="Times New Roman"/>
          <w:color w:val="8B0000"/>
          <w:sz w:val="19"/>
          <w:szCs w:val="19"/>
        </w:rPr>
        <w:t xml:space="preserve">(2) </w:t>
      </w:r>
      <w:r>
        <w:rPr>
          <w:rFonts w:ascii="Times New Roman" w:eastAsia="Times New Roman" w:hAnsi="Times New Roman" w:cs="Times New Roman"/>
          <w:color w:val="000000"/>
          <w:sz w:val="19"/>
          <w:szCs w:val="19"/>
        </w:rPr>
        <w:t xml:space="preserve">Elevii menţionaţi la </w:t>
      </w:r>
      <w:r>
        <w:rPr>
          <w:rFonts w:ascii="Times New Roman" w:eastAsia="Times New Roman" w:hAnsi="Times New Roman" w:cs="Times New Roman"/>
          <w:color w:val="006400"/>
          <w:sz w:val="19"/>
          <w:szCs w:val="19"/>
        </w:rPr>
        <w:t xml:space="preserve">alin. (1) </w:t>
      </w:r>
      <w:r>
        <w:rPr>
          <w:rFonts w:ascii="Times New Roman" w:eastAsia="Times New Roman" w:hAnsi="Times New Roman" w:cs="Times New Roman"/>
          <w:color w:val="000000"/>
          <w:sz w:val="19"/>
          <w:szCs w:val="19"/>
        </w:rPr>
        <w:t xml:space="preserve">vor fi înscrişi ca audienţi până la finalizarea procedurii de echivalare, indiferent de momentul în care părinţii sau reprezentanţii legali ai acestora solicită şcolarizarea. </w:t>
      </w:r>
      <w:r>
        <w:rPr>
          <w:rFonts w:ascii="Times New Roman" w:eastAsia="Times New Roman" w:hAnsi="Times New Roman" w:cs="Times New Roman"/>
          <w:color w:val="8B0000"/>
          <w:sz w:val="19"/>
          <w:szCs w:val="19"/>
        </w:rPr>
        <w:t xml:space="preserve">(3) </w:t>
      </w:r>
      <w:r>
        <w:rPr>
          <w:rFonts w:ascii="Times New Roman" w:eastAsia="Times New Roman" w:hAnsi="Times New Roman" w:cs="Times New Roman"/>
          <w:color w:val="000000"/>
          <w:sz w:val="19"/>
          <w:szCs w:val="19"/>
        </w:rPr>
        <w:t>Activitatea elevilor audienţi va fi înregistrată în cataloage provizorii, toa</w:t>
      </w:r>
      <w:r>
        <w:rPr>
          <w:rFonts w:ascii="Times New Roman" w:eastAsia="Times New Roman" w:hAnsi="Times New Roman" w:cs="Times New Roman"/>
          <w:color w:val="000000"/>
          <w:sz w:val="19"/>
          <w:szCs w:val="19"/>
        </w:rPr>
        <w:t xml:space="preserve">te menţiunile privind evaluările şi frecvenţa urmând a fi trecute în cataloagele claselor după încheierea recunoaşterii şi a echivalării studiilor parcurse în străinătate şi după promovarea eventualelor examene de diferenţă. </w:t>
      </w:r>
      <w:r>
        <w:rPr>
          <w:rFonts w:ascii="Times New Roman" w:eastAsia="Times New Roman" w:hAnsi="Times New Roman" w:cs="Times New Roman"/>
          <w:color w:val="8B0000"/>
          <w:sz w:val="19"/>
          <w:szCs w:val="19"/>
        </w:rPr>
        <w:t xml:space="preserve">(4) </w:t>
      </w:r>
      <w:r>
        <w:rPr>
          <w:rFonts w:ascii="Times New Roman" w:eastAsia="Times New Roman" w:hAnsi="Times New Roman" w:cs="Times New Roman"/>
          <w:color w:val="000000"/>
          <w:sz w:val="19"/>
          <w:szCs w:val="19"/>
        </w:rPr>
        <w:t>Indiferent de cetăţenie sau</w:t>
      </w:r>
      <w:r>
        <w:rPr>
          <w:rFonts w:ascii="Times New Roman" w:eastAsia="Times New Roman" w:hAnsi="Times New Roman" w:cs="Times New Roman"/>
          <w:color w:val="000000"/>
          <w:sz w:val="19"/>
          <w:szCs w:val="19"/>
        </w:rPr>
        <w:t xml:space="preserve"> statut, alegerea nivelului clasei în care va fi înscris elevul ca audient se face, prin decizie, de către directorul unităţii de învăţământ, în baza hotărârii consiliului de administraţie luate în baza analizării raportului întocmit de o comisie formată d</w:t>
      </w:r>
      <w:r>
        <w:rPr>
          <w:rFonts w:ascii="Times New Roman" w:eastAsia="Times New Roman" w:hAnsi="Times New Roman" w:cs="Times New Roman"/>
          <w:color w:val="000000"/>
          <w:sz w:val="19"/>
          <w:szCs w:val="19"/>
        </w:rPr>
        <w:t xml:space="preserve">in cadre didactice care predau la nivelul de studiu pentru care se solicită înscrierea, stabilită la nivelul unităţii de învăţământ, din care fac parte şi directorul/directorul adjunct şi un psiholog/consilier şcolar. </w:t>
      </w:r>
      <w:r>
        <w:rPr>
          <w:rFonts w:ascii="Times New Roman" w:eastAsia="Times New Roman" w:hAnsi="Times New Roman" w:cs="Times New Roman"/>
          <w:color w:val="8B0000"/>
          <w:sz w:val="19"/>
          <w:szCs w:val="19"/>
        </w:rPr>
        <w:t xml:space="preserve">(5) </w:t>
      </w:r>
      <w:r>
        <w:rPr>
          <w:rFonts w:ascii="Times New Roman" w:eastAsia="Times New Roman" w:hAnsi="Times New Roman" w:cs="Times New Roman"/>
          <w:color w:val="000000"/>
          <w:sz w:val="19"/>
          <w:szCs w:val="19"/>
        </w:rPr>
        <w:t>Evaluarea situaţiei elevului şi de</w:t>
      </w:r>
      <w:r>
        <w:rPr>
          <w:rFonts w:ascii="Times New Roman" w:eastAsia="Times New Roman" w:hAnsi="Times New Roman" w:cs="Times New Roman"/>
          <w:color w:val="000000"/>
          <w:sz w:val="19"/>
          <w:szCs w:val="19"/>
        </w:rPr>
        <w:t xml:space="preserve">cizia menţionată la </w:t>
      </w:r>
      <w:r>
        <w:rPr>
          <w:rFonts w:ascii="Times New Roman" w:eastAsia="Times New Roman" w:hAnsi="Times New Roman" w:cs="Times New Roman"/>
          <w:color w:val="006400"/>
          <w:sz w:val="19"/>
          <w:szCs w:val="19"/>
        </w:rPr>
        <w:t xml:space="preserve">alin. (4) </w:t>
      </w:r>
      <w:r>
        <w:rPr>
          <w:rFonts w:ascii="Times New Roman" w:eastAsia="Times New Roman" w:hAnsi="Times New Roman" w:cs="Times New Roman"/>
          <w:color w:val="000000"/>
          <w:sz w:val="19"/>
          <w:szCs w:val="19"/>
        </w:rPr>
        <w:t xml:space="preserve">vor ţine cont de vârsta şi nivelul dezvoltării psihocomportamentale a elevului, de recomandarea părinţilor, de nivelul obţinut în </w:t>
      </w:r>
      <w:r>
        <w:rPr>
          <w:rFonts w:ascii="Times New Roman" w:eastAsia="Times New Roman" w:hAnsi="Times New Roman" w:cs="Times New Roman"/>
          <w:color w:val="000000"/>
          <w:sz w:val="19"/>
          <w:szCs w:val="19"/>
        </w:rPr>
        <w:lastRenderedPageBreak/>
        <w:t xml:space="preserve">urma unei evaluări orale sumare, de perspectivele de evoluţie şcolară. </w:t>
      </w:r>
      <w:r>
        <w:rPr>
          <w:rFonts w:ascii="Times New Roman" w:eastAsia="Times New Roman" w:hAnsi="Times New Roman" w:cs="Times New Roman"/>
          <w:color w:val="8B0000"/>
          <w:sz w:val="19"/>
          <w:szCs w:val="19"/>
        </w:rPr>
        <w:t xml:space="preserve">(6) </w:t>
      </w:r>
      <w:r>
        <w:rPr>
          <w:rFonts w:ascii="Times New Roman" w:eastAsia="Times New Roman" w:hAnsi="Times New Roman" w:cs="Times New Roman"/>
          <w:color w:val="000000"/>
          <w:sz w:val="19"/>
          <w:szCs w:val="19"/>
        </w:rPr>
        <w:t>În cazul în care pări</w:t>
      </w:r>
      <w:r>
        <w:rPr>
          <w:rFonts w:ascii="Times New Roman" w:eastAsia="Times New Roman" w:hAnsi="Times New Roman" w:cs="Times New Roman"/>
          <w:color w:val="000000"/>
          <w:sz w:val="19"/>
          <w:szCs w:val="19"/>
        </w:rPr>
        <w:t xml:space="preserve">nţii sau reprezentanţii legali nu sunt de acord cu recomandarea comisiei privind nivelul clasei în care va fi înscris elevul audient, elevul va fi înscris la clasa pentru care optează părinţii, pe răspunderea acestora asumată prin semnătură. </w:t>
      </w:r>
      <w:r>
        <w:rPr>
          <w:rFonts w:ascii="Times New Roman" w:eastAsia="Times New Roman" w:hAnsi="Times New Roman" w:cs="Times New Roman"/>
          <w:color w:val="8B0000"/>
          <w:sz w:val="19"/>
          <w:szCs w:val="19"/>
        </w:rPr>
        <w:t xml:space="preserve">(7) </w:t>
      </w:r>
      <w:r>
        <w:rPr>
          <w:rFonts w:ascii="Times New Roman" w:eastAsia="Times New Roman" w:hAnsi="Times New Roman" w:cs="Times New Roman"/>
          <w:color w:val="000000"/>
          <w:sz w:val="19"/>
          <w:szCs w:val="19"/>
        </w:rPr>
        <w:t>Dosarul de echivalare va fi depus de către părinţii sau reprezentanţii legali ai elevului la unitatea de învăţământ la care este înscris elevul ca audient. Unitatea de învăţământ transmite dosarul către inspectoratul şcolar, în termen de cel mult 5 zile de</w:t>
      </w:r>
      <w:r>
        <w:rPr>
          <w:rFonts w:ascii="Times New Roman" w:eastAsia="Times New Roman" w:hAnsi="Times New Roman" w:cs="Times New Roman"/>
          <w:color w:val="000000"/>
          <w:sz w:val="19"/>
          <w:szCs w:val="19"/>
        </w:rPr>
        <w:t xml:space="preserve"> la înscrierea elevului ca audient. Dosarul este transmis, în maximum 5 zile de la înregistrare, de către inspectoratul şcolar către compartimentul de specialitate din minister, numai în cazul echivalării claselor a XI-a şi a XII-a, pentru recunoaşterea şi</w:t>
      </w:r>
      <w:r>
        <w:rPr>
          <w:rFonts w:ascii="Times New Roman" w:eastAsia="Times New Roman" w:hAnsi="Times New Roman" w:cs="Times New Roman"/>
          <w:color w:val="000000"/>
          <w:sz w:val="19"/>
          <w:szCs w:val="19"/>
        </w:rPr>
        <w:t xml:space="preserve"> echivalarea celorlalte clase aplicându-se normele legale în vigoare. Ministerul Educaţiei şi Cercetării emite documentul de echivalare în termen de 30 de zile de la primirea dosarului. </w:t>
      </w:r>
      <w:r>
        <w:rPr>
          <w:rFonts w:ascii="Times New Roman" w:eastAsia="Times New Roman" w:hAnsi="Times New Roman" w:cs="Times New Roman"/>
          <w:color w:val="8B0000"/>
          <w:sz w:val="19"/>
          <w:szCs w:val="19"/>
        </w:rPr>
        <w:t xml:space="preserve">(8) </w:t>
      </w:r>
      <w:r>
        <w:rPr>
          <w:rFonts w:ascii="Times New Roman" w:eastAsia="Times New Roman" w:hAnsi="Times New Roman" w:cs="Times New Roman"/>
          <w:color w:val="000000"/>
          <w:sz w:val="19"/>
          <w:szCs w:val="19"/>
        </w:rPr>
        <w:t>În cazul în care părinţii sau reprezentanţii legali nu au depus do</w:t>
      </w:r>
      <w:r>
        <w:rPr>
          <w:rFonts w:ascii="Times New Roman" w:eastAsia="Times New Roman" w:hAnsi="Times New Roman" w:cs="Times New Roman"/>
          <w:color w:val="000000"/>
          <w:sz w:val="19"/>
          <w:szCs w:val="19"/>
        </w:rPr>
        <w:t xml:space="preserve">sarul în termen de 30 de zile de la înscrierea elevului ca audient, acesta va fi înscris în clasa următoare ultimei clase absolvite în România sau în clasa stabilită de comisia prevăzută la </w:t>
      </w:r>
      <w:r>
        <w:rPr>
          <w:rFonts w:ascii="Times New Roman" w:eastAsia="Times New Roman" w:hAnsi="Times New Roman" w:cs="Times New Roman"/>
          <w:color w:val="006400"/>
          <w:sz w:val="19"/>
          <w:szCs w:val="19"/>
        </w:rPr>
        <w:t>alin. (4)</w:t>
      </w:r>
      <w:r>
        <w:rPr>
          <w:rFonts w:ascii="Times New Roman" w:eastAsia="Times New Roman" w:hAnsi="Times New Roman" w:cs="Times New Roman"/>
          <w:color w:val="000000"/>
          <w:sz w:val="19"/>
          <w:szCs w:val="19"/>
        </w:rPr>
        <w:t xml:space="preserve">. </w:t>
      </w:r>
      <w:r>
        <w:rPr>
          <w:rFonts w:ascii="Times New Roman" w:eastAsia="Times New Roman" w:hAnsi="Times New Roman" w:cs="Times New Roman"/>
          <w:color w:val="8B0000"/>
          <w:sz w:val="19"/>
          <w:szCs w:val="19"/>
        </w:rPr>
        <w:t xml:space="preserve">(9) </w:t>
      </w:r>
      <w:r>
        <w:rPr>
          <w:rFonts w:ascii="Times New Roman" w:eastAsia="Times New Roman" w:hAnsi="Times New Roman" w:cs="Times New Roman"/>
          <w:color w:val="000000"/>
          <w:sz w:val="19"/>
          <w:szCs w:val="19"/>
        </w:rPr>
        <w:t>În termen de maximum 15 zile de la primirea avizulu</w:t>
      </w:r>
      <w:r>
        <w:rPr>
          <w:rFonts w:ascii="Times New Roman" w:eastAsia="Times New Roman" w:hAnsi="Times New Roman" w:cs="Times New Roman"/>
          <w:color w:val="000000"/>
          <w:sz w:val="19"/>
          <w:szCs w:val="19"/>
        </w:rPr>
        <w:t>i favorabil din partea inspectoratelor şcolare judeţene, Inspectoratului Şcolar al Municipiului Bucureşti, respectiv al ministerului privind recunoaşterea şi echivalarea studiilor, elevul audient este înscris în catalogul clasei şi i se transferă din catal</w:t>
      </w:r>
      <w:r>
        <w:rPr>
          <w:rFonts w:ascii="Times New Roman" w:eastAsia="Times New Roman" w:hAnsi="Times New Roman" w:cs="Times New Roman"/>
          <w:color w:val="000000"/>
          <w:sz w:val="19"/>
          <w:szCs w:val="19"/>
        </w:rPr>
        <w:t xml:space="preserve">ogul provizoriu toate menţiunile cu privire la activitatea desfăşurată - note, absenţe etc. </w:t>
      </w:r>
      <w:r>
        <w:rPr>
          <w:rFonts w:ascii="Times New Roman" w:eastAsia="Times New Roman" w:hAnsi="Times New Roman" w:cs="Times New Roman"/>
          <w:color w:val="8B0000"/>
          <w:sz w:val="19"/>
          <w:szCs w:val="19"/>
        </w:rPr>
        <w:t xml:space="preserve">(10) </w:t>
      </w:r>
      <w:r>
        <w:rPr>
          <w:rFonts w:ascii="Times New Roman" w:eastAsia="Times New Roman" w:hAnsi="Times New Roman" w:cs="Times New Roman"/>
          <w:color w:val="000000"/>
          <w:sz w:val="19"/>
          <w:szCs w:val="19"/>
        </w:rPr>
        <w:t>În situaţia în care studiile făcute în străinătate sau la organizaţii furnizoare de educaţie care organizează şi desfăşoară pe teritoriul României activităţi c</w:t>
      </w:r>
      <w:r>
        <w:rPr>
          <w:rFonts w:ascii="Times New Roman" w:eastAsia="Times New Roman" w:hAnsi="Times New Roman" w:cs="Times New Roman"/>
          <w:color w:val="000000"/>
          <w:sz w:val="19"/>
          <w:szCs w:val="19"/>
        </w:rPr>
        <w:t>orespunzătoare unor sisteme educaţionale din alte ţări nu au fost echivalate sau au fost echivalate parţial de către inspectoratele şcolare judeţene, Inspectoratul Şcolar al Municipiului Bucureşti, respectiv de către minister, iar între ultima clasă echiva</w:t>
      </w:r>
      <w:r>
        <w:rPr>
          <w:rFonts w:ascii="Times New Roman" w:eastAsia="Times New Roman" w:hAnsi="Times New Roman" w:cs="Times New Roman"/>
          <w:color w:val="000000"/>
          <w:sz w:val="19"/>
          <w:szCs w:val="19"/>
        </w:rPr>
        <w:t xml:space="preserve">lată şi clasa în care este înscris elevul ca audient există una sau mai multe clase ce nu au fost parcurse/promovate/echivalate, comisia prevăzută la </w:t>
      </w:r>
      <w:r>
        <w:rPr>
          <w:rFonts w:ascii="Times New Roman" w:eastAsia="Times New Roman" w:hAnsi="Times New Roman" w:cs="Times New Roman"/>
          <w:color w:val="006400"/>
          <w:sz w:val="19"/>
          <w:szCs w:val="19"/>
        </w:rPr>
        <w:t xml:space="preserve">alin. (4) </w:t>
      </w:r>
      <w:r>
        <w:rPr>
          <w:rFonts w:ascii="Times New Roman" w:eastAsia="Times New Roman" w:hAnsi="Times New Roman" w:cs="Times New Roman"/>
          <w:color w:val="000000"/>
          <w:sz w:val="19"/>
          <w:szCs w:val="19"/>
        </w:rPr>
        <w:t xml:space="preserve">solicită inspectoratului şcolar, în scris, în termen de maximum 30 de zile, examinarea elevului </w:t>
      </w:r>
      <w:r>
        <w:rPr>
          <w:rFonts w:ascii="Times New Roman" w:eastAsia="Times New Roman" w:hAnsi="Times New Roman" w:cs="Times New Roman"/>
          <w:color w:val="000000"/>
          <w:sz w:val="19"/>
          <w:szCs w:val="19"/>
        </w:rPr>
        <w:t xml:space="preserve">în vederea încheierii situaţiei şcolare pentru anii neechivalaţi sau care nu au fost parcurşi ori promovaţi. </w:t>
      </w:r>
      <w:r>
        <w:rPr>
          <w:rFonts w:ascii="Times New Roman" w:eastAsia="Times New Roman" w:hAnsi="Times New Roman" w:cs="Times New Roman"/>
          <w:color w:val="8B0000"/>
          <w:sz w:val="19"/>
          <w:szCs w:val="19"/>
        </w:rPr>
        <w:t xml:space="preserve">(11) </w:t>
      </w:r>
      <w:r>
        <w:rPr>
          <w:rFonts w:ascii="Times New Roman" w:eastAsia="Times New Roman" w:hAnsi="Times New Roman" w:cs="Times New Roman"/>
          <w:color w:val="000000"/>
          <w:sz w:val="19"/>
          <w:szCs w:val="19"/>
        </w:rPr>
        <w:t xml:space="preserve">În contextul prevăzut la </w:t>
      </w:r>
      <w:r>
        <w:rPr>
          <w:rFonts w:ascii="Times New Roman" w:eastAsia="Times New Roman" w:hAnsi="Times New Roman" w:cs="Times New Roman"/>
          <w:color w:val="006400"/>
          <w:sz w:val="19"/>
          <w:szCs w:val="19"/>
        </w:rPr>
        <w:t xml:space="preserve">alin. (10) </w:t>
      </w:r>
      <w:r>
        <w:rPr>
          <w:rFonts w:ascii="Times New Roman" w:eastAsia="Times New Roman" w:hAnsi="Times New Roman" w:cs="Times New Roman"/>
          <w:color w:val="000000"/>
          <w:sz w:val="19"/>
          <w:szCs w:val="19"/>
        </w:rPr>
        <w:t>inspectoratul şcolar constituie o comisie de evaluare formată din cadre didactice şi cel puţin un inspecto</w:t>
      </w:r>
      <w:r>
        <w:rPr>
          <w:rFonts w:ascii="Times New Roman" w:eastAsia="Times New Roman" w:hAnsi="Times New Roman" w:cs="Times New Roman"/>
          <w:color w:val="000000"/>
          <w:sz w:val="19"/>
          <w:szCs w:val="19"/>
        </w:rPr>
        <w:t>r şcolar/profesor metodist, care evaluează elevul, în termen de cel mult 20 de zile, pe baza programelor şcolare în vigoare, la toate disciplinele/modulele din planul-cadru de învăţământ, pentru clasele neechivalate sau care nu au fost parcurse ori promova</w:t>
      </w:r>
      <w:r>
        <w:rPr>
          <w:rFonts w:ascii="Times New Roman" w:eastAsia="Times New Roman" w:hAnsi="Times New Roman" w:cs="Times New Roman"/>
          <w:color w:val="000000"/>
          <w:sz w:val="19"/>
          <w:szCs w:val="19"/>
        </w:rPr>
        <w:t xml:space="preserve">te. După promovarea tuturor examenelor, elevul este înscris în clasa următoare ultimei clase promovate fie prin recunoaştere şi echivalare, fie prin promovarea examenelor prevăzute la </w:t>
      </w:r>
      <w:r>
        <w:rPr>
          <w:rFonts w:ascii="Times New Roman" w:eastAsia="Times New Roman" w:hAnsi="Times New Roman" w:cs="Times New Roman"/>
          <w:color w:val="006400"/>
          <w:sz w:val="19"/>
          <w:szCs w:val="19"/>
        </w:rPr>
        <w:t>alin. (10)</w:t>
      </w:r>
      <w:r>
        <w:rPr>
          <w:rFonts w:ascii="Times New Roman" w:eastAsia="Times New Roman" w:hAnsi="Times New Roman" w:cs="Times New Roman"/>
          <w:color w:val="000000"/>
          <w:sz w:val="19"/>
          <w:szCs w:val="19"/>
        </w:rPr>
        <w:t>. Modul de desfăşurare şi rezultatele evaluării vor fi trecute</w:t>
      </w:r>
      <w:r>
        <w:rPr>
          <w:rFonts w:ascii="Times New Roman" w:eastAsia="Times New Roman" w:hAnsi="Times New Roman" w:cs="Times New Roman"/>
          <w:color w:val="000000"/>
          <w:sz w:val="19"/>
          <w:szCs w:val="19"/>
        </w:rPr>
        <w:t xml:space="preserve"> într- un proces-verbal care se păstrează în unitatea de învăţământ în care elevul urmează să frecventeze cursurile. Această procedură se aplică şi în cazul persoanelor, indiferent de cetăţenie sau statut, care solicită continuarea studiilor şi înscrierea </w:t>
      </w:r>
      <w:r>
        <w:rPr>
          <w:rFonts w:ascii="Times New Roman" w:eastAsia="Times New Roman" w:hAnsi="Times New Roman" w:cs="Times New Roman"/>
          <w:color w:val="000000"/>
          <w:sz w:val="19"/>
          <w:szCs w:val="19"/>
        </w:rPr>
        <w:t>în sistemul românesc, fără a prezenta documente care să ateste studiile efectuate în străinătate sau la organizaţii furnizoare de educaţie care organizează şi desfăşoară pe teritoriul României activităţi corespunzătoare unor sisteme educaţionale din alte ţ</w:t>
      </w:r>
      <w:r>
        <w:rPr>
          <w:rFonts w:ascii="Times New Roman" w:eastAsia="Times New Roman" w:hAnsi="Times New Roman" w:cs="Times New Roman"/>
          <w:color w:val="000000"/>
          <w:sz w:val="19"/>
          <w:szCs w:val="19"/>
        </w:rPr>
        <w:t xml:space="preserve">ări, care nu sunt înscrise în Registrul special al Agenţiei Române pentru Asigurarea Calităţii în Învăţământul Preuniversitar. </w:t>
      </w:r>
    </w:p>
    <w:p w14:paraId="00000154" w14:textId="77777777" w:rsidR="00AD02EB" w:rsidRDefault="00C563E7">
      <w:pPr>
        <w:widowControl w:val="0"/>
        <w:pBdr>
          <w:top w:val="nil"/>
          <w:left w:val="nil"/>
          <w:bottom w:val="nil"/>
          <w:right w:val="nil"/>
          <w:between w:val="nil"/>
        </w:pBdr>
        <w:ind w:left="-206" w:right="-436"/>
        <w:rPr>
          <w:rFonts w:ascii="Times New Roman" w:eastAsia="Times New Roman" w:hAnsi="Times New Roman" w:cs="Times New Roman"/>
          <w:color w:val="000000"/>
          <w:sz w:val="19"/>
          <w:szCs w:val="19"/>
        </w:rPr>
      </w:pPr>
      <w:r>
        <w:rPr>
          <w:rFonts w:ascii="Times New Roman" w:eastAsia="Times New Roman" w:hAnsi="Times New Roman" w:cs="Times New Roman"/>
          <w:color w:val="8B0000"/>
          <w:sz w:val="19"/>
          <w:szCs w:val="19"/>
        </w:rPr>
        <w:t xml:space="preserve">(12) </w:t>
      </w:r>
      <w:r>
        <w:rPr>
          <w:rFonts w:ascii="Times New Roman" w:eastAsia="Times New Roman" w:hAnsi="Times New Roman" w:cs="Times New Roman"/>
          <w:color w:val="000000"/>
          <w:sz w:val="19"/>
          <w:szCs w:val="19"/>
        </w:rPr>
        <w:t xml:space="preserve">Elevul este examinat în vederea completării foii matricole cu notele aferente fiecărei discipline din fiecare an de studiu </w:t>
      </w:r>
      <w:r>
        <w:rPr>
          <w:rFonts w:ascii="Times New Roman" w:eastAsia="Times New Roman" w:hAnsi="Times New Roman" w:cs="Times New Roman"/>
          <w:color w:val="000000"/>
          <w:sz w:val="19"/>
          <w:szCs w:val="19"/>
        </w:rPr>
        <w:t xml:space="preserve">neechivalat, în ordine inversă, începând cu ultimul an de studiu. Dacă elevul nu promovează examenele prevăzute la </w:t>
      </w:r>
      <w:r>
        <w:rPr>
          <w:rFonts w:ascii="Times New Roman" w:eastAsia="Times New Roman" w:hAnsi="Times New Roman" w:cs="Times New Roman"/>
          <w:color w:val="006400"/>
          <w:sz w:val="19"/>
          <w:szCs w:val="19"/>
        </w:rPr>
        <w:t xml:space="preserve">alin. (10) </w:t>
      </w:r>
      <w:r>
        <w:rPr>
          <w:rFonts w:ascii="Times New Roman" w:eastAsia="Times New Roman" w:hAnsi="Times New Roman" w:cs="Times New Roman"/>
          <w:color w:val="000000"/>
          <w:sz w:val="19"/>
          <w:szCs w:val="19"/>
        </w:rPr>
        <w:t>la 3 sau mai multe discipline/module, acesta este evaluat, după caz, pentru o clasă inferioară. Dacă elevul nu promovează examenul</w:t>
      </w:r>
      <w:r>
        <w:rPr>
          <w:rFonts w:ascii="Times New Roman" w:eastAsia="Times New Roman" w:hAnsi="Times New Roman" w:cs="Times New Roman"/>
          <w:color w:val="000000"/>
          <w:sz w:val="19"/>
          <w:szCs w:val="19"/>
        </w:rPr>
        <w:t xml:space="preserve"> de diferenţă la cel mult două discipline, acesta este examinat pentru clasele inferioare, apoi sunt afişate rezultatele evaluării. Dacă părintele sau reprezentantul legal, respectiv elevul major solicită reexaminarea în termen de 24 de ore de la afişarea </w:t>
      </w:r>
      <w:r>
        <w:rPr>
          <w:rFonts w:ascii="Times New Roman" w:eastAsia="Times New Roman" w:hAnsi="Times New Roman" w:cs="Times New Roman"/>
          <w:color w:val="000000"/>
          <w:sz w:val="19"/>
          <w:szCs w:val="19"/>
        </w:rPr>
        <w:t xml:space="preserve">rezultatelor primei examinări, se aprobă reexaminarea. În cazul în care nu promovează nici în urma reexaminării, elevul este înscris în prima clasă inferioară pentru care a promovat examenele la toate disciplinele. </w:t>
      </w:r>
      <w:r>
        <w:rPr>
          <w:rFonts w:ascii="Times New Roman" w:eastAsia="Times New Roman" w:hAnsi="Times New Roman" w:cs="Times New Roman"/>
          <w:color w:val="8B0000"/>
          <w:sz w:val="19"/>
          <w:szCs w:val="19"/>
        </w:rPr>
        <w:t xml:space="preserve">(13) </w:t>
      </w:r>
      <w:r>
        <w:rPr>
          <w:rFonts w:ascii="Times New Roman" w:eastAsia="Times New Roman" w:hAnsi="Times New Roman" w:cs="Times New Roman"/>
          <w:color w:val="000000"/>
          <w:sz w:val="19"/>
          <w:szCs w:val="19"/>
        </w:rPr>
        <w:t>Pentru persoanele care nu cunosc lim</w:t>
      </w:r>
      <w:r>
        <w:rPr>
          <w:rFonts w:ascii="Times New Roman" w:eastAsia="Times New Roman" w:hAnsi="Times New Roman" w:cs="Times New Roman"/>
          <w:color w:val="000000"/>
          <w:sz w:val="19"/>
          <w:szCs w:val="19"/>
        </w:rPr>
        <w:t>ba română, înscrierea şi participarea la cursul de iniţiere în limba română se fac conform reglementărilor aprobate prin ordin al ministrului educaţiei şi cercetării. Pentru persoanele care solicită sau beneficiază de o formă de protecţie internaţională, î</w:t>
      </w:r>
      <w:r>
        <w:rPr>
          <w:rFonts w:ascii="Times New Roman" w:eastAsia="Times New Roman" w:hAnsi="Times New Roman" w:cs="Times New Roman"/>
          <w:color w:val="000000"/>
          <w:sz w:val="19"/>
          <w:szCs w:val="19"/>
        </w:rPr>
        <w:t>nscrierea în învăţământul românesc, la oricare din formele de învăţământ, se poate face, în cazul elevilor majori, la solicitarea acestora sau, în cazul elevilor minori, la solicitarea părinţilor sau reprezentanţilor legali. Înscrierea în învăţământul preu</w:t>
      </w:r>
      <w:r>
        <w:rPr>
          <w:rFonts w:ascii="Times New Roman" w:eastAsia="Times New Roman" w:hAnsi="Times New Roman" w:cs="Times New Roman"/>
          <w:color w:val="000000"/>
          <w:sz w:val="19"/>
          <w:szCs w:val="19"/>
        </w:rPr>
        <w:t xml:space="preserve">niversitar se poate face, în condiţiile participării la cursul de iniţiere în limba română şi, după caz, fie după primirea avizului privind recunoaşterea şi echivalarea studiilor de către instituţiile abilitate, fie după parcurgerea procedurilor prevăzute </w:t>
      </w:r>
      <w:r>
        <w:rPr>
          <w:rFonts w:ascii="Times New Roman" w:eastAsia="Times New Roman" w:hAnsi="Times New Roman" w:cs="Times New Roman"/>
          <w:color w:val="000000"/>
          <w:sz w:val="19"/>
          <w:szCs w:val="19"/>
        </w:rPr>
        <w:t xml:space="preserve">la </w:t>
      </w:r>
      <w:r>
        <w:rPr>
          <w:rFonts w:ascii="Times New Roman" w:eastAsia="Times New Roman" w:hAnsi="Times New Roman" w:cs="Times New Roman"/>
          <w:color w:val="006400"/>
          <w:sz w:val="19"/>
          <w:szCs w:val="19"/>
        </w:rPr>
        <w:t>alin. (10)-(12)</w:t>
      </w:r>
      <w:r>
        <w:rPr>
          <w:rFonts w:ascii="Times New Roman" w:eastAsia="Times New Roman" w:hAnsi="Times New Roman" w:cs="Times New Roman"/>
          <w:color w:val="000000"/>
          <w:sz w:val="19"/>
          <w:szCs w:val="19"/>
        </w:rPr>
        <w:t>. Persoanele care solicită sau beneficiază de o formă de protecţie internaţională pot opta pentru continuarea studiilor inclusiv în cadrul programului „A doua şansă“, conform metodologiei aprobate prin ordin al ministrului educaţiei şi ce</w:t>
      </w:r>
      <w:r>
        <w:rPr>
          <w:rFonts w:ascii="Times New Roman" w:eastAsia="Times New Roman" w:hAnsi="Times New Roman" w:cs="Times New Roman"/>
          <w:color w:val="000000"/>
          <w:sz w:val="19"/>
          <w:szCs w:val="19"/>
        </w:rPr>
        <w:t xml:space="preserve">rcetării, simultan cu participarea la cursul de iniţiere în limba română. </w:t>
      </w:r>
      <w:r>
        <w:rPr>
          <w:rFonts w:ascii="Times New Roman" w:eastAsia="Times New Roman" w:hAnsi="Times New Roman" w:cs="Times New Roman"/>
          <w:color w:val="8B0000"/>
          <w:sz w:val="19"/>
          <w:szCs w:val="19"/>
        </w:rPr>
        <w:t xml:space="preserve">(14) </w:t>
      </w:r>
      <w:r>
        <w:rPr>
          <w:rFonts w:ascii="Times New Roman" w:eastAsia="Times New Roman" w:hAnsi="Times New Roman" w:cs="Times New Roman"/>
          <w:color w:val="000000"/>
          <w:sz w:val="19"/>
          <w:szCs w:val="19"/>
        </w:rPr>
        <w:t xml:space="preserve">Copiilor lucrătorilor migranţi li se aplică prevederile legale în vigoare privind accesul la învăţământul obligatoriu din România. </w:t>
      </w:r>
      <w:r>
        <w:rPr>
          <w:rFonts w:ascii="Times New Roman" w:eastAsia="Times New Roman" w:hAnsi="Times New Roman" w:cs="Times New Roman"/>
          <w:color w:val="8B0000"/>
          <w:sz w:val="19"/>
          <w:szCs w:val="19"/>
        </w:rPr>
        <w:t xml:space="preserve">(15) </w:t>
      </w:r>
      <w:r>
        <w:rPr>
          <w:rFonts w:ascii="Times New Roman" w:eastAsia="Times New Roman" w:hAnsi="Times New Roman" w:cs="Times New Roman"/>
          <w:color w:val="000000"/>
          <w:sz w:val="19"/>
          <w:szCs w:val="19"/>
        </w:rPr>
        <w:t>Elevilor străini care doresc să urmeze st</w:t>
      </w:r>
      <w:r>
        <w:rPr>
          <w:rFonts w:ascii="Times New Roman" w:eastAsia="Times New Roman" w:hAnsi="Times New Roman" w:cs="Times New Roman"/>
          <w:color w:val="000000"/>
          <w:sz w:val="19"/>
          <w:szCs w:val="19"/>
        </w:rPr>
        <w:t xml:space="preserve">udiile în învăţământul românesc li se aplică prevederile elaborate de minister privind şcolarizarea elevilor străini în învăţământul preuniversitar din România. </w:t>
      </w:r>
      <w:r>
        <w:rPr>
          <w:rFonts w:ascii="Times New Roman" w:eastAsia="Times New Roman" w:hAnsi="Times New Roman" w:cs="Times New Roman"/>
          <w:color w:val="8B0000"/>
          <w:sz w:val="19"/>
          <w:szCs w:val="19"/>
        </w:rPr>
        <w:t xml:space="preserve">(16) </w:t>
      </w:r>
      <w:r>
        <w:rPr>
          <w:rFonts w:ascii="Times New Roman" w:eastAsia="Times New Roman" w:hAnsi="Times New Roman" w:cs="Times New Roman"/>
          <w:color w:val="000000"/>
          <w:sz w:val="19"/>
          <w:szCs w:val="19"/>
        </w:rPr>
        <w:t xml:space="preserve">Prin excepţie de la prevederile alin (1)-(12), în temeiul </w:t>
      </w:r>
      <w:r>
        <w:rPr>
          <w:rFonts w:ascii="Times New Roman" w:eastAsia="Times New Roman" w:hAnsi="Times New Roman" w:cs="Times New Roman"/>
          <w:color w:val="0000FF"/>
          <w:sz w:val="19"/>
          <w:szCs w:val="19"/>
        </w:rPr>
        <w:t xml:space="preserve">Legii nr. 356/2007 </w:t>
      </w:r>
      <w:r>
        <w:rPr>
          <w:rFonts w:ascii="Times New Roman" w:eastAsia="Times New Roman" w:hAnsi="Times New Roman" w:cs="Times New Roman"/>
          <w:color w:val="000000"/>
          <w:sz w:val="19"/>
          <w:szCs w:val="19"/>
        </w:rPr>
        <w:t>pentru aderar</w:t>
      </w:r>
      <w:r>
        <w:rPr>
          <w:rFonts w:ascii="Times New Roman" w:eastAsia="Times New Roman" w:hAnsi="Times New Roman" w:cs="Times New Roman"/>
          <w:color w:val="000000"/>
          <w:sz w:val="19"/>
          <w:szCs w:val="19"/>
        </w:rPr>
        <w:t xml:space="preserve">ea României la </w:t>
      </w:r>
      <w:r>
        <w:rPr>
          <w:rFonts w:ascii="Times New Roman" w:eastAsia="Times New Roman" w:hAnsi="Times New Roman" w:cs="Times New Roman"/>
          <w:color w:val="0000FF"/>
          <w:sz w:val="19"/>
          <w:szCs w:val="19"/>
        </w:rPr>
        <w:t xml:space="preserve">Convenţia </w:t>
      </w:r>
      <w:r>
        <w:rPr>
          <w:rFonts w:ascii="Times New Roman" w:eastAsia="Times New Roman" w:hAnsi="Times New Roman" w:cs="Times New Roman"/>
          <w:color w:val="000000"/>
          <w:sz w:val="19"/>
          <w:szCs w:val="19"/>
        </w:rPr>
        <w:t>privind definirea statutului şcolilor europene, adoptată la Luxemburg la 21 iunie 1994, elevilor români înscrişi în sistemul şcolilor europene, reintegraţi în sistemul educaţional naţional, li se recunosc şi li se echivalează în pr</w:t>
      </w:r>
      <w:r>
        <w:rPr>
          <w:rFonts w:ascii="Times New Roman" w:eastAsia="Times New Roman" w:hAnsi="Times New Roman" w:cs="Times New Roman"/>
          <w:color w:val="000000"/>
          <w:sz w:val="19"/>
          <w:szCs w:val="19"/>
        </w:rPr>
        <w:t xml:space="preserve">ocedură simplificată, pe baza cererii avizate de către Ministerul Educaţiei şi Cercetării, prin direcţia cu atribuţii în domeniul şcolilor europene, notele/calificativele obţinute, cu </w:t>
      </w:r>
      <w:r>
        <w:rPr>
          <w:rFonts w:ascii="Times New Roman" w:eastAsia="Times New Roman" w:hAnsi="Times New Roman" w:cs="Times New Roman"/>
          <w:color w:val="000000"/>
          <w:sz w:val="19"/>
          <w:szCs w:val="19"/>
        </w:rPr>
        <w:lastRenderedPageBreak/>
        <w:t xml:space="preserve">încadrarea în clasa corespunzătoare, </w:t>
      </w:r>
    </w:p>
    <w:p w14:paraId="00000155" w14:textId="77777777" w:rsidR="00AD02EB" w:rsidRDefault="00C563E7">
      <w:pPr>
        <w:widowControl w:val="0"/>
        <w:pBdr>
          <w:top w:val="nil"/>
          <w:left w:val="nil"/>
          <w:bottom w:val="nil"/>
          <w:right w:val="nil"/>
          <w:between w:val="nil"/>
        </w:pBdr>
        <w:spacing w:before="163"/>
        <w:ind w:left="-432" w:right="8356"/>
        <w:rPr>
          <w:rFonts w:ascii="Times New Roman" w:eastAsia="Times New Roman" w:hAnsi="Times New Roman" w:cs="Times New Roman"/>
          <w:color w:val="24689B"/>
          <w:sz w:val="19"/>
          <w:szCs w:val="19"/>
        </w:rPr>
      </w:pPr>
      <w:r>
        <w:rPr>
          <w:rFonts w:ascii="Times New Roman" w:eastAsia="Times New Roman" w:hAnsi="Times New Roman" w:cs="Times New Roman"/>
          <w:color w:val="24689B"/>
          <w:sz w:val="19"/>
          <w:szCs w:val="19"/>
        </w:rPr>
        <w:t xml:space="preserve">Articolul 126 </w:t>
      </w:r>
    </w:p>
    <w:p w14:paraId="00000156" w14:textId="77777777" w:rsidR="00AD02EB" w:rsidRDefault="00C563E7">
      <w:pPr>
        <w:widowControl w:val="0"/>
        <w:pBdr>
          <w:top w:val="nil"/>
          <w:left w:val="nil"/>
          <w:bottom w:val="nil"/>
          <w:right w:val="nil"/>
          <w:between w:val="nil"/>
        </w:pBdr>
        <w:spacing w:before="57"/>
        <w:ind w:left="-206" w:right="-432"/>
        <w:rPr>
          <w:rFonts w:ascii="Times New Roman" w:eastAsia="Times New Roman" w:hAnsi="Times New Roman" w:cs="Times New Roman"/>
          <w:color w:val="000000"/>
          <w:sz w:val="19"/>
          <w:szCs w:val="19"/>
        </w:rPr>
      </w:pPr>
      <w:r>
        <w:rPr>
          <w:rFonts w:ascii="Times New Roman" w:eastAsia="Times New Roman" w:hAnsi="Times New Roman" w:cs="Times New Roman"/>
          <w:color w:val="8B0000"/>
          <w:sz w:val="19"/>
          <w:szCs w:val="19"/>
        </w:rPr>
        <w:t xml:space="preserve">(1) </w:t>
      </w:r>
      <w:r>
        <w:rPr>
          <w:rFonts w:ascii="Times New Roman" w:eastAsia="Times New Roman" w:hAnsi="Times New Roman" w:cs="Times New Roman"/>
          <w:color w:val="000000"/>
          <w:sz w:val="19"/>
          <w:szCs w:val="19"/>
        </w:rPr>
        <w:t>Elevilor dintr-o unitate de învăţământ de stat, particular sau confesional din România, care urmează să continue studiile în alte ţări pentru o perioadă determinată de timp, li se rezervă locul în unitatea de învăţământ de unde pleacă, la solicitarea scris</w:t>
      </w:r>
      <w:r>
        <w:rPr>
          <w:rFonts w:ascii="Times New Roman" w:eastAsia="Times New Roman" w:hAnsi="Times New Roman" w:cs="Times New Roman"/>
          <w:color w:val="000000"/>
          <w:sz w:val="19"/>
          <w:szCs w:val="19"/>
        </w:rPr>
        <w:t xml:space="preserve">ă a părintelui, tutorelui sau reprezentantului legal. </w:t>
      </w:r>
      <w:r>
        <w:rPr>
          <w:rFonts w:ascii="Times New Roman" w:eastAsia="Times New Roman" w:hAnsi="Times New Roman" w:cs="Times New Roman"/>
          <w:color w:val="8B0000"/>
          <w:sz w:val="19"/>
          <w:szCs w:val="19"/>
        </w:rPr>
        <w:t xml:space="preserve">(2) </w:t>
      </w:r>
      <w:r>
        <w:rPr>
          <w:rFonts w:ascii="Times New Roman" w:eastAsia="Times New Roman" w:hAnsi="Times New Roman" w:cs="Times New Roman"/>
          <w:color w:val="000000"/>
          <w:sz w:val="19"/>
          <w:szCs w:val="19"/>
        </w:rPr>
        <w:t>În cazul în care o persoană, indiferent de cetăţenie sau statut, solicită înscrierea în sistemul de învăţământ românesc după începerea cursurilor noului an şcolar, se aplică procedura referitoare la</w:t>
      </w:r>
      <w:r>
        <w:rPr>
          <w:rFonts w:ascii="Times New Roman" w:eastAsia="Times New Roman" w:hAnsi="Times New Roman" w:cs="Times New Roman"/>
          <w:color w:val="000000"/>
          <w:sz w:val="19"/>
          <w:szCs w:val="19"/>
        </w:rPr>
        <w:t xml:space="preserve"> recunoaştere şi echivalare şi, după caz, cea prevăzută la articolele precedente, dacă nu i se poate echivala anul şcolar parcurs în străinătate. </w:t>
      </w:r>
    </w:p>
    <w:p w14:paraId="00000157" w14:textId="77777777" w:rsidR="00AD02EB" w:rsidRDefault="00C563E7">
      <w:pPr>
        <w:widowControl w:val="0"/>
        <w:pBdr>
          <w:top w:val="nil"/>
          <w:left w:val="nil"/>
          <w:bottom w:val="nil"/>
          <w:right w:val="nil"/>
          <w:between w:val="nil"/>
        </w:pBdr>
        <w:spacing w:before="163"/>
        <w:ind w:left="-432" w:right="8356"/>
        <w:rPr>
          <w:rFonts w:ascii="Times New Roman" w:eastAsia="Times New Roman" w:hAnsi="Times New Roman" w:cs="Times New Roman"/>
          <w:color w:val="24689B"/>
          <w:sz w:val="19"/>
          <w:szCs w:val="19"/>
        </w:rPr>
      </w:pPr>
      <w:r>
        <w:rPr>
          <w:rFonts w:ascii="Times New Roman" w:eastAsia="Times New Roman" w:hAnsi="Times New Roman" w:cs="Times New Roman"/>
          <w:color w:val="24689B"/>
          <w:sz w:val="19"/>
          <w:szCs w:val="19"/>
        </w:rPr>
        <w:t xml:space="preserve">Articolul 127 </w:t>
      </w:r>
    </w:p>
    <w:p w14:paraId="00000158" w14:textId="77777777" w:rsidR="00AD02EB" w:rsidRDefault="00C563E7">
      <w:pPr>
        <w:widowControl w:val="0"/>
        <w:pBdr>
          <w:top w:val="nil"/>
          <w:left w:val="nil"/>
          <w:bottom w:val="nil"/>
          <w:right w:val="nil"/>
          <w:between w:val="nil"/>
        </w:pBdr>
        <w:spacing w:before="62"/>
        <w:ind w:left="-206" w:right="-432"/>
        <w:rPr>
          <w:rFonts w:ascii="Times New Roman" w:eastAsia="Times New Roman" w:hAnsi="Times New Roman" w:cs="Times New Roman"/>
          <w:color w:val="000000"/>
          <w:sz w:val="19"/>
          <w:szCs w:val="19"/>
        </w:rPr>
      </w:pPr>
      <w:r>
        <w:rPr>
          <w:rFonts w:ascii="Times New Roman" w:eastAsia="Times New Roman" w:hAnsi="Times New Roman" w:cs="Times New Roman"/>
          <w:color w:val="8B0000"/>
          <w:sz w:val="19"/>
          <w:szCs w:val="19"/>
        </w:rPr>
        <w:t xml:space="preserve">(1) </w:t>
      </w:r>
      <w:r>
        <w:rPr>
          <w:rFonts w:ascii="Times New Roman" w:eastAsia="Times New Roman" w:hAnsi="Times New Roman" w:cs="Times New Roman"/>
          <w:color w:val="000000"/>
          <w:sz w:val="19"/>
          <w:szCs w:val="19"/>
        </w:rPr>
        <w:t>Consiliile profesorale din unităţile de învăţământ de stat, particular sau confesional val</w:t>
      </w:r>
      <w:r>
        <w:rPr>
          <w:rFonts w:ascii="Times New Roman" w:eastAsia="Times New Roman" w:hAnsi="Times New Roman" w:cs="Times New Roman"/>
          <w:color w:val="000000"/>
          <w:sz w:val="19"/>
          <w:szCs w:val="19"/>
        </w:rPr>
        <w:t>idează situaţia şcolară a elevilor, pe clase, în şedinţa de încheiere a cursurilor semestriale/anuale, iar secretarul consiliului consemnează în procesul-verbal numărul elevilor promovaţi, numărul şi numele elevilor corigenţi, repetenţi, amânaţi, exmatricu</w:t>
      </w:r>
      <w:r>
        <w:rPr>
          <w:rFonts w:ascii="Times New Roman" w:eastAsia="Times New Roman" w:hAnsi="Times New Roman" w:cs="Times New Roman"/>
          <w:color w:val="000000"/>
          <w:sz w:val="19"/>
          <w:szCs w:val="19"/>
        </w:rPr>
        <w:t xml:space="preserve">laţi, precum şi numele elevilor cu note la purtare mai mici de 7,00, respectiv 8,00 pentru profilul pedagogic şi unităţile de învăţământ teologic şi militar/calificative mai puţin de „Bine“. </w:t>
      </w:r>
      <w:r>
        <w:rPr>
          <w:rFonts w:ascii="Times New Roman" w:eastAsia="Times New Roman" w:hAnsi="Times New Roman" w:cs="Times New Roman"/>
          <w:color w:val="8B0000"/>
          <w:sz w:val="19"/>
          <w:szCs w:val="19"/>
        </w:rPr>
        <w:t xml:space="preserve">(2) </w:t>
      </w:r>
      <w:r>
        <w:rPr>
          <w:rFonts w:ascii="Times New Roman" w:eastAsia="Times New Roman" w:hAnsi="Times New Roman" w:cs="Times New Roman"/>
          <w:color w:val="000000"/>
          <w:sz w:val="19"/>
          <w:szCs w:val="19"/>
        </w:rPr>
        <w:t xml:space="preserve">Situaţia şcolară a elevilor corigenţi, amânaţi sau repetenţi </w:t>
      </w:r>
      <w:r>
        <w:rPr>
          <w:rFonts w:ascii="Times New Roman" w:eastAsia="Times New Roman" w:hAnsi="Times New Roman" w:cs="Times New Roman"/>
          <w:color w:val="000000"/>
          <w:sz w:val="19"/>
          <w:szCs w:val="19"/>
        </w:rPr>
        <w:t>se comunică în scris părinţilor sau reprezentanţilor legali sau, după caz, elevilor majori de către învăţător/institutor/profesorul pentru învăţământul primar/profesorul diriginte, în cel mult 10 zile de la încheierea cursurilor fiecărui semestru/an şcolar</w:t>
      </w:r>
      <w:r>
        <w:rPr>
          <w:rFonts w:ascii="Times New Roman" w:eastAsia="Times New Roman" w:hAnsi="Times New Roman" w:cs="Times New Roman"/>
          <w:color w:val="000000"/>
          <w:sz w:val="19"/>
          <w:szCs w:val="19"/>
        </w:rPr>
        <w:t xml:space="preserve">. </w:t>
      </w:r>
      <w:r>
        <w:rPr>
          <w:rFonts w:ascii="Times New Roman" w:eastAsia="Times New Roman" w:hAnsi="Times New Roman" w:cs="Times New Roman"/>
          <w:color w:val="8B0000"/>
          <w:sz w:val="19"/>
          <w:szCs w:val="19"/>
        </w:rPr>
        <w:t xml:space="preserve">(3) </w:t>
      </w:r>
      <w:r>
        <w:rPr>
          <w:rFonts w:ascii="Times New Roman" w:eastAsia="Times New Roman" w:hAnsi="Times New Roman" w:cs="Times New Roman"/>
          <w:color w:val="000000"/>
          <w:sz w:val="19"/>
          <w:szCs w:val="19"/>
        </w:rPr>
        <w:t>Pentru elevii amânaţi sau corigenţi, învăţătorul/ institutorul/profesorul pentru învăţământul primar/profesorul diriginte comunică în scris părinţilor, tutorelui sau reprezentantului legal programul de desfăşurare a examenelor de corigenţă şi perioad</w:t>
      </w:r>
      <w:r>
        <w:rPr>
          <w:rFonts w:ascii="Times New Roman" w:eastAsia="Times New Roman" w:hAnsi="Times New Roman" w:cs="Times New Roman"/>
          <w:color w:val="000000"/>
          <w:sz w:val="19"/>
          <w:szCs w:val="19"/>
        </w:rPr>
        <w:t xml:space="preserve">a de încheiere a situaţiei şcolare. </w:t>
      </w:r>
    </w:p>
    <w:p w14:paraId="00000159" w14:textId="77777777" w:rsidR="00AD02EB" w:rsidRDefault="00C563E7">
      <w:pPr>
        <w:widowControl w:val="0"/>
        <w:pBdr>
          <w:top w:val="nil"/>
          <w:left w:val="nil"/>
          <w:bottom w:val="nil"/>
          <w:right w:val="nil"/>
          <w:between w:val="nil"/>
        </w:pBdr>
        <w:ind w:left="-206" w:right="-432"/>
        <w:jc w:val="both"/>
        <w:rPr>
          <w:rFonts w:ascii="Times New Roman" w:eastAsia="Times New Roman" w:hAnsi="Times New Roman" w:cs="Times New Roman"/>
          <w:color w:val="000000"/>
          <w:sz w:val="19"/>
          <w:szCs w:val="19"/>
        </w:rPr>
      </w:pPr>
      <w:r>
        <w:rPr>
          <w:rFonts w:ascii="Times New Roman" w:eastAsia="Times New Roman" w:hAnsi="Times New Roman" w:cs="Times New Roman"/>
          <w:color w:val="8B0000"/>
          <w:sz w:val="19"/>
          <w:szCs w:val="19"/>
        </w:rPr>
        <w:t xml:space="preserve">(4) </w:t>
      </w:r>
      <w:r>
        <w:rPr>
          <w:rFonts w:ascii="Times New Roman" w:eastAsia="Times New Roman" w:hAnsi="Times New Roman" w:cs="Times New Roman"/>
          <w:color w:val="000000"/>
          <w:sz w:val="19"/>
          <w:szCs w:val="19"/>
        </w:rPr>
        <w:t xml:space="preserve">Nu pot fi făcute publice, fără acordul părintelui/ reprezentantului legal sau al elevului/absolventului major, documentele elevului, cu excepţia situaţiei prevăzute de </w:t>
      </w:r>
      <w:r>
        <w:rPr>
          <w:rFonts w:ascii="Times New Roman" w:eastAsia="Times New Roman" w:hAnsi="Times New Roman" w:cs="Times New Roman"/>
          <w:color w:val="0000FF"/>
          <w:sz w:val="19"/>
          <w:szCs w:val="19"/>
        </w:rPr>
        <w:t xml:space="preserve">Legea nr. 272/2004 </w:t>
      </w:r>
      <w:r>
        <w:rPr>
          <w:rFonts w:ascii="Times New Roman" w:eastAsia="Times New Roman" w:hAnsi="Times New Roman" w:cs="Times New Roman"/>
          <w:color w:val="000000"/>
          <w:sz w:val="19"/>
          <w:szCs w:val="19"/>
        </w:rPr>
        <w:t xml:space="preserve">privind protecţia şi promovarea drepturilor copilului, republicată, cu modificările şi completările ulterioare. </w:t>
      </w:r>
    </w:p>
    <w:p w14:paraId="0000015A" w14:textId="77777777" w:rsidR="00AD02EB" w:rsidRDefault="00C563E7">
      <w:pPr>
        <w:widowControl w:val="0"/>
        <w:pBdr>
          <w:top w:val="nil"/>
          <w:left w:val="nil"/>
          <w:bottom w:val="nil"/>
          <w:right w:val="nil"/>
          <w:between w:val="nil"/>
        </w:pBdr>
        <w:spacing w:before="172"/>
        <w:ind w:left="1012" w:right="1017"/>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Secţiunea a 2-a Examenele organizate la nivelul unităţilor de învăţământ </w:t>
      </w:r>
    </w:p>
    <w:p w14:paraId="0000015B" w14:textId="77777777" w:rsidR="00AD02EB" w:rsidRDefault="00C563E7">
      <w:pPr>
        <w:widowControl w:val="0"/>
        <w:pBdr>
          <w:top w:val="nil"/>
          <w:left w:val="nil"/>
          <w:bottom w:val="nil"/>
          <w:right w:val="nil"/>
          <w:between w:val="nil"/>
        </w:pBdr>
        <w:spacing w:before="139"/>
        <w:ind w:left="-432" w:right="8356"/>
        <w:rPr>
          <w:rFonts w:ascii="Times New Roman" w:eastAsia="Times New Roman" w:hAnsi="Times New Roman" w:cs="Times New Roman"/>
          <w:color w:val="24689B"/>
          <w:sz w:val="19"/>
          <w:szCs w:val="19"/>
        </w:rPr>
      </w:pPr>
      <w:r>
        <w:rPr>
          <w:rFonts w:ascii="Times New Roman" w:eastAsia="Times New Roman" w:hAnsi="Times New Roman" w:cs="Times New Roman"/>
          <w:color w:val="24689B"/>
          <w:sz w:val="19"/>
          <w:szCs w:val="19"/>
        </w:rPr>
        <w:t xml:space="preserve">Articolul 128 </w:t>
      </w:r>
    </w:p>
    <w:p w14:paraId="0000015C" w14:textId="77777777" w:rsidR="00AD02EB" w:rsidRDefault="00C563E7">
      <w:pPr>
        <w:widowControl w:val="0"/>
        <w:pBdr>
          <w:top w:val="nil"/>
          <w:left w:val="nil"/>
          <w:bottom w:val="nil"/>
          <w:right w:val="nil"/>
          <w:between w:val="nil"/>
        </w:pBdr>
        <w:spacing w:before="62"/>
        <w:ind w:left="-206" w:right="3595"/>
        <w:rPr>
          <w:rFonts w:ascii="Times New Roman" w:eastAsia="Times New Roman" w:hAnsi="Times New Roman" w:cs="Times New Roman"/>
          <w:color w:val="000000"/>
          <w:sz w:val="19"/>
          <w:szCs w:val="19"/>
        </w:rPr>
      </w:pPr>
      <w:r>
        <w:rPr>
          <w:rFonts w:ascii="Times New Roman" w:eastAsia="Times New Roman" w:hAnsi="Times New Roman" w:cs="Times New Roman"/>
          <w:color w:val="8B0000"/>
          <w:sz w:val="19"/>
          <w:szCs w:val="19"/>
        </w:rPr>
        <w:t xml:space="preserve">(1) </w:t>
      </w:r>
      <w:r>
        <w:rPr>
          <w:rFonts w:ascii="Times New Roman" w:eastAsia="Times New Roman" w:hAnsi="Times New Roman" w:cs="Times New Roman"/>
          <w:color w:val="000000"/>
          <w:sz w:val="19"/>
          <w:szCs w:val="19"/>
        </w:rPr>
        <w:t xml:space="preserve">Examenele organizate de unităţile de învăţământ sunt: </w:t>
      </w:r>
    </w:p>
    <w:p w14:paraId="0000015D" w14:textId="77777777" w:rsidR="00AD02EB" w:rsidRDefault="00C563E7">
      <w:pPr>
        <w:widowControl w:val="0"/>
        <w:pBdr>
          <w:top w:val="nil"/>
          <w:left w:val="nil"/>
          <w:bottom w:val="nil"/>
          <w:right w:val="nil"/>
          <w:between w:val="nil"/>
        </w:pBdr>
        <w:spacing w:before="57"/>
        <w:ind w:left="-206" w:right="-436"/>
        <w:rPr>
          <w:rFonts w:ascii="Times New Roman" w:eastAsia="Times New Roman" w:hAnsi="Times New Roman" w:cs="Times New Roman"/>
          <w:color w:val="000000"/>
          <w:sz w:val="19"/>
          <w:szCs w:val="19"/>
        </w:rPr>
      </w:pPr>
      <w:r>
        <w:rPr>
          <w:rFonts w:ascii="Times New Roman" w:eastAsia="Times New Roman" w:hAnsi="Times New Roman" w:cs="Times New Roman"/>
          <w:color w:val="8B0000"/>
          <w:sz w:val="19"/>
          <w:szCs w:val="19"/>
        </w:rPr>
        <w:t>a)</w:t>
      </w:r>
      <w:r>
        <w:rPr>
          <w:rFonts w:ascii="Times New Roman" w:eastAsia="Times New Roman" w:hAnsi="Times New Roman" w:cs="Times New Roman"/>
          <w:color w:val="000000"/>
          <w:sz w:val="19"/>
          <w:szCs w:val="19"/>
        </w:rPr>
        <w:t xml:space="preserve">examen de corigenţă; </w:t>
      </w:r>
      <w:r>
        <w:rPr>
          <w:rFonts w:ascii="Times New Roman" w:eastAsia="Times New Roman" w:hAnsi="Times New Roman" w:cs="Times New Roman"/>
          <w:color w:val="8B0000"/>
          <w:sz w:val="19"/>
          <w:szCs w:val="19"/>
        </w:rPr>
        <w:t>b)</w:t>
      </w:r>
      <w:r>
        <w:rPr>
          <w:rFonts w:ascii="Times New Roman" w:eastAsia="Times New Roman" w:hAnsi="Times New Roman" w:cs="Times New Roman"/>
          <w:color w:val="000000"/>
          <w:sz w:val="19"/>
          <w:szCs w:val="19"/>
        </w:rPr>
        <w:t xml:space="preserve">examen de încheiere a situaţiei şcolare pentru elevii declaraţi amânaţi; </w:t>
      </w:r>
      <w:r>
        <w:rPr>
          <w:rFonts w:ascii="Times New Roman" w:eastAsia="Times New Roman" w:hAnsi="Times New Roman" w:cs="Times New Roman"/>
          <w:color w:val="8B0000"/>
          <w:sz w:val="19"/>
          <w:szCs w:val="19"/>
        </w:rPr>
        <w:t>c)</w:t>
      </w:r>
      <w:r>
        <w:rPr>
          <w:rFonts w:ascii="Times New Roman" w:eastAsia="Times New Roman" w:hAnsi="Times New Roman" w:cs="Times New Roman"/>
          <w:color w:val="000000"/>
          <w:sz w:val="19"/>
          <w:szCs w:val="19"/>
        </w:rPr>
        <w:t>examen de diferenţe pentru elevii a căror înscriere în unitatea de învăţământ este condiţionată de pr</w:t>
      </w:r>
      <w:r>
        <w:rPr>
          <w:rFonts w:ascii="Times New Roman" w:eastAsia="Times New Roman" w:hAnsi="Times New Roman" w:cs="Times New Roman"/>
          <w:color w:val="000000"/>
          <w:sz w:val="19"/>
          <w:szCs w:val="19"/>
        </w:rPr>
        <w:t xml:space="preserve">omovarea unor astfel de examene; </w:t>
      </w:r>
      <w:r>
        <w:rPr>
          <w:rFonts w:ascii="Times New Roman" w:eastAsia="Times New Roman" w:hAnsi="Times New Roman" w:cs="Times New Roman"/>
          <w:color w:val="8B0000"/>
          <w:sz w:val="19"/>
          <w:szCs w:val="19"/>
        </w:rPr>
        <w:t>d)</w:t>
      </w:r>
      <w:r>
        <w:rPr>
          <w:rFonts w:ascii="Times New Roman" w:eastAsia="Times New Roman" w:hAnsi="Times New Roman" w:cs="Times New Roman"/>
          <w:color w:val="000000"/>
          <w:sz w:val="19"/>
          <w:szCs w:val="19"/>
        </w:rPr>
        <w:t xml:space="preserve">examinări/testări organizate în vederea înscrierii elevilor în clasa a V-a. </w:t>
      </w:r>
      <w:r>
        <w:rPr>
          <w:rFonts w:ascii="Times New Roman" w:eastAsia="Times New Roman" w:hAnsi="Times New Roman" w:cs="Times New Roman"/>
          <w:color w:val="8B0000"/>
          <w:sz w:val="19"/>
          <w:szCs w:val="19"/>
        </w:rPr>
        <w:t xml:space="preserve">(2) </w:t>
      </w:r>
      <w:r>
        <w:rPr>
          <w:rFonts w:ascii="Times New Roman" w:eastAsia="Times New Roman" w:hAnsi="Times New Roman" w:cs="Times New Roman"/>
          <w:color w:val="000000"/>
          <w:sz w:val="19"/>
          <w:szCs w:val="19"/>
        </w:rPr>
        <w:t>Organizarea în unităţile de învăţământ a examenelor de admitere în învăţământul liceal sau profesional, inclusiv învăţământ profesional şi te</w:t>
      </w:r>
      <w:r>
        <w:rPr>
          <w:rFonts w:ascii="Times New Roman" w:eastAsia="Times New Roman" w:hAnsi="Times New Roman" w:cs="Times New Roman"/>
          <w:color w:val="000000"/>
          <w:sz w:val="19"/>
          <w:szCs w:val="19"/>
        </w:rPr>
        <w:t xml:space="preserve">hnic dual, precum şi a examenelor şi evaluărilor naţionale se face conform metodologiilor aprobate prin ordin al ministrului educaţiei şi cercetării. </w:t>
      </w:r>
      <w:r>
        <w:rPr>
          <w:rFonts w:ascii="Times New Roman" w:eastAsia="Times New Roman" w:hAnsi="Times New Roman" w:cs="Times New Roman"/>
          <w:color w:val="8B0000"/>
          <w:sz w:val="19"/>
          <w:szCs w:val="19"/>
        </w:rPr>
        <w:t xml:space="preserve">(3) </w:t>
      </w:r>
      <w:r>
        <w:rPr>
          <w:rFonts w:ascii="Times New Roman" w:eastAsia="Times New Roman" w:hAnsi="Times New Roman" w:cs="Times New Roman"/>
          <w:color w:val="000000"/>
          <w:sz w:val="19"/>
          <w:szCs w:val="19"/>
        </w:rPr>
        <w:t>Se interzice organizarea unor examinări în vederea înscrierii elevilor în prima clasă a învăţământului</w:t>
      </w:r>
      <w:r>
        <w:rPr>
          <w:rFonts w:ascii="Times New Roman" w:eastAsia="Times New Roman" w:hAnsi="Times New Roman" w:cs="Times New Roman"/>
          <w:color w:val="000000"/>
          <w:sz w:val="19"/>
          <w:szCs w:val="19"/>
        </w:rPr>
        <w:t xml:space="preserve"> primar. În situaţia în care părintele, tutorele sau reprezentantul legal decide înscrierea copilului în clasa pregătitoare înainte de vârsta stabilită prin lege, după caz, conform normelor în vigoare, cadrul didactic de la grupa de învăţământ preşcolar pe</w:t>
      </w:r>
      <w:r>
        <w:rPr>
          <w:rFonts w:ascii="Times New Roman" w:eastAsia="Times New Roman" w:hAnsi="Times New Roman" w:cs="Times New Roman"/>
          <w:color w:val="000000"/>
          <w:sz w:val="19"/>
          <w:szCs w:val="19"/>
        </w:rPr>
        <w:t xml:space="preserve"> care a frecventat-o copilul sau centrul judeţean de resurse şi asistenţă educaţională/Centrul Municipiului Bucureşti de Resurse şi Asistenţă Educaţională, pentru copiii care se întorc din străinătate, realizează evaluarea nivelului de dezvoltare al acesto</w:t>
      </w:r>
      <w:r>
        <w:rPr>
          <w:rFonts w:ascii="Times New Roman" w:eastAsia="Times New Roman" w:hAnsi="Times New Roman" w:cs="Times New Roman"/>
          <w:color w:val="000000"/>
          <w:sz w:val="19"/>
          <w:szCs w:val="19"/>
        </w:rPr>
        <w:t xml:space="preserve">ra. </w:t>
      </w:r>
      <w:r>
        <w:rPr>
          <w:rFonts w:ascii="Times New Roman" w:eastAsia="Times New Roman" w:hAnsi="Times New Roman" w:cs="Times New Roman"/>
          <w:color w:val="8B0000"/>
          <w:sz w:val="19"/>
          <w:szCs w:val="19"/>
        </w:rPr>
        <w:t xml:space="preserve">(4) </w:t>
      </w:r>
      <w:r>
        <w:rPr>
          <w:rFonts w:ascii="Times New Roman" w:eastAsia="Times New Roman" w:hAnsi="Times New Roman" w:cs="Times New Roman"/>
          <w:color w:val="000000"/>
          <w:sz w:val="19"/>
          <w:szCs w:val="19"/>
        </w:rPr>
        <w:t xml:space="preserve">Fac excepţie de la prevederile </w:t>
      </w:r>
      <w:r>
        <w:rPr>
          <w:rFonts w:ascii="Times New Roman" w:eastAsia="Times New Roman" w:hAnsi="Times New Roman" w:cs="Times New Roman"/>
          <w:color w:val="006400"/>
          <w:sz w:val="19"/>
          <w:szCs w:val="19"/>
        </w:rPr>
        <w:t xml:space="preserve">alin. (3) </w:t>
      </w:r>
      <w:r>
        <w:rPr>
          <w:rFonts w:ascii="Times New Roman" w:eastAsia="Times New Roman" w:hAnsi="Times New Roman" w:cs="Times New Roman"/>
          <w:color w:val="000000"/>
          <w:sz w:val="19"/>
          <w:szCs w:val="19"/>
        </w:rPr>
        <w:t>unităţile de învăţământ cu predare în limbile minorităţilor naţionale, care pot organiza testări ale nivelului cunoaşterii limbii de predare, în cazul în care numărul candidaţilor la înscrierea în clasa pregătitoare depăşeşte numărul de locuri, în baza met</w:t>
      </w:r>
      <w:r>
        <w:rPr>
          <w:rFonts w:ascii="Times New Roman" w:eastAsia="Times New Roman" w:hAnsi="Times New Roman" w:cs="Times New Roman"/>
          <w:color w:val="000000"/>
          <w:sz w:val="19"/>
          <w:szCs w:val="19"/>
        </w:rPr>
        <w:t xml:space="preserve">odologiei de înscriere în învăţământul primar aprobate prin ordin al ministrului educaţiei şi cercetării. </w:t>
      </w:r>
      <w:r>
        <w:rPr>
          <w:rFonts w:ascii="Times New Roman" w:eastAsia="Times New Roman" w:hAnsi="Times New Roman" w:cs="Times New Roman"/>
          <w:color w:val="8B0000"/>
          <w:sz w:val="19"/>
          <w:szCs w:val="19"/>
        </w:rPr>
        <w:t xml:space="preserve">(5) </w:t>
      </w:r>
      <w:r>
        <w:rPr>
          <w:rFonts w:ascii="Times New Roman" w:eastAsia="Times New Roman" w:hAnsi="Times New Roman" w:cs="Times New Roman"/>
          <w:color w:val="000000"/>
          <w:sz w:val="19"/>
          <w:szCs w:val="19"/>
        </w:rPr>
        <w:t xml:space="preserve">Organizarea unor examinări în vederea înscrierii elevilor în clasa pregătitoare este permisă pentru unităţile de învăţământ cu profil artistic şi </w:t>
      </w:r>
      <w:r>
        <w:rPr>
          <w:rFonts w:ascii="Times New Roman" w:eastAsia="Times New Roman" w:hAnsi="Times New Roman" w:cs="Times New Roman"/>
          <w:color w:val="000000"/>
          <w:sz w:val="19"/>
          <w:szCs w:val="19"/>
        </w:rPr>
        <w:t xml:space="preserve">cu profil sportiv, în vederea testării aptitudinilor specifice, în baza metodologiei de înscriere în învăţământul primar aprobate prin ordin al ministrului educaţiei şi cercetării. </w:t>
      </w:r>
      <w:r>
        <w:rPr>
          <w:rFonts w:ascii="Times New Roman" w:eastAsia="Times New Roman" w:hAnsi="Times New Roman" w:cs="Times New Roman"/>
          <w:color w:val="8B0000"/>
          <w:sz w:val="19"/>
          <w:szCs w:val="19"/>
        </w:rPr>
        <w:t xml:space="preserve">(6) </w:t>
      </w:r>
      <w:r>
        <w:rPr>
          <w:rFonts w:ascii="Times New Roman" w:eastAsia="Times New Roman" w:hAnsi="Times New Roman" w:cs="Times New Roman"/>
          <w:color w:val="000000"/>
          <w:sz w:val="19"/>
          <w:szCs w:val="19"/>
        </w:rPr>
        <w:t>Organizarea unor examinări în vederea înscrierii elevilor în clasa a V-</w:t>
      </w:r>
      <w:r>
        <w:rPr>
          <w:rFonts w:ascii="Times New Roman" w:eastAsia="Times New Roman" w:hAnsi="Times New Roman" w:cs="Times New Roman"/>
          <w:color w:val="000000"/>
          <w:sz w:val="19"/>
          <w:szCs w:val="19"/>
        </w:rPr>
        <w:t xml:space="preserve">a este permisă în următoarele situaţii: </w:t>
      </w:r>
    </w:p>
    <w:p w14:paraId="0000015E" w14:textId="77777777" w:rsidR="00AD02EB" w:rsidRDefault="00C563E7">
      <w:pPr>
        <w:widowControl w:val="0"/>
        <w:pBdr>
          <w:top w:val="nil"/>
          <w:left w:val="nil"/>
          <w:bottom w:val="nil"/>
          <w:right w:val="nil"/>
          <w:between w:val="nil"/>
        </w:pBdr>
        <w:spacing w:before="57"/>
        <w:ind w:left="-206" w:right="-432"/>
        <w:rPr>
          <w:rFonts w:ascii="Times New Roman" w:eastAsia="Times New Roman" w:hAnsi="Times New Roman" w:cs="Times New Roman"/>
          <w:color w:val="000000"/>
          <w:sz w:val="19"/>
          <w:szCs w:val="19"/>
        </w:rPr>
      </w:pPr>
      <w:r>
        <w:rPr>
          <w:rFonts w:ascii="Times New Roman" w:eastAsia="Times New Roman" w:hAnsi="Times New Roman" w:cs="Times New Roman"/>
          <w:color w:val="8B0000"/>
          <w:sz w:val="19"/>
          <w:szCs w:val="19"/>
        </w:rPr>
        <w:t>a)</w:t>
      </w:r>
      <w:r>
        <w:rPr>
          <w:rFonts w:ascii="Times New Roman" w:eastAsia="Times New Roman" w:hAnsi="Times New Roman" w:cs="Times New Roman"/>
          <w:color w:val="000000"/>
          <w:sz w:val="19"/>
          <w:szCs w:val="19"/>
        </w:rPr>
        <w:t xml:space="preserve">pentru unităţile de învăţământ care nu au clase de învăţământ primar, iar numărul cererilor de înscriere în clasa a V-a depăşeşte numărul locurilor oferite; </w:t>
      </w:r>
      <w:r>
        <w:rPr>
          <w:rFonts w:ascii="Times New Roman" w:eastAsia="Times New Roman" w:hAnsi="Times New Roman" w:cs="Times New Roman"/>
          <w:color w:val="8B0000"/>
          <w:sz w:val="19"/>
          <w:szCs w:val="19"/>
        </w:rPr>
        <w:t>b)</w:t>
      </w:r>
      <w:r>
        <w:rPr>
          <w:rFonts w:ascii="Times New Roman" w:eastAsia="Times New Roman" w:hAnsi="Times New Roman" w:cs="Times New Roman"/>
          <w:color w:val="000000"/>
          <w:sz w:val="19"/>
          <w:szCs w:val="19"/>
        </w:rPr>
        <w:t>pentru unităţile de învăţământ cu profil artistic şi c</w:t>
      </w:r>
      <w:r>
        <w:rPr>
          <w:rFonts w:ascii="Times New Roman" w:eastAsia="Times New Roman" w:hAnsi="Times New Roman" w:cs="Times New Roman"/>
          <w:color w:val="000000"/>
          <w:sz w:val="19"/>
          <w:szCs w:val="19"/>
        </w:rPr>
        <w:t xml:space="preserve">u profil sportiv, în vederea testării aptitudinilor specifice; </w:t>
      </w:r>
      <w:r>
        <w:rPr>
          <w:rFonts w:ascii="Times New Roman" w:eastAsia="Times New Roman" w:hAnsi="Times New Roman" w:cs="Times New Roman"/>
          <w:color w:val="8B0000"/>
          <w:sz w:val="19"/>
          <w:szCs w:val="19"/>
        </w:rPr>
        <w:t>c)</w:t>
      </w:r>
      <w:r>
        <w:rPr>
          <w:rFonts w:ascii="Times New Roman" w:eastAsia="Times New Roman" w:hAnsi="Times New Roman" w:cs="Times New Roman"/>
          <w:color w:val="000000"/>
          <w:sz w:val="19"/>
          <w:szCs w:val="19"/>
        </w:rPr>
        <w:t>pentru unităţile de învăţământ care urmăresc formarea unor clase cu predare în regim intensiv a unei limbi de circulaţie internaţională, în vederea verificării nivelului de cunoaştere a limbi</w:t>
      </w:r>
      <w:r>
        <w:rPr>
          <w:rFonts w:ascii="Times New Roman" w:eastAsia="Times New Roman" w:hAnsi="Times New Roman" w:cs="Times New Roman"/>
          <w:color w:val="000000"/>
          <w:sz w:val="19"/>
          <w:szCs w:val="19"/>
        </w:rPr>
        <w:t xml:space="preserve">i respective. </w:t>
      </w:r>
      <w:r>
        <w:rPr>
          <w:rFonts w:ascii="Times New Roman" w:eastAsia="Times New Roman" w:hAnsi="Times New Roman" w:cs="Times New Roman"/>
          <w:color w:val="8B0000"/>
          <w:sz w:val="19"/>
          <w:szCs w:val="19"/>
        </w:rPr>
        <w:t xml:space="preserve">(7) </w:t>
      </w:r>
      <w:r>
        <w:rPr>
          <w:rFonts w:ascii="Times New Roman" w:eastAsia="Times New Roman" w:hAnsi="Times New Roman" w:cs="Times New Roman"/>
          <w:color w:val="000000"/>
          <w:sz w:val="19"/>
          <w:szCs w:val="19"/>
        </w:rPr>
        <w:t>Elevii care, anterior înscrierii în clasa a V-a, la clasele cu predare în regim intensiv a unei limbi de circulaţie internaţională au susţinut examene de competenţă lingvistică într-o limbă de circulaţie internaţională şi au obţinut o dip</w:t>
      </w:r>
      <w:r>
        <w:rPr>
          <w:rFonts w:ascii="Times New Roman" w:eastAsia="Times New Roman" w:hAnsi="Times New Roman" w:cs="Times New Roman"/>
          <w:color w:val="000000"/>
          <w:sz w:val="19"/>
          <w:szCs w:val="19"/>
        </w:rPr>
        <w:t xml:space="preserve">lomă nivel A1 sau nivel superior sunt admişi fără a mai susţine proba de verificare a cunoştinţelor la limba modernă respectivă, numai dacă numărul total al elevilor care optează pentru acest tip de clase este mai mic sau egal cu numărul de locuri aprobat </w:t>
      </w:r>
      <w:r>
        <w:rPr>
          <w:rFonts w:ascii="Times New Roman" w:eastAsia="Times New Roman" w:hAnsi="Times New Roman" w:cs="Times New Roman"/>
          <w:color w:val="000000"/>
          <w:sz w:val="19"/>
          <w:szCs w:val="19"/>
        </w:rPr>
        <w:t xml:space="preserve">pentru clasele cu predare în regim intensiv a unei limbi de circulaţie </w:t>
      </w:r>
      <w:r>
        <w:rPr>
          <w:rFonts w:ascii="Times New Roman" w:eastAsia="Times New Roman" w:hAnsi="Times New Roman" w:cs="Times New Roman"/>
          <w:color w:val="000000"/>
          <w:sz w:val="19"/>
          <w:szCs w:val="19"/>
        </w:rPr>
        <w:lastRenderedPageBreak/>
        <w:t>internaţională. În cazul în care numărul total al elevilor care optează pentru clasele cu predare în regim intensiv a unei limbi de circulaţie internaţională este mai mare decât numărul</w:t>
      </w:r>
      <w:r>
        <w:rPr>
          <w:rFonts w:ascii="Times New Roman" w:eastAsia="Times New Roman" w:hAnsi="Times New Roman" w:cs="Times New Roman"/>
          <w:color w:val="000000"/>
          <w:sz w:val="19"/>
          <w:szCs w:val="19"/>
        </w:rPr>
        <w:t xml:space="preserve"> de locuri aprobat pentru acest tip de clase, toţi elevii susţin examenul pentru evaluarea nivelului de cunoştinţe al limbii respective. </w:t>
      </w:r>
      <w:r>
        <w:rPr>
          <w:rFonts w:ascii="Times New Roman" w:eastAsia="Times New Roman" w:hAnsi="Times New Roman" w:cs="Times New Roman"/>
          <w:color w:val="8B0000"/>
          <w:sz w:val="19"/>
          <w:szCs w:val="19"/>
        </w:rPr>
        <w:t xml:space="preserve">(8) </w:t>
      </w:r>
      <w:r>
        <w:rPr>
          <w:rFonts w:ascii="Times New Roman" w:eastAsia="Times New Roman" w:hAnsi="Times New Roman" w:cs="Times New Roman"/>
          <w:color w:val="000000"/>
          <w:sz w:val="19"/>
          <w:szCs w:val="19"/>
        </w:rPr>
        <w:t>În situaţii excepţionale, în care se înregistrează întârzieri în eliberarea, de către instituţia/organizaţia care a</w:t>
      </w:r>
      <w:r>
        <w:rPr>
          <w:rFonts w:ascii="Times New Roman" w:eastAsia="Times New Roman" w:hAnsi="Times New Roman" w:cs="Times New Roman"/>
          <w:color w:val="000000"/>
          <w:sz w:val="19"/>
          <w:szCs w:val="19"/>
        </w:rPr>
        <w:t xml:space="preserve">dministrează examenul respectiv, a diplomei menţionate la </w:t>
      </w:r>
      <w:r>
        <w:rPr>
          <w:rFonts w:ascii="Times New Roman" w:eastAsia="Times New Roman" w:hAnsi="Times New Roman" w:cs="Times New Roman"/>
          <w:color w:val="006400"/>
          <w:sz w:val="19"/>
          <w:szCs w:val="19"/>
        </w:rPr>
        <w:t>alin. (7)</w:t>
      </w:r>
      <w:r>
        <w:rPr>
          <w:rFonts w:ascii="Times New Roman" w:eastAsia="Times New Roman" w:hAnsi="Times New Roman" w:cs="Times New Roman"/>
          <w:color w:val="000000"/>
          <w:sz w:val="19"/>
          <w:szCs w:val="19"/>
        </w:rPr>
        <w:t xml:space="preserve">, părintele/reprezentantul legal al candidatului poate depune o adeverinţă care să ateste promovarea examenului, eliberată de respectiva instituţie/organizaţie. </w:t>
      </w:r>
    </w:p>
    <w:p w14:paraId="0000015F" w14:textId="77777777" w:rsidR="00AD02EB" w:rsidRDefault="00C563E7">
      <w:pPr>
        <w:widowControl w:val="0"/>
        <w:pBdr>
          <w:top w:val="nil"/>
          <w:left w:val="nil"/>
          <w:bottom w:val="nil"/>
          <w:right w:val="nil"/>
          <w:between w:val="nil"/>
        </w:pBdr>
        <w:ind w:left="-432" w:right="8356"/>
        <w:rPr>
          <w:rFonts w:ascii="Times New Roman" w:eastAsia="Times New Roman" w:hAnsi="Times New Roman" w:cs="Times New Roman"/>
          <w:color w:val="24689B"/>
          <w:sz w:val="19"/>
          <w:szCs w:val="19"/>
        </w:rPr>
      </w:pPr>
      <w:r>
        <w:rPr>
          <w:rFonts w:ascii="Times New Roman" w:eastAsia="Times New Roman" w:hAnsi="Times New Roman" w:cs="Times New Roman"/>
          <w:color w:val="24689B"/>
          <w:sz w:val="19"/>
          <w:szCs w:val="19"/>
        </w:rPr>
        <w:t xml:space="preserve">Articolul 129 </w:t>
      </w:r>
    </w:p>
    <w:p w14:paraId="00000160" w14:textId="77777777" w:rsidR="00AD02EB" w:rsidRDefault="00C563E7">
      <w:pPr>
        <w:widowControl w:val="0"/>
        <w:pBdr>
          <w:top w:val="nil"/>
          <w:left w:val="nil"/>
          <w:bottom w:val="nil"/>
          <w:right w:val="nil"/>
          <w:between w:val="nil"/>
        </w:pBdr>
        <w:spacing w:before="48"/>
        <w:ind w:left="-206" w:right="647"/>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Desfăşurarea examenelor de diferenţă are loc, de regulă, în perioada vacanţelor şcolare. </w:t>
      </w:r>
    </w:p>
    <w:p w14:paraId="00000161" w14:textId="77777777" w:rsidR="00AD02EB" w:rsidRDefault="00C563E7">
      <w:pPr>
        <w:widowControl w:val="0"/>
        <w:pBdr>
          <w:top w:val="nil"/>
          <w:left w:val="nil"/>
          <w:bottom w:val="nil"/>
          <w:right w:val="nil"/>
          <w:between w:val="nil"/>
        </w:pBdr>
        <w:spacing w:before="148"/>
        <w:ind w:left="-432" w:right="8356"/>
        <w:rPr>
          <w:rFonts w:ascii="Times New Roman" w:eastAsia="Times New Roman" w:hAnsi="Times New Roman" w:cs="Times New Roman"/>
          <w:color w:val="24689B"/>
          <w:sz w:val="19"/>
          <w:szCs w:val="19"/>
        </w:rPr>
      </w:pPr>
      <w:r>
        <w:rPr>
          <w:rFonts w:ascii="Times New Roman" w:eastAsia="Times New Roman" w:hAnsi="Times New Roman" w:cs="Times New Roman"/>
          <w:color w:val="24689B"/>
          <w:sz w:val="19"/>
          <w:szCs w:val="19"/>
        </w:rPr>
        <w:t xml:space="preserve">Articolul 130 </w:t>
      </w:r>
    </w:p>
    <w:p w14:paraId="00000162" w14:textId="77777777" w:rsidR="00AD02EB" w:rsidRDefault="00C563E7">
      <w:pPr>
        <w:widowControl w:val="0"/>
        <w:pBdr>
          <w:top w:val="nil"/>
          <w:left w:val="nil"/>
          <w:bottom w:val="nil"/>
          <w:right w:val="nil"/>
          <w:between w:val="nil"/>
        </w:pBdr>
        <w:spacing w:before="43"/>
        <w:ind w:left="-206" w:right="-427"/>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La examenele de diferenţă pentru elevii care solicită transferul de la o unitate de învăţământ la alta nu se acordă reexaminare. </w:t>
      </w:r>
    </w:p>
    <w:p w14:paraId="00000163" w14:textId="77777777" w:rsidR="00AD02EB" w:rsidRDefault="00C563E7">
      <w:pPr>
        <w:widowControl w:val="0"/>
        <w:pBdr>
          <w:top w:val="nil"/>
          <w:left w:val="nil"/>
          <w:bottom w:val="nil"/>
          <w:right w:val="nil"/>
          <w:between w:val="nil"/>
        </w:pBdr>
        <w:spacing w:before="148"/>
        <w:ind w:left="-432" w:right="8356"/>
        <w:rPr>
          <w:rFonts w:ascii="Times New Roman" w:eastAsia="Times New Roman" w:hAnsi="Times New Roman" w:cs="Times New Roman"/>
          <w:color w:val="24689B"/>
          <w:sz w:val="19"/>
          <w:szCs w:val="19"/>
        </w:rPr>
      </w:pPr>
      <w:r>
        <w:rPr>
          <w:rFonts w:ascii="Times New Roman" w:eastAsia="Times New Roman" w:hAnsi="Times New Roman" w:cs="Times New Roman"/>
          <w:color w:val="24689B"/>
          <w:sz w:val="19"/>
          <w:szCs w:val="19"/>
        </w:rPr>
        <w:t xml:space="preserve">Articolul 131 </w:t>
      </w:r>
    </w:p>
    <w:p w14:paraId="00000164" w14:textId="77777777" w:rsidR="00AD02EB" w:rsidRDefault="00C563E7">
      <w:pPr>
        <w:widowControl w:val="0"/>
        <w:pBdr>
          <w:top w:val="nil"/>
          <w:left w:val="nil"/>
          <w:bottom w:val="nil"/>
          <w:right w:val="nil"/>
          <w:between w:val="nil"/>
        </w:pBdr>
        <w:spacing w:before="62"/>
        <w:ind w:left="-206" w:right="-432"/>
        <w:rPr>
          <w:rFonts w:ascii="Times New Roman" w:eastAsia="Times New Roman" w:hAnsi="Times New Roman" w:cs="Times New Roman"/>
          <w:color w:val="000000"/>
          <w:sz w:val="19"/>
          <w:szCs w:val="19"/>
        </w:rPr>
      </w:pPr>
      <w:r>
        <w:rPr>
          <w:rFonts w:ascii="Times New Roman" w:eastAsia="Times New Roman" w:hAnsi="Times New Roman" w:cs="Times New Roman"/>
          <w:color w:val="8B0000"/>
          <w:sz w:val="19"/>
          <w:szCs w:val="19"/>
        </w:rPr>
        <w:t xml:space="preserve">(1) </w:t>
      </w:r>
      <w:r>
        <w:rPr>
          <w:rFonts w:ascii="Times New Roman" w:eastAsia="Times New Roman" w:hAnsi="Times New Roman" w:cs="Times New Roman"/>
          <w:color w:val="000000"/>
          <w:sz w:val="19"/>
          <w:szCs w:val="19"/>
        </w:rPr>
        <w:t xml:space="preserve">Pentru desfăşurarea examenelor există trei tipuri de probe: scrise, orale şi practice, după caz. La toate examenele se susţin, de regulă, două din cele trei probe - proba scrisă şi proba orală. </w:t>
      </w:r>
      <w:r>
        <w:rPr>
          <w:rFonts w:ascii="Times New Roman" w:eastAsia="Times New Roman" w:hAnsi="Times New Roman" w:cs="Times New Roman"/>
          <w:color w:val="8B0000"/>
          <w:sz w:val="19"/>
          <w:szCs w:val="19"/>
        </w:rPr>
        <w:t xml:space="preserve">(2) </w:t>
      </w:r>
      <w:r>
        <w:rPr>
          <w:rFonts w:ascii="Times New Roman" w:eastAsia="Times New Roman" w:hAnsi="Times New Roman" w:cs="Times New Roman"/>
          <w:color w:val="000000"/>
          <w:sz w:val="19"/>
          <w:szCs w:val="19"/>
        </w:rPr>
        <w:t>Pentru disciplinele/modulele de studiu la care, datorită p</w:t>
      </w:r>
      <w:r>
        <w:rPr>
          <w:rFonts w:ascii="Times New Roman" w:eastAsia="Times New Roman" w:hAnsi="Times New Roman" w:cs="Times New Roman"/>
          <w:color w:val="000000"/>
          <w:sz w:val="19"/>
          <w:szCs w:val="19"/>
        </w:rPr>
        <w:t xml:space="preserve">rofilului sau/şi specializării/calificării profesionale, este necesară şi proba practică, modalităţile de susţinere a acesteia, precum şi cea de-a doua probă de examen sunt stabilite de directorul unităţii de învăţământ împreună cu membrii comisiei pentru </w:t>
      </w:r>
      <w:r>
        <w:rPr>
          <w:rFonts w:ascii="Times New Roman" w:eastAsia="Times New Roman" w:hAnsi="Times New Roman" w:cs="Times New Roman"/>
          <w:color w:val="000000"/>
          <w:sz w:val="19"/>
          <w:szCs w:val="19"/>
        </w:rPr>
        <w:t xml:space="preserve">curriculum. </w:t>
      </w:r>
      <w:r>
        <w:rPr>
          <w:rFonts w:ascii="Times New Roman" w:eastAsia="Times New Roman" w:hAnsi="Times New Roman" w:cs="Times New Roman"/>
          <w:color w:val="8B0000"/>
          <w:sz w:val="19"/>
          <w:szCs w:val="19"/>
        </w:rPr>
        <w:t xml:space="preserve">(3) </w:t>
      </w:r>
      <w:r>
        <w:rPr>
          <w:rFonts w:ascii="Times New Roman" w:eastAsia="Times New Roman" w:hAnsi="Times New Roman" w:cs="Times New Roman"/>
          <w:color w:val="000000"/>
          <w:sz w:val="19"/>
          <w:szCs w:val="19"/>
        </w:rPr>
        <w:t xml:space="preserve">Proba practică se susţine la disciplinele/modulele care au, preponderent, astfel de activităţi. </w:t>
      </w:r>
      <w:r>
        <w:rPr>
          <w:rFonts w:ascii="Times New Roman" w:eastAsia="Times New Roman" w:hAnsi="Times New Roman" w:cs="Times New Roman"/>
          <w:color w:val="8B0000"/>
          <w:sz w:val="19"/>
          <w:szCs w:val="19"/>
        </w:rPr>
        <w:t xml:space="preserve">(4) </w:t>
      </w:r>
      <w:r>
        <w:rPr>
          <w:rFonts w:ascii="Times New Roman" w:eastAsia="Times New Roman" w:hAnsi="Times New Roman" w:cs="Times New Roman"/>
          <w:color w:val="000000"/>
          <w:sz w:val="19"/>
          <w:szCs w:val="19"/>
        </w:rPr>
        <w:t xml:space="preserve">Directorul unităţii de învăţământ stabileşte, prin decizie, în baza hotărârii consiliului de administraţie, componenţa comisiilor şi datele </w:t>
      </w:r>
      <w:r>
        <w:rPr>
          <w:rFonts w:ascii="Times New Roman" w:eastAsia="Times New Roman" w:hAnsi="Times New Roman" w:cs="Times New Roman"/>
          <w:color w:val="000000"/>
          <w:sz w:val="19"/>
          <w:szCs w:val="19"/>
        </w:rPr>
        <w:t xml:space="preserve">de desfăşurare a examenelor. Comisia de corigenţe are în componenţă un preşedinte şi câte două cadre didactice examinatoare pentru fiecare comisie pe disciplină. Comisia este responsabilă de realizarea subiectelor. </w:t>
      </w:r>
      <w:r>
        <w:rPr>
          <w:rFonts w:ascii="Times New Roman" w:eastAsia="Times New Roman" w:hAnsi="Times New Roman" w:cs="Times New Roman"/>
          <w:color w:val="8B0000"/>
          <w:sz w:val="19"/>
          <w:szCs w:val="19"/>
        </w:rPr>
        <w:t xml:space="preserve">(5) </w:t>
      </w:r>
      <w:r>
        <w:rPr>
          <w:rFonts w:ascii="Times New Roman" w:eastAsia="Times New Roman" w:hAnsi="Times New Roman" w:cs="Times New Roman"/>
          <w:color w:val="000000"/>
          <w:sz w:val="19"/>
          <w:szCs w:val="19"/>
        </w:rPr>
        <w:t>La toate examenele, evaluarea elevilo</w:t>
      </w:r>
      <w:r>
        <w:rPr>
          <w:rFonts w:ascii="Times New Roman" w:eastAsia="Times New Roman" w:hAnsi="Times New Roman" w:cs="Times New Roman"/>
          <w:color w:val="000000"/>
          <w:sz w:val="19"/>
          <w:szCs w:val="19"/>
        </w:rPr>
        <w:t xml:space="preserve">r se face de cadre didactice de aceeaşi specialitate sau, după caz, specialităţi înrudite/din aceeaşi arie curriculară. </w:t>
      </w:r>
      <w:r>
        <w:rPr>
          <w:rFonts w:ascii="Times New Roman" w:eastAsia="Times New Roman" w:hAnsi="Times New Roman" w:cs="Times New Roman"/>
          <w:color w:val="8B0000"/>
          <w:sz w:val="19"/>
          <w:szCs w:val="19"/>
        </w:rPr>
        <w:t xml:space="preserve">(6) </w:t>
      </w:r>
      <w:r>
        <w:rPr>
          <w:rFonts w:ascii="Times New Roman" w:eastAsia="Times New Roman" w:hAnsi="Times New Roman" w:cs="Times New Roman"/>
          <w:color w:val="000000"/>
          <w:sz w:val="19"/>
          <w:szCs w:val="19"/>
        </w:rPr>
        <w:t>Pentru examinarea elevilor corigenţi, unul dintre cadrele didactice este cel care a predat elevului disciplina/modulul de învăţământ</w:t>
      </w:r>
      <w:r>
        <w:rPr>
          <w:rFonts w:ascii="Times New Roman" w:eastAsia="Times New Roman" w:hAnsi="Times New Roman" w:cs="Times New Roman"/>
          <w:color w:val="000000"/>
          <w:sz w:val="19"/>
          <w:szCs w:val="19"/>
        </w:rPr>
        <w:t xml:space="preserve"> în timpul anului şcolar. În mod excepţional, în situaţia în care între elev şi profesor există un conflict care ar putea vicia rezultatul evaluării, în comisia de examen este numit un alt cadru didactic de aceeaşi specialitate sau, după caz, de specialită</w:t>
      </w:r>
      <w:r>
        <w:rPr>
          <w:rFonts w:ascii="Times New Roman" w:eastAsia="Times New Roman" w:hAnsi="Times New Roman" w:cs="Times New Roman"/>
          <w:color w:val="000000"/>
          <w:sz w:val="19"/>
          <w:szCs w:val="19"/>
        </w:rPr>
        <w:t xml:space="preserve">ţi înrudite din aceeaşi arie curriculară. </w:t>
      </w:r>
    </w:p>
    <w:p w14:paraId="00000165" w14:textId="77777777" w:rsidR="00AD02EB" w:rsidRDefault="00C563E7">
      <w:pPr>
        <w:widowControl w:val="0"/>
        <w:pBdr>
          <w:top w:val="nil"/>
          <w:left w:val="nil"/>
          <w:bottom w:val="nil"/>
          <w:right w:val="nil"/>
          <w:between w:val="nil"/>
        </w:pBdr>
        <w:spacing w:before="163"/>
        <w:ind w:left="-432" w:right="8356"/>
        <w:rPr>
          <w:rFonts w:ascii="Times New Roman" w:eastAsia="Times New Roman" w:hAnsi="Times New Roman" w:cs="Times New Roman"/>
          <w:color w:val="24689B"/>
          <w:sz w:val="19"/>
          <w:szCs w:val="19"/>
        </w:rPr>
      </w:pPr>
      <w:r>
        <w:rPr>
          <w:rFonts w:ascii="Times New Roman" w:eastAsia="Times New Roman" w:hAnsi="Times New Roman" w:cs="Times New Roman"/>
          <w:color w:val="24689B"/>
          <w:sz w:val="19"/>
          <w:szCs w:val="19"/>
        </w:rPr>
        <w:t xml:space="preserve">Articolul 132 </w:t>
      </w:r>
    </w:p>
    <w:p w14:paraId="00000166" w14:textId="77777777" w:rsidR="00AD02EB" w:rsidRDefault="00C563E7">
      <w:pPr>
        <w:widowControl w:val="0"/>
        <w:pBdr>
          <w:top w:val="nil"/>
          <w:left w:val="nil"/>
          <w:bottom w:val="nil"/>
          <w:right w:val="nil"/>
          <w:between w:val="nil"/>
        </w:pBdr>
        <w:spacing w:before="57"/>
        <w:ind w:left="-206" w:right="-432"/>
        <w:rPr>
          <w:rFonts w:ascii="Times New Roman" w:eastAsia="Times New Roman" w:hAnsi="Times New Roman" w:cs="Times New Roman"/>
          <w:color w:val="000000"/>
          <w:sz w:val="19"/>
          <w:szCs w:val="19"/>
        </w:rPr>
      </w:pPr>
      <w:r>
        <w:rPr>
          <w:rFonts w:ascii="Times New Roman" w:eastAsia="Times New Roman" w:hAnsi="Times New Roman" w:cs="Times New Roman"/>
          <w:color w:val="8B0000"/>
          <w:sz w:val="19"/>
          <w:szCs w:val="19"/>
        </w:rPr>
        <w:t xml:space="preserve">(1) </w:t>
      </w:r>
      <w:r>
        <w:rPr>
          <w:rFonts w:ascii="Times New Roman" w:eastAsia="Times New Roman" w:hAnsi="Times New Roman" w:cs="Times New Roman"/>
          <w:color w:val="000000"/>
          <w:sz w:val="19"/>
          <w:szCs w:val="19"/>
        </w:rPr>
        <w:t>Proba scrisă a examenelor are o durată de 45 de minute pentru învăţământul primar şi de 90 de minute pentru învăţământul secundar şi postliceal, din momentul primirii subiectelor de către elev. Proba scrisă conţine două variante de subiecte, dintre care el</w:t>
      </w:r>
      <w:r>
        <w:rPr>
          <w:rFonts w:ascii="Times New Roman" w:eastAsia="Times New Roman" w:hAnsi="Times New Roman" w:cs="Times New Roman"/>
          <w:color w:val="000000"/>
          <w:sz w:val="19"/>
          <w:szCs w:val="19"/>
        </w:rPr>
        <w:t xml:space="preserve">evul tratează o singură variantă, la alegere. </w:t>
      </w:r>
      <w:r>
        <w:rPr>
          <w:rFonts w:ascii="Times New Roman" w:eastAsia="Times New Roman" w:hAnsi="Times New Roman" w:cs="Times New Roman"/>
          <w:color w:val="8B0000"/>
          <w:sz w:val="19"/>
          <w:szCs w:val="19"/>
        </w:rPr>
        <w:t xml:space="preserve">(2) </w:t>
      </w:r>
      <w:r>
        <w:rPr>
          <w:rFonts w:ascii="Times New Roman" w:eastAsia="Times New Roman" w:hAnsi="Times New Roman" w:cs="Times New Roman"/>
          <w:color w:val="000000"/>
          <w:sz w:val="19"/>
          <w:szCs w:val="19"/>
        </w:rPr>
        <w:t>Proba orală a examenelor se desfăşoară prin dialog cadru didactic - elev, pe baza biletelor de examen. Numărul biletelor de examen este de două ori mai mare decât numărul elevilor care susţin examenul la di</w:t>
      </w:r>
      <w:r>
        <w:rPr>
          <w:rFonts w:ascii="Times New Roman" w:eastAsia="Times New Roman" w:hAnsi="Times New Roman" w:cs="Times New Roman"/>
          <w:color w:val="000000"/>
          <w:sz w:val="19"/>
          <w:szCs w:val="19"/>
        </w:rPr>
        <w:t xml:space="preserve">sciplina/modulul respectivă/respectiv. Fiecare bilet conţine două subiecte. Elevul poate schimba biletul de examen cel mult o dată. </w:t>
      </w:r>
      <w:r>
        <w:rPr>
          <w:rFonts w:ascii="Times New Roman" w:eastAsia="Times New Roman" w:hAnsi="Times New Roman" w:cs="Times New Roman"/>
          <w:color w:val="8B0000"/>
          <w:sz w:val="19"/>
          <w:szCs w:val="19"/>
        </w:rPr>
        <w:t xml:space="preserve">(3) </w:t>
      </w:r>
      <w:r>
        <w:rPr>
          <w:rFonts w:ascii="Times New Roman" w:eastAsia="Times New Roman" w:hAnsi="Times New Roman" w:cs="Times New Roman"/>
          <w:color w:val="000000"/>
          <w:sz w:val="19"/>
          <w:szCs w:val="19"/>
        </w:rPr>
        <w:t>Fiecare cadru didactic examinator acordă elevului câte o notă la fiecare probă susţinută de acesta. Notele de la probele</w:t>
      </w:r>
      <w:r>
        <w:rPr>
          <w:rFonts w:ascii="Times New Roman" w:eastAsia="Times New Roman" w:hAnsi="Times New Roman" w:cs="Times New Roman"/>
          <w:color w:val="000000"/>
          <w:sz w:val="19"/>
          <w:szCs w:val="19"/>
        </w:rPr>
        <w:t xml:space="preserve"> orale sau practice sunt întregi. Notele de la probele scrise pot fi şi fracţionare. Media aritmetică a notelor acordate la cele două sau trei probe, rotunjită la nota întreagă cea mai apropiată, reprezintă nota finală la examenul de corigenţă, fracţiunile</w:t>
      </w:r>
      <w:r>
        <w:rPr>
          <w:rFonts w:ascii="Times New Roman" w:eastAsia="Times New Roman" w:hAnsi="Times New Roman" w:cs="Times New Roman"/>
          <w:color w:val="000000"/>
          <w:sz w:val="19"/>
          <w:szCs w:val="19"/>
        </w:rPr>
        <w:t xml:space="preserve"> de 50 de sutimi rotunjindu-se în favoarea elevului. </w:t>
      </w:r>
      <w:r>
        <w:rPr>
          <w:rFonts w:ascii="Times New Roman" w:eastAsia="Times New Roman" w:hAnsi="Times New Roman" w:cs="Times New Roman"/>
          <w:color w:val="8B0000"/>
          <w:sz w:val="19"/>
          <w:szCs w:val="19"/>
        </w:rPr>
        <w:t xml:space="preserve">(4) </w:t>
      </w:r>
      <w:r>
        <w:rPr>
          <w:rFonts w:ascii="Times New Roman" w:eastAsia="Times New Roman" w:hAnsi="Times New Roman" w:cs="Times New Roman"/>
          <w:color w:val="000000"/>
          <w:sz w:val="19"/>
          <w:szCs w:val="19"/>
        </w:rPr>
        <w:t>Media obţinută de elev la examenul de corigenţă este media aritmetică, calculată cu două zecimale, fără rotunjire, a notelor finale acordate de cei doi examinatori. Între notele finale acordate de ce</w:t>
      </w:r>
      <w:r>
        <w:rPr>
          <w:rFonts w:ascii="Times New Roman" w:eastAsia="Times New Roman" w:hAnsi="Times New Roman" w:cs="Times New Roman"/>
          <w:color w:val="000000"/>
          <w:sz w:val="19"/>
          <w:szCs w:val="19"/>
        </w:rPr>
        <w:t xml:space="preserve">i doi examinatori nu se acceptă o diferenţă mai mare de un punct. În caz contrar, medierea o face preşedintele comisiei de examen. </w:t>
      </w:r>
      <w:r>
        <w:rPr>
          <w:rFonts w:ascii="Times New Roman" w:eastAsia="Times New Roman" w:hAnsi="Times New Roman" w:cs="Times New Roman"/>
          <w:color w:val="8B0000"/>
          <w:sz w:val="19"/>
          <w:szCs w:val="19"/>
        </w:rPr>
        <w:t xml:space="preserve">(5) </w:t>
      </w:r>
      <w:r>
        <w:rPr>
          <w:rFonts w:ascii="Times New Roman" w:eastAsia="Times New Roman" w:hAnsi="Times New Roman" w:cs="Times New Roman"/>
          <w:color w:val="000000"/>
          <w:sz w:val="19"/>
          <w:szCs w:val="19"/>
        </w:rPr>
        <w:t>La clasele la care evaluarea cunoştinţelor se face prin calificative se procedează astfel: după corectarea lucrărilor scr</w:t>
      </w:r>
      <w:r>
        <w:rPr>
          <w:rFonts w:ascii="Times New Roman" w:eastAsia="Times New Roman" w:hAnsi="Times New Roman" w:cs="Times New Roman"/>
          <w:color w:val="000000"/>
          <w:sz w:val="19"/>
          <w:szCs w:val="19"/>
        </w:rPr>
        <w:t xml:space="preserve">ise şi după susţinerea examenului oral, fiecare examinator acordă calificativul său; calificativul final al elevului la examenul de corigenţă se stabileşte de comun acord între cei doi examinatori. </w:t>
      </w:r>
    </w:p>
    <w:p w14:paraId="00000167" w14:textId="77777777" w:rsidR="00AD02EB" w:rsidRDefault="00C563E7">
      <w:pPr>
        <w:widowControl w:val="0"/>
        <w:pBdr>
          <w:top w:val="nil"/>
          <w:left w:val="nil"/>
          <w:bottom w:val="nil"/>
          <w:right w:val="nil"/>
          <w:between w:val="nil"/>
        </w:pBdr>
        <w:spacing w:before="163"/>
        <w:ind w:left="-432" w:right="8356"/>
        <w:rPr>
          <w:rFonts w:ascii="Times New Roman" w:eastAsia="Times New Roman" w:hAnsi="Times New Roman" w:cs="Times New Roman"/>
          <w:color w:val="24689B"/>
          <w:sz w:val="19"/>
          <w:szCs w:val="19"/>
        </w:rPr>
      </w:pPr>
      <w:r>
        <w:rPr>
          <w:rFonts w:ascii="Times New Roman" w:eastAsia="Times New Roman" w:hAnsi="Times New Roman" w:cs="Times New Roman"/>
          <w:color w:val="24689B"/>
          <w:sz w:val="19"/>
          <w:szCs w:val="19"/>
        </w:rPr>
        <w:t xml:space="preserve">Articolul 133 </w:t>
      </w:r>
    </w:p>
    <w:p w14:paraId="00000168" w14:textId="77777777" w:rsidR="00AD02EB" w:rsidRDefault="00C563E7">
      <w:pPr>
        <w:widowControl w:val="0"/>
        <w:pBdr>
          <w:top w:val="nil"/>
          <w:left w:val="nil"/>
          <w:bottom w:val="nil"/>
          <w:right w:val="nil"/>
          <w:between w:val="nil"/>
        </w:pBdr>
        <w:spacing w:before="62"/>
        <w:ind w:left="-206" w:right="-432"/>
        <w:rPr>
          <w:rFonts w:ascii="Times New Roman" w:eastAsia="Times New Roman" w:hAnsi="Times New Roman" w:cs="Times New Roman"/>
          <w:color w:val="000000"/>
          <w:sz w:val="19"/>
          <w:szCs w:val="19"/>
        </w:rPr>
      </w:pPr>
      <w:r>
        <w:rPr>
          <w:rFonts w:ascii="Times New Roman" w:eastAsia="Times New Roman" w:hAnsi="Times New Roman" w:cs="Times New Roman"/>
          <w:color w:val="8B0000"/>
          <w:sz w:val="19"/>
          <w:szCs w:val="19"/>
        </w:rPr>
        <w:t xml:space="preserve">(1) </w:t>
      </w:r>
      <w:r>
        <w:rPr>
          <w:rFonts w:ascii="Times New Roman" w:eastAsia="Times New Roman" w:hAnsi="Times New Roman" w:cs="Times New Roman"/>
          <w:color w:val="000000"/>
          <w:sz w:val="19"/>
          <w:szCs w:val="19"/>
        </w:rPr>
        <w:t>Elevul corigent este declarat promovat</w:t>
      </w:r>
      <w:r>
        <w:rPr>
          <w:rFonts w:ascii="Times New Roman" w:eastAsia="Times New Roman" w:hAnsi="Times New Roman" w:cs="Times New Roman"/>
          <w:color w:val="000000"/>
          <w:sz w:val="19"/>
          <w:szCs w:val="19"/>
        </w:rPr>
        <w:t xml:space="preserve"> la disciplina/modulul de examen dacă obţine cel puţin calificativul „Suficient“/media 5,00. </w:t>
      </w:r>
      <w:r>
        <w:rPr>
          <w:rFonts w:ascii="Times New Roman" w:eastAsia="Times New Roman" w:hAnsi="Times New Roman" w:cs="Times New Roman"/>
          <w:color w:val="8B0000"/>
          <w:sz w:val="19"/>
          <w:szCs w:val="19"/>
        </w:rPr>
        <w:t xml:space="preserve">(2) </w:t>
      </w:r>
      <w:r>
        <w:rPr>
          <w:rFonts w:ascii="Times New Roman" w:eastAsia="Times New Roman" w:hAnsi="Times New Roman" w:cs="Times New Roman"/>
          <w:color w:val="000000"/>
          <w:sz w:val="19"/>
          <w:szCs w:val="19"/>
        </w:rPr>
        <w:t>Sunt declaraţi promovaţi anual elevii care obţin, la fiecare disciplină/modul la care susţin examenul de corigenţă, cel puţin calificativul „Suficient“/media 5</w:t>
      </w:r>
      <w:r>
        <w:rPr>
          <w:rFonts w:ascii="Times New Roman" w:eastAsia="Times New Roman" w:hAnsi="Times New Roman" w:cs="Times New Roman"/>
          <w:color w:val="000000"/>
          <w:sz w:val="19"/>
          <w:szCs w:val="19"/>
        </w:rPr>
        <w:t xml:space="preserve">,00. </w:t>
      </w:r>
      <w:r>
        <w:rPr>
          <w:rFonts w:ascii="Times New Roman" w:eastAsia="Times New Roman" w:hAnsi="Times New Roman" w:cs="Times New Roman"/>
          <w:color w:val="8B0000"/>
          <w:sz w:val="19"/>
          <w:szCs w:val="19"/>
        </w:rPr>
        <w:t xml:space="preserve">(3) </w:t>
      </w:r>
      <w:r>
        <w:rPr>
          <w:rFonts w:ascii="Times New Roman" w:eastAsia="Times New Roman" w:hAnsi="Times New Roman" w:cs="Times New Roman"/>
          <w:color w:val="000000"/>
          <w:sz w:val="19"/>
          <w:szCs w:val="19"/>
        </w:rPr>
        <w:t>Media obţinută la examenul de corigenţă, la cel de încheiere a situaţiei şcolare pentru elevii amânaţi pentru un an şi la examenul de diferenţă care echivalează o disciplină studiată timp de un an şcolar constituie media anuală a disciplinei respe</w:t>
      </w:r>
      <w:r>
        <w:rPr>
          <w:rFonts w:ascii="Times New Roman" w:eastAsia="Times New Roman" w:hAnsi="Times New Roman" w:cs="Times New Roman"/>
          <w:color w:val="000000"/>
          <w:sz w:val="19"/>
          <w:szCs w:val="19"/>
        </w:rPr>
        <w:t xml:space="preserve">ctive şi intră în calculul mediei generale anuale. </w:t>
      </w:r>
    </w:p>
    <w:p w14:paraId="00000169" w14:textId="77777777" w:rsidR="00AD02EB" w:rsidRDefault="00C563E7">
      <w:pPr>
        <w:widowControl w:val="0"/>
        <w:pBdr>
          <w:top w:val="nil"/>
          <w:left w:val="nil"/>
          <w:bottom w:val="nil"/>
          <w:right w:val="nil"/>
          <w:between w:val="nil"/>
        </w:pBdr>
        <w:ind w:left="-206" w:right="-432"/>
        <w:jc w:val="both"/>
        <w:rPr>
          <w:rFonts w:ascii="Times New Roman" w:eastAsia="Times New Roman" w:hAnsi="Times New Roman" w:cs="Times New Roman"/>
          <w:color w:val="000000"/>
          <w:sz w:val="19"/>
          <w:szCs w:val="19"/>
        </w:rPr>
      </w:pPr>
      <w:r>
        <w:rPr>
          <w:rFonts w:ascii="Times New Roman" w:eastAsia="Times New Roman" w:hAnsi="Times New Roman" w:cs="Times New Roman"/>
          <w:color w:val="8B0000"/>
          <w:sz w:val="19"/>
          <w:szCs w:val="19"/>
        </w:rPr>
        <w:t xml:space="preserve">(4) </w:t>
      </w:r>
      <w:r>
        <w:rPr>
          <w:rFonts w:ascii="Times New Roman" w:eastAsia="Times New Roman" w:hAnsi="Times New Roman" w:cs="Times New Roman"/>
          <w:color w:val="000000"/>
          <w:sz w:val="19"/>
          <w:szCs w:val="19"/>
        </w:rPr>
        <w:t>La examenul de încheiere a situaţiei şcolare pentru elevii amânaţi pe semestrul al II-lea sau la examenul de diferenţă care echivalează o disciplină numai pe intervalul unui semestru, media obţinută constituie media semestrială a elevului la disciplina res</w:t>
      </w:r>
      <w:r>
        <w:rPr>
          <w:rFonts w:ascii="Times New Roman" w:eastAsia="Times New Roman" w:hAnsi="Times New Roman" w:cs="Times New Roman"/>
          <w:color w:val="000000"/>
          <w:sz w:val="19"/>
          <w:szCs w:val="19"/>
        </w:rPr>
        <w:t xml:space="preserve">pectivă. </w:t>
      </w:r>
    </w:p>
    <w:p w14:paraId="0000016A" w14:textId="77777777" w:rsidR="00AD02EB" w:rsidRDefault="00C563E7">
      <w:pPr>
        <w:widowControl w:val="0"/>
        <w:pBdr>
          <w:top w:val="nil"/>
          <w:left w:val="nil"/>
          <w:bottom w:val="nil"/>
          <w:right w:val="nil"/>
          <w:between w:val="nil"/>
        </w:pBdr>
        <w:spacing w:before="163"/>
        <w:ind w:left="-432" w:right="8356"/>
        <w:rPr>
          <w:rFonts w:ascii="Times New Roman" w:eastAsia="Times New Roman" w:hAnsi="Times New Roman" w:cs="Times New Roman"/>
          <w:color w:val="24689B"/>
          <w:sz w:val="19"/>
          <w:szCs w:val="19"/>
        </w:rPr>
      </w:pPr>
      <w:r>
        <w:rPr>
          <w:rFonts w:ascii="Times New Roman" w:eastAsia="Times New Roman" w:hAnsi="Times New Roman" w:cs="Times New Roman"/>
          <w:color w:val="24689B"/>
          <w:sz w:val="19"/>
          <w:szCs w:val="19"/>
        </w:rPr>
        <w:t xml:space="preserve">Articolul 134 </w:t>
      </w:r>
    </w:p>
    <w:p w14:paraId="0000016B" w14:textId="77777777" w:rsidR="00AD02EB" w:rsidRDefault="00C563E7">
      <w:pPr>
        <w:widowControl w:val="0"/>
        <w:pBdr>
          <w:top w:val="nil"/>
          <w:left w:val="nil"/>
          <w:bottom w:val="nil"/>
          <w:right w:val="nil"/>
          <w:between w:val="nil"/>
        </w:pBdr>
        <w:spacing w:before="57"/>
        <w:ind w:left="-206" w:right="-432"/>
        <w:rPr>
          <w:rFonts w:ascii="Times New Roman" w:eastAsia="Times New Roman" w:hAnsi="Times New Roman" w:cs="Times New Roman"/>
          <w:color w:val="000000"/>
          <w:sz w:val="19"/>
          <w:szCs w:val="19"/>
        </w:rPr>
      </w:pPr>
      <w:r>
        <w:rPr>
          <w:rFonts w:ascii="Times New Roman" w:eastAsia="Times New Roman" w:hAnsi="Times New Roman" w:cs="Times New Roman"/>
          <w:color w:val="8B0000"/>
          <w:sz w:val="19"/>
          <w:szCs w:val="19"/>
        </w:rPr>
        <w:lastRenderedPageBreak/>
        <w:t xml:space="preserve">(1) </w:t>
      </w:r>
      <w:r>
        <w:rPr>
          <w:rFonts w:ascii="Times New Roman" w:eastAsia="Times New Roman" w:hAnsi="Times New Roman" w:cs="Times New Roman"/>
          <w:color w:val="000000"/>
          <w:sz w:val="19"/>
          <w:szCs w:val="19"/>
        </w:rPr>
        <w:t xml:space="preserve">Elevii corigenţi sau amânaţi care nu se pot prezenta la examene din motive temeinice, dovedite cu acte, depuse în cel mult 7 zile lucrătoare de la data examenului, sunt examinaţi la o dată ulterioară, stabilită de consiliul de </w:t>
      </w:r>
      <w:r>
        <w:rPr>
          <w:rFonts w:ascii="Times New Roman" w:eastAsia="Times New Roman" w:hAnsi="Times New Roman" w:cs="Times New Roman"/>
          <w:color w:val="000000"/>
          <w:sz w:val="19"/>
          <w:szCs w:val="19"/>
        </w:rPr>
        <w:t xml:space="preserve">administraţie, dar nu mai târziu de începerea cursurilor noului an şcolar. </w:t>
      </w:r>
      <w:r>
        <w:rPr>
          <w:rFonts w:ascii="Times New Roman" w:eastAsia="Times New Roman" w:hAnsi="Times New Roman" w:cs="Times New Roman"/>
          <w:color w:val="8B0000"/>
          <w:sz w:val="19"/>
          <w:szCs w:val="19"/>
        </w:rPr>
        <w:t xml:space="preserve">(2) </w:t>
      </w:r>
      <w:r>
        <w:rPr>
          <w:rFonts w:ascii="Times New Roman" w:eastAsia="Times New Roman" w:hAnsi="Times New Roman" w:cs="Times New Roman"/>
          <w:color w:val="000000"/>
          <w:sz w:val="19"/>
          <w:szCs w:val="19"/>
        </w:rPr>
        <w:t>În situaţii excepţionale, respectiv internări în spital, imobilizări la pat etc., dovedite cu acte, inspectoratul şcolar poate aproba susţinerea examenului şi după începerea cur</w:t>
      </w:r>
      <w:r>
        <w:rPr>
          <w:rFonts w:ascii="Times New Roman" w:eastAsia="Times New Roman" w:hAnsi="Times New Roman" w:cs="Times New Roman"/>
          <w:color w:val="000000"/>
          <w:sz w:val="19"/>
          <w:szCs w:val="19"/>
        </w:rPr>
        <w:t xml:space="preserve">surilor noului an şcolar. </w:t>
      </w:r>
    </w:p>
    <w:p w14:paraId="0000016C" w14:textId="77777777" w:rsidR="00AD02EB" w:rsidRDefault="00C563E7">
      <w:pPr>
        <w:widowControl w:val="0"/>
        <w:pBdr>
          <w:top w:val="nil"/>
          <w:left w:val="nil"/>
          <w:bottom w:val="nil"/>
          <w:right w:val="nil"/>
          <w:between w:val="nil"/>
        </w:pBdr>
        <w:spacing w:before="158"/>
        <w:ind w:left="-432" w:right="8356"/>
        <w:rPr>
          <w:rFonts w:ascii="Times New Roman" w:eastAsia="Times New Roman" w:hAnsi="Times New Roman" w:cs="Times New Roman"/>
          <w:color w:val="24689B"/>
          <w:sz w:val="19"/>
          <w:szCs w:val="19"/>
        </w:rPr>
      </w:pPr>
      <w:r>
        <w:rPr>
          <w:rFonts w:ascii="Times New Roman" w:eastAsia="Times New Roman" w:hAnsi="Times New Roman" w:cs="Times New Roman"/>
          <w:color w:val="24689B"/>
          <w:sz w:val="19"/>
          <w:szCs w:val="19"/>
        </w:rPr>
        <w:t xml:space="preserve">Articolul 135 </w:t>
      </w:r>
    </w:p>
    <w:p w14:paraId="0000016D" w14:textId="77777777" w:rsidR="00AD02EB" w:rsidRDefault="00C563E7">
      <w:pPr>
        <w:widowControl w:val="0"/>
        <w:pBdr>
          <w:top w:val="nil"/>
          <w:left w:val="nil"/>
          <w:bottom w:val="nil"/>
          <w:right w:val="nil"/>
          <w:between w:val="nil"/>
        </w:pBdr>
        <w:spacing w:before="62"/>
        <w:ind w:left="-206" w:right="-432"/>
        <w:rPr>
          <w:rFonts w:ascii="Times New Roman" w:eastAsia="Times New Roman" w:hAnsi="Times New Roman" w:cs="Times New Roman"/>
          <w:color w:val="000000"/>
          <w:sz w:val="19"/>
          <w:szCs w:val="19"/>
        </w:rPr>
      </w:pPr>
      <w:r>
        <w:rPr>
          <w:rFonts w:ascii="Times New Roman" w:eastAsia="Times New Roman" w:hAnsi="Times New Roman" w:cs="Times New Roman"/>
          <w:color w:val="8B0000"/>
          <w:sz w:val="19"/>
          <w:szCs w:val="19"/>
        </w:rPr>
        <w:t xml:space="preserve">(1) </w:t>
      </w:r>
      <w:r>
        <w:rPr>
          <w:rFonts w:ascii="Times New Roman" w:eastAsia="Times New Roman" w:hAnsi="Times New Roman" w:cs="Times New Roman"/>
          <w:color w:val="000000"/>
          <w:sz w:val="19"/>
          <w:szCs w:val="19"/>
        </w:rPr>
        <w:t>Rezultatele obţinute la examenele de încheiere a situaţiei şcolare, la examenele pentru elevii amânaţi şi la examenele de corigenţă, inclusiv la cele de reexaminare, se consemnează în catalogul de examen de către cadrele didactice examinatoare şi se trec î</w:t>
      </w:r>
      <w:r>
        <w:rPr>
          <w:rFonts w:ascii="Times New Roman" w:eastAsia="Times New Roman" w:hAnsi="Times New Roman" w:cs="Times New Roman"/>
          <w:color w:val="000000"/>
          <w:sz w:val="19"/>
          <w:szCs w:val="19"/>
        </w:rPr>
        <w:t xml:space="preserve">n catalogul clasei de către secretarul-şef/secretarul unităţii de învăţământ, în termen de maximum 5 zile de la afişarea rezultatelor, dar nu mai târziu de data începerii cursurilor noului an şcolar, cu excepţia situaţiilor prevăzute la </w:t>
      </w:r>
      <w:r>
        <w:rPr>
          <w:rFonts w:ascii="Times New Roman" w:eastAsia="Times New Roman" w:hAnsi="Times New Roman" w:cs="Times New Roman"/>
          <w:color w:val="006400"/>
          <w:sz w:val="19"/>
          <w:szCs w:val="19"/>
        </w:rPr>
        <w:t>art. 134 alin. (2)</w:t>
      </w:r>
      <w:r>
        <w:rPr>
          <w:rFonts w:ascii="Times New Roman" w:eastAsia="Times New Roman" w:hAnsi="Times New Roman" w:cs="Times New Roman"/>
          <w:color w:val="000000"/>
          <w:sz w:val="19"/>
          <w:szCs w:val="19"/>
        </w:rPr>
        <w:t>,</w:t>
      </w:r>
      <w:r>
        <w:rPr>
          <w:rFonts w:ascii="Times New Roman" w:eastAsia="Times New Roman" w:hAnsi="Times New Roman" w:cs="Times New Roman"/>
          <w:color w:val="000000"/>
          <w:sz w:val="19"/>
          <w:szCs w:val="19"/>
        </w:rPr>
        <w:t xml:space="preserve"> când rezultatele se consemnează în catalogul clasei în termen de 5 zile de la afişare. </w:t>
      </w:r>
      <w:r>
        <w:rPr>
          <w:rFonts w:ascii="Times New Roman" w:eastAsia="Times New Roman" w:hAnsi="Times New Roman" w:cs="Times New Roman"/>
          <w:color w:val="8B0000"/>
          <w:sz w:val="19"/>
          <w:szCs w:val="19"/>
        </w:rPr>
        <w:t xml:space="preserve">(2) </w:t>
      </w:r>
      <w:r>
        <w:rPr>
          <w:rFonts w:ascii="Times New Roman" w:eastAsia="Times New Roman" w:hAnsi="Times New Roman" w:cs="Times New Roman"/>
          <w:color w:val="000000"/>
          <w:sz w:val="19"/>
          <w:szCs w:val="19"/>
        </w:rPr>
        <w:t xml:space="preserve">Rezultatele obţinute de elevi la examenele de diferenţă se consemnează în catalogul de examen de către cadrele didactice examinatoare, iar în registrul matricol şi </w:t>
      </w:r>
      <w:r>
        <w:rPr>
          <w:rFonts w:ascii="Times New Roman" w:eastAsia="Times New Roman" w:hAnsi="Times New Roman" w:cs="Times New Roman"/>
          <w:color w:val="000000"/>
          <w:sz w:val="19"/>
          <w:szCs w:val="19"/>
        </w:rPr>
        <w:t xml:space="preserve">în catalogul clasei de către secretarul-şef/secretarul unităţii de învăţământ. </w:t>
      </w:r>
      <w:r>
        <w:rPr>
          <w:rFonts w:ascii="Times New Roman" w:eastAsia="Times New Roman" w:hAnsi="Times New Roman" w:cs="Times New Roman"/>
          <w:color w:val="8B0000"/>
          <w:sz w:val="19"/>
          <w:szCs w:val="19"/>
        </w:rPr>
        <w:t xml:space="preserve">(3) </w:t>
      </w:r>
      <w:r>
        <w:rPr>
          <w:rFonts w:ascii="Times New Roman" w:eastAsia="Times New Roman" w:hAnsi="Times New Roman" w:cs="Times New Roman"/>
          <w:color w:val="000000"/>
          <w:sz w:val="19"/>
          <w:szCs w:val="19"/>
        </w:rPr>
        <w:t>În catalogul de examen se consemnează calificativele/notele acordate la fiecare probă, nota finală acordată de fiecare cadru didactic examinator sau calificativul global, pr</w:t>
      </w:r>
      <w:r>
        <w:rPr>
          <w:rFonts w:ascii="Times New Roman" w:eastAsia="Times New Roman" w:hAnsi="Times New Roman" w:cs="Times New Roman"/>
          <w:color w:val="000000"/>
          <w:sz w:val="19"/>
          <w:szCs w:val="19"/>
        </w:rPr>
        <w:t xml:space="preserve">ecum şi media obţinută de elev la examen, respectiv calificativul final. Catalogul de examen se semnează de către examinatori şi de către preşedintele comisiei, imediat după terminarea examenului. </w:t>
      </w:r>
      <w:r>
        <w:rPr>
          <w:rFonts w:ascii="Times New Roman" w:eastAsia="Times New Roman" w:hAnsi="Times New Roman" w:cs="Times New Roman"/>
          <w:color w:val="8B0000"/>
          <w:sz w:val="19"/>
          <w:szCs w:val="19"/>
        </w:rPr>
        <w:t xml:space="preserve">(4) </w:t>
      </w:r>
      <w:r>
        <w:rPr>
          <w:rFonts w:ascii="Times New Roman" w:eastAsia="Times New Roman" w:hAnsi="Times New Roman" w:cs="Times New Roman"/>
          <w:color w:val="000000"/>
          <w:sz w:val="19"/>
          <w:szCs w:val="19"/>
        </w:rPr>
        <w:t>Preşedintele comisiei de examen predă secretarului unit</w:t>
      </w:r>
      <w:r>
        <w:rPr>
          <w:rFonts w:ascii="Times New Roman" w:eastAsia="Times New Roman" w:hAnsi="Times New Roman" w:cs="Times New Roman"/>
          <w:color w:val="000000"/>
          <w:sz w:val="19"/>
          <w:szCs w:val="19"/>
        </w:rPr>
        <w:t>ăţii de învăţământ toate documentele specifice acestor examene: cataloagele de examen, lucrările scrise şi însemnările elevilor la proba orală/practică. Aceste documente se predau imediat după finalizarea examenelor, dar nu mai târziu de data începerii cur</w:t>
      </w:r>
      <w:r>
        <w:rPr>
          <w:rFonts w:ascii="Times New Roman" w:eastAsia="Times New Roman" w:hAnsi="Times New Roman" w:cs="Times New Roman"/>
          <w:color w:val="000000"/>
          <w:sz w:val="19"/>
          <w:szCs w:val="19"/>
        </w:rPr>
        <w:t xml:space="preserve">surilor noului an şcolar, cu excepţia situaţiilor prevăzute la </w:t>
      </w:r>
      <w:r>
        <w:rPr>
          <w:rFonts w:ascii="Times New Roman" w:eastAsia="Times New Roman" w:hAnsi="Times New Roman" w:cs="Times New Roman"/>
          <w:color w:val="006400"/>
          <w:sz w:val="19"/>
          <w:szCs w:val="19"/>
        </w:rPr>
        <w:t>art. 134 alin. (2)</w:t>
      </w:r>
      <w:r>
        <w:rPr>
          <w:rFonts w:ascii="Times New Roman" w:eastAsia="Times New Roman" w:hAnsi="Times New Roman" w:cs="Times New Roman"/>
          <w:color w:val="000000"/>
          <w:sz w:val="19"/>
          <w:szCs w:val="19"/>
        </w:rPr>
        <w:t xml:space="preserve">. </w:t>
      </w:r>
      <w:r>
        <w:rPr>
          <w:rFonts w:ascii="Times New Roman" w:eastAsia="Times New Roman" w:hAnsi="Times New Roman" w:cs="Times New Roman"/>
          <w:color w:val="8B0000"/>
          <w:sz w:val="19"/>
          <w:szCs w:val="19"/>
        </w:rPr>
        <w:t xml:space="preserve">(5) </w:t>
      </w:r>
      <w:r>
        <w:rPr>
          <w:rFonts w:ascii="Times New Roman" w:eastAsia="Times New Roman" w:hAnsi="Times New Roman" w:cs="Times New Roman"/>
          <w:color w:val="000000"/>
          <w:sz w:val="19"/>
          <w:szCs w:val="19"/>
        </w:rPr>
        <w:t xml:space="preserve">Lucrările scrise şi foile cu însemnările elevului la proba orală a examenului se păstrează în arhiva unităţii de învăţământ timp de un an. </w:t>
      </w:r>
      <w:r>
        <w:rPr>
          <w:rFonts w:ascii="Times New Roman" w:eastAsia="Times New Roman" w:hAnsi="Times New Roman" w:cs="Times New Roman"/>
          <w:color w:val="8B0000"/>
          <w:sz w:val="19"/>
          <w:szCs w:val="19"/>
        </w:rPr>
        <w:t xml:space="preserve">(6) </w:t>
      </w:r>
      <w:r>
        <w:rPr>
          <w:rFonts w:ascii="Times New Roman" w:eastAsia="Times New Roman" w:hAnsi="Times New Roman" w:cs="Times New Roman"/>
          <w:color w:val="000000"/>
          <w:sz w:val="19"/>
          <w:szCs w:val="19"/>
        </w:rPr>
        <w:t>Rezultatul la examenele de</w:t>
      </w:r>
      <w:r>
        <w:rPr>
          <w:rFonts w:ascii="Times New Roman" w:eastAsia="Times New Roman" w:hAnsi="Times New Roman" w:cs="Times New Roman"/>
          <w:color w:val="000000"/>
          <w:sz w:val="19"/>
          <w:szCs w:val="19"/>
        </w:rPr>
        <w:t xml:space="preserve"> corigenţă şi la examenele de încheiere a situaţiei pentru elevii amânaţi, precum şi situaţia şcolară anuală a elevilor se afişează, la loc vizibil, a doua zi după încheierea sesiunii de examen şi se consemnează în procesul-verbal al primei şedinţe a consi</w:t>
      </w:r>
      <w:r>
        <w:rPr>
          <w:rFonts w:ascii="Times New Roman" w:eastAsia="Times New Roman" w:hAnsi="Times New Roman" w:cs="Times New Roman"/>
          <w:color w:val="000000"/>
          <w:sz w:val="19"/>
          <w:szCs w:val="19"/>
        </w:rPr>
        <w:t xml:space="preserve">liului profesoral. </w:t>
      </w:r>
    </w:p>
    <w:p w14:paraId="0000016E" w14:textId="77777777" w:rsidR="00AD02EB" w:rsidRDefault="00C563E7">
      <w:pPr>
        <w:widowControl w:val="0"/>
        <w:pBdr>
          <w:top w:val="nil"/>
          <w:left w:val="nil"/>
          <w:bottom w:val="nil"/>
          <w:right w:val="nil"/>
          <w:between w:val="nil"/>
        </w:pBdr>
        <w:spacing w:before="163"/>
        <w:ind w:left="-432" w:right="8356"/>
        <w:rPr>
          <w:rFonts w:ascii="Times New Roman" w:eastAsia="Times New Roman" w:hAnsi="Times New Roman" w:cs="Times New Roman"/>
          <w:color w:val="24689B"/>
          <w:sz w:val="19"/>
          <w:szCs w:val="19"/>
        </w:rPr>
      </w:pPr>
      <w:r>
        <w:rPr>
          <w:rFonts w:ascii="Times New Roman" w:eastAsia="Times New Roman" w:hAnsi="Times New Roman" w:cs="Times New Roman"/>
          <w:color w:val="24689B"/>
          <w:sz w:val="19"/>
          <w:szCs w:val="19"/>
        </w:rPr>
        <w:t xml:space="preserve">Articolul 136 </w:t>
      </w:r>
    </w:p>
    <w:p w14:paraId="0000016F" w14:textId="77777777" w:rsidR="00AD02EB" w:rsidRDefault="00C563E7">
      <w:pPr>
        <w:widowControl w:val="0"/>
        <w:pBdr>
          <w:top w:val="nil"/>
          <w:left w:val="nil"/>
          <w:bottom w:val="nil"/>
          <w:right w:val="nil"/>
          <w:between w:val="nil"/>
        </w:pBdr>
        <w:spacing w:before="48"/>
        <w:ind w:left="-206" w:right="-427"/>
        <w:jc w:val="both"/>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După terminarea sesiunii de examen, de încheiere a situaţiei de corigenţă sau de reexaminare, învăţătorul/institutorul/profesorul pentru învăţământul primar/profesorul diriginte consemnează în catalog situaţia şcolară a elevilor care au participat la acest</w:t>
      </w:r>
      <w:r>
        <w:rPr>
          <w:rFonts w:ascii="Times New Roman" w:eastAsia="Times New Roman" w:hAnsi="Times New Roman" w:cs="Times New Roman"/>
          <w:color w:val="000000"/>
          <w:sz w:val="19"/>
          <w:szCs w:val="19"/>
        </w:rPr>
        <w:t xml:space="preserve">e examene. </w:t>
      </w:r>
    </w:p>
    <w:p w14:paraId="00000170" w14:textId="77777777" w:rsidR="00AD02EB" w:rsidRDefault="00C563E7">
      <w:pPr>
        <w:widowControl w:val="0"/>
        <w:pBdr>
          <w:top w:val="nil"/>
          <w:left w:val="nil"/>
          <w:bottom w:val="nil"/>
          <w:right w:val="nil"/>
          <w:between w:val="nil"/>
        </w:pBdr>
        <w:spacing w:before="172"/>
        <w:ind w:left="3441" w:right="3446"/>
        <w:jc w:val="center"/>
        <w:rPr>
          <w:rFonts w:ascii="Times New Roman" w:eastAsia="Times New Roman" w:hAnsi="Times New Roman" w:cs="Times New Roman"/>
          <w:color w:val="A52A2A"/>
          <w:sz w:val="23"/>
          <w:szCs w:val="23"/>
        </w:rPr>
      </w:pPr>
      <w:r>
        <w:rPr>
          <w:rFonts w:ascii="Times New Roman" w:eastAsia="Times New Roman" w:hAnsi="Times New Roman" w:cs="Times New Roman"/>
          <w:color w:val="A52A2A"/>
          <w:sz w:val="23"/>
          <w:szCs w:val="23"/>
        </w:rPr>
        <w:t xml:space="preserve">Capitolul IV Transferul elevilor </w:t>
      </w:r>
    </w:p>
    <w:p w14:paraId="00000171" w14:textId="77777777" w:rsidR="00AD02EB" w:rsidRDefault="00C563E7">
      <w:pPr>
        <w:widowControl w:val="0"/>
        <w:pBdr>
          <w:top w:val="nil"/>
          <w:left w:val="nil"/>
          <w:bottom w:val="nil"/>
          <w:right w:val="nil"/>
          <w:between w:val="nil"/>
        </w:pBdr>
        <w:spacing w:before="139"/>
        <w:ind w:left="-504" w:right="8428"/>
        <w:rPr>
          <w:rFonts w:ascii="Times New Roman" w:eastAsia="Times New Roman" w:hAnsi="Times New Roman" w:cs="Times New Roman"/>
          <w:color w:val="24689B"/>
          <w:sz w:val="19"/>
          <w:szCs w:val="19"/>
        </w:rPr>
      </w:pPr>
      <w:r>
        <w:rPr>
          <w:rFonts w:ascii="Times New Roman" w:eastAsia="Times New Roman" w:hAnsi="Times New Roman" w:cs="Times New Roman"/>
          <w:color w:val="24689B"/>
          <w:sz w:val="19"/>
          <w:szCs w:val="19"/>
        </w:rPr>
        <w:t xml:space="preserve">Articolul 137 </w:t>
      </w:r>
    </w:p>
    <w:p w14:paraId="00000172" w14:textId="77777777" w:rsidR="00AD02EB" w:rsidRDefault="00C563E7">
      <w:pPr>
        <w:widowControl w:val="0"/>
        <w:pBdr>
          <w:top w:val="nil"/>
          <w:left w:val="nil"/>
          <w:bottom w:val="nil"/>
          <w:right w:val="nil"/>
          <w:between w:val="nil"/>
        </w:pBdr>
        <w:spacing w:before="48"/>
        <w:ind w:left="-278" w:right="-504"/>
        <w:jc w:val="both"/>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Copiii şi elevii au dreptul să se transfere de la o clasă la alta, de la o unitate de învăţământ la alta, de la o filieră la alta, de la un profil la altul, de la o specializare/calificare profesională la alta, de la o formă de învăţământ la alta, în confo</w:t>
      </w:r>
      <w:r>
        <w:rPr>
          <w:rFonts w:ascii="Times New Roman" w:eastAsia="Times New Roman" w:hAnsi="Times New Roman" w:cs="Times New Roman"/>
          <w:color w:val="000000"/>
          <w:sz w:val="19"/>
          <w:szCs w:val="19"/>
        </w:rPr>
        <w:t xml:space="preserve">rmitate cu prevederile prezentului regulament şi ale regulamentului de organizare şi funcţionare a unităţii de învăţământ la care se face transferul. </w:t>
      </w:r>
    </w:p>
    <w:p w14:paraId="00000173" w14:textId="77777777" w:rsidR="00AD02EB" w:rsidRDefault="00C563E7">
      <w:pPr>
        <w:widowControl w:val="0"/>
        <w:pBdr>
          <w:top w:val="nil"/>
          <w:left w:val="nil"/>
          <w:bottom w:val="nil"/>
          <w:right w:val="nil"/>
          <w:between w:val="nil"/>
        </w:pBdr>
        <w:spacing w:before="148"/>
        <w:ind w:left="-504" w:right="8428"/>
        <w:rPr>
          <w:rFonts w:ascii="Times New Roman" w:eastAsia="Times New Roman" w:hAnsi="Times New Roman" w:cs="Times New Roman"/>
          <w:color w:val="24689B"/>
          <w:sz w:val="19"/>
          <w:szCs w:val="19"/>
        </w:rPr>
      </w:pPr>
      <w:r>
        <w:rPr>
          <w:rFonts w:ascii="Times New Roman" w:eastAsia="Times New Roman" w:hAnsi="Times New Roman" w:cs="Times New Roman"/>
          <w:color w:val="24689B"/>
          <w:sz w:val="19"/>
          <w:szCs w:val="19"/>
        </w:rPr>
        <w:t xml:space="preserve">Articolul 138 </w:t>
      </w:r>
    </w:p>
    <w:p w14:paraId="00000174" w14:textId="77777777" w:rsidR="00AD02EB" w:rsidRDefault="00C563E7">
      <w:pPr>
        <w:widowControl w:val="0"/>
        <w:pBdr>
          <w:top w:val="nil"/>
          <w:left w:val="nil"/>
          <w:bottom w:val="nil"/>
          <w:right w:val="nil"/>
          <w:between w:val="nil"/>
        </w:pBdr>
        <w:spacing w:before="48"/>
        <w:ind w:left="-278" w:right="-504"/>
        <w:jc w:val="both"/>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Transferul copiilor şi elevilor se face cu aprobarea consiliului de administraţie al unită</w:t>
      </w:r>
      <w:r>
        <w:rPr>
          <w:rFonts w:ascii="Times New Roman" w:eastAsia="Times New Roman" w:hAnsi="Times New Roman" w:cs="Times New Roman"/>
          <w:color w:val="000000"/>
          <w:sz w:val="19"/>
          <w:szCs w:val="19"/>
        </w:rPr>
        <w:t xml:space="preserve">ţii de învăţământ la care se solicită transferul şi cu avizul consultativ al consiliului de administraţie al unităţii de învăţământ de la care se transferă. </w:t>
      </w:r>
    </w:p>
    <w:p w14:paraId="00000175" w14:textId="77777777" w:rsidR="00AD02EB" w:rsidRDefault="00C563E7">
      <w:pPr>
        <w:widowControl w:val="0"/>
        <w:pBdr>
          <w:top w:val="nil"/>
          <w:left w:val="nil"/>
          <w:bottom w:val="nil"/>
          <w:right w:val="nil"/>
          <w:between w:val="nil"/>
        </w:pBdr>
        <w:spacing w:before="148"/>
        <w:ind w:left="-504" w:right="8428"/>
        <w:rPr>
          <w:rFonts w:ascii="Times New Roman" w:eastAsia="Times New Roman" w:hAnsi="Times New Roman" w:cs="Times New Roman"/>
          <w:color w:val="24689B"/>
          <w:sz w:val="19"/>
          <w:szCs w:val="19"/>
        </w:rPr>
      </w:pPr>
      <w:r>
        <w:rPr>
          <w:rFonts w:ascii="Times New Roman" w:eastAsia="Times New Roman" w:hAnsi="Times New Roman" w:cs="Times New Roman"/>
          <w:color w:val="24689B"/>
          <w:sz w:val="19"/>
          <w:szCs w:val="19"/>
        </w:rPr>
        <w:t xml:space="preserve">Articolul 139 </w:t>
      </w:r>
    </w:p>
    <w:p w14:paraId="00000176" w14:textId="77777777" w:rsidR="00AD02EB" w:rsidRDefault="00C563E7">
      <w:pPr>
        <w:widowControl w:val="0"/>
        <w:pBdr>
          <w:top w:val="nil"/>
          <w:left w:val="nil"/>
          <w:bottom w:val="nil"/>
          <w:right w:val="nil"/>
          <w:between w:val="nil"/>
        </w:pBdr>
        <w:ind w:left="-278" w:right="-499"/>
        <w:rPr>
          <w:rFonts w:ascii="Times New Roman" w:eastAsia="Times New Roman" w:hAnsi="Times New Roman" w:cs="Times New Roman"/>
          <w:color w:val="000000"/>
          <w:sz w:val="19"/>
          <w:szCs w:val="19"/>
        </w:rPr>
      </w:pPr>
      <w:r>
        <w:rPr>
          <w:rFonts w:ascii="Times New Roman" w:eastAsia="Times New Roman" w:hAnsi="Times New Roman" w:cs="Times New Roman"/>
          <w:color w:val="8B0000"/>
          <w:sz w:val="19"/>
          <w:szCs w:val="19"/>
        </w:rPr>
        <w:t xml:space="preserve">(1) </w:t>
      </w:r>
      <w:r>
        <w:rPr>
          <w:rFonts w:ascii="Times New Roman" w:eastAsia="Times New Roman" w:hAnsi="Times New Roman" w:cs="Times New Roman"/>
          <w:color w:val="000000"/>
          <w:sz w:val="19"/>
          <w:szCs w:val="19"/>
        </w:rPr>
        <w:t>În învăţământul antepreşcolar/preşcolar, primar, gimnazial, învăţământul profes</w:t>
      </w:r>
      <w:r>
        <w:rPr>
          <w:rFonts w:ascii="Times New Roman" w:eastAsia="Times New Roman" w:hAnsi="Times New Roman" w:cs="Times New Roman"/>
          <w:color w:val="000000"/>
          <w:sz w:val="19"/>
          <w:szCs w:val="19"/>
        </w:rPr>
        <w:t>ional, liceal, postliceal, precum şi în învăţământul dual, elevii se pot transfera de la o grupă/formaţiune de studiu la alta, în aceeaşi unitate de învăţământ, sau de la o unitate de învăţământ la alta, în limita efectivelor maxime de antepreşcolari/preşc</w:t>
      </w:r>
      <w:r>
        <w:rPr>
          <w:rFonts w:ascii="Times New Roman" w:eastAsia="Times New Roman" w:hAnsi="Times New Roman" w:cs="Times New Roman"/>
          <w:color w:val="000000"/>
          <w:sz w:val="19"/>
          <w:szCs w:val="19"/>
        </w:rPr>
        <w:t xml:space="preserve">olari/elevi la grupă/formaţiunea de studiu. </w:t>
      </w:r>
      <w:r>
        <w:rPr>
          <w:rFonts w:ascii="Times New Roman" w:eastAsia="Times New Roman" w:hAnsi="Times New Roman" w:cs="Times New Roman"/>
          <w:color w:val="8B0000"/>
          <w:sz w:val="19"/>
          <w:szCs w:val="19"/>
        </w:rPr>
        <w:t xml:space="preserve">(2) </w:t>
      </w:r>
      <w:r>
        <w:rPr>
          <w:rFonts w:ascii="Times New Roman" w:eastAsia="Times New Roman" w:hAnsi="Times New Roman" w:cs="Times New Roman"/>
          <w:color w:val="000000"/>
          <w:sz w:val="19"/>
          <w:szCs w:val="19"/>
        </w:rPr>
        <w:t>În învăţământul dual, transferul elevilor de la o grupă/formaţiune de studiu la alta, în aceeaşi unitate de învăţământ, sau de la o unitate de învăţământ la alta nu se poate efectua decât cu avizul operatorul</w:t>
      </w:r>
      <w:r>
        <w:rPr>
          <w:rFonts w:ascii="Times New Roman" w:eastAsia="Times New Roman" w:hAnsi="Times New Roman" w:cs="Times New Roman"/>
          <w:color w:val="000000"/>
          <w:sz w:val="19"/>
          <w:szCs w:val="19"/>
        </w:rPr>
        <w:t xml:space="preserve">ui economic. </w:t>
      </w:r>
      <w:r>
        <w:rPr>
          <w:rFonts w:ascii="Times New Roman" w:eastAsia="Times New Roman" w:hAnsi="Times New Roman" w:cs="Times New Roman"/>
          <w:color w:val="8B0000"/>
          <w:sz w:val="19"/>
          <w:szCs w:val="19"/>
        </w:rPr>
        <w:t xml:space="preserve">(3) </w:t>
      </w:r>
      <w:r>
        <w:rPr>
          <w:rFonts w:ascii="Times New Roman" w:eastAsia="Times New Roman" w:hAnsi="Times New Roman" w:cs="Times New Roman"/>
          <w:color w:val="000000"/>
          <w:sz w:val="19"/>
          <w:szCs w:val="19"/>
        </w:rPr>
        <w:t xml:space="preserve">În situaţii excepţionale, în care transferul nu se poate face în limita efectivelor maxime de antepreşcolari/preşcolari/elevi la grupă/formaţiunea de studiu, inspectoratul şcolar poate aproba depăşirea efectivului maxim. </w:t>
      </w:r>
    </w:p>
    <w:p w14:paraId="00000177" w14:textId="77777777" w:rsidR="00AD02EB" w:rsidRDefault="00C563E7">
      <w:pPr>
        <w:widowControl w:val="0"/>
        <w:pBdr>
          <w:top w:val="nil"/>
          <w:left w:val="nil"/>
          <w:bottom w:val="nil"/>
          <w:right w:val="nil"/>
          <w:between w:val="nil"/>
        </w:pBdr>
        <w:spacing w:before="163"/>
        <w:ind w:left="-504" w:right="8428"/>
        <w:rPr>
          <w:rFonts w:ascii="Times New Roman" w:eastAsia="Times New Roman" w:hAnsi="Times New Roman" w:cs="Times New Roman"/>
          <w:color w:val="24689B"/>
          <w:sz w:val="19"/>
          <w:szCs w:val="19"/>
        </w:rPr>
      </w:pPr>
      <w:r>
        <w:rPr>
          <w:rFonts w:ascii="Times New Roman" w:eastAsia="Times New Roman" w:hAnsi="Times New Roman" w:cs="Times New Roman"/>
          <w:color w:val="24689B"/>
          <w:sz w:val="19"/>
          <w:szCs w:val="19"/>
        </w:rPr>
        <w:t xml:space="preserve">Articolul 140 </w:t>
      </w:r>
    </w:p>
    <w:p w14:paraId="00000178" w14:textId="77777777" w:rsidR="00AD02EB" w:rsidRDefault="00C563E7">
      <w:pPr>
        <w:widowControl w:val="0"/>
        <w:pBdr>
          <w:top w:val="nil"/>
          <w:left w:val="nil"/>
          <w:bottom w:val="nil"/>
          <w:right w:val="nil"/>
          <w:between w:val="nil"/>
        </w:pBdr>
        <w:spacing w:before="62"/>
        <w:ind w:left="-278" w:right="-504"/>
        <w:rPr>
          <w:rFonts w:ascii="Times New Roman" w:eastAsia="Times New Roman" w:hAnsi="Times New Roman" w:cs="Times New Roman"/>
          <w:color w:val="000000"/>
          <w:sz w:val="19"/>
          <w:szCs w:val="19"/>
        </w:rPr>
      </w:pPr>
      <w:r>
        <w:rPr>
          <w:rFonts w:ascii="Times New Roman" w:eastAsia="Times New Roman" w:hAnsi="Times New Roman" w:cs="Times New Roman"/>
          <w:color w:val="8B0000"/>
          <w:sz w:val="19"/>
          <w:szCs w:val="19"/>
        </w:rPr>
        <w:t xml:space="preserve">(1) </w:t>
      </w:r>
      <w:r>
        <w:rPr>
          <w:rFonts w:ascii="Times New Roman" w:eastAsia="Times New Roman" w:hAnsi="Times New Roman" w:cs="Times New Roman"/>
          <w:color w:val="000000"/>
          <w:sz w:val="19"/>
          <w:szCs w:val="19"/>
        </w:rPr>
        <w:t xml:space="preserve">În învăţământul profesional, liceal sau postliceal, inclusiv în învăţământul dual, aprobarea transferurilor la care se schimbă filiera, domeniul de pregătire, specializarea/calificarea profesională este condiţionată de promovarea examenelor de diferenţă. </w:t>
      </w:r>
      <w:r>
        <w:rPr>
          <w:rFonts w:ascii="Times New Roman" w:eastAsia="Times New Roman" w:hAnsi="Times New Roman" w:cs="Times New Roman"/>
          <w:color w:val="8B0000"/>
          <w:sz w:val="19"/>
          <w:szCs w:val="19"/>
        </w:rPr>
        <w:t>(</w:t>
      </w:r>
      <w:r>
        <w:rPr>
          <w:rFonts w:ascii="Times New Roman" w:eastAsia="Times New Roman" w:hAnsi="Times New Roman" w:cs="Times New Roman"/>
          <w:color w:val="8B0000"/>
          <w:sz w:val="19"/>
          <w:szCs w:val="19"/>
        </w:rPr>
        <w:t xml:space="preserve">2) </w:t>
      </w:r>
      <w:r>
        <w:rPr>
          <w:rFonts w:ascii="Times New Roman" w:eastAsia="Times New Roman" w:hAnsi="Times New Roman" w:cs="Times New Roman"/>
          <w:color w:val="000000"/>
          <w:sz w:val="19"/>
          <w:szCs w:val="19"/>
        </w:rPr>
        <w:lastRenderedPageBreak/>
        <w:t>Disciplinele/Modulele la care se susţin examene de diferenţă se stabilesc prin compararea celor două planuri-cadru. Modalităţile de susţinere a acestor diferenţe se stabilesc de către consiliul de administraţie al unităţii de învăţământ şi la propunerea</w:t>
      </w:r>
      <w:r>
        <w:rPr>
          <w:rFonts w:ascii="Times New Roman" w:eastAsia="Times New Roman" w:hAnsi="Times New Roman" w:cs="Times New Roman"/>
          <w:color w:val="000000"/>
          <w:sz w:val="19"/>
          <w:szCs w:val="19"/>
        </w:rPr>
        <w:t xml:space="preserve"> membrilor comisiei pentru curriculum. </w:t>
      </w:r>
    </w:p>
    <w:p w14:paraId="00000179" w14:textId="77777777" w:rsidR="00AD02EB" w:rsidRDefault="00C563E7">
      <w:pPr>
        <w:widowControl w:val="0"/>
        <w:pBdr>
          <w:top w:val="nil"/>
          <w:left w:val="nil"/>
          <w:bottom w:val="nil"/>
          <w:right w:val="nil"/>
          <w:between w:val="nil"/>
        </w:pBdr>
        <w:spacing w:before="163"/>
        <w:ind w:left="-504" w:right="8428"/>
        <w:rPr>
          <w:rFonts w:ascii="Times New Roman" w:eastAsia="Times New Roman" w:hAnsi="Times New Roman" w:cs="Times New Roman"/>
          <w:color w:val="24689B"/>
          <w:sz w:val="19"/>
          <w:szCs w:val="19"/>
        </w:rPr>
      </w:pPr>
      <w:r>
        <w:rPr>
          <w:rFonts w:ascii="Times New Roman" w:eastAsia="Times New Roman" w:hAnsi="Times New Roman" w:cs="Times New Roman"/>
          <w:color w:val="24689B"/>
          <w:sz w:val="19"/>
          <w:szCs w:val="19"/>
        </w:rPr>
        <w:t xml:space="preserve">Articolul 141 </w:t>
      </w:r>
    </w:p>
    <w:p w14:paraId="0000017A" w14:textId="77777777" w:rsidR="00AD02EB" w:rsidRDefault="00C563E7">
      <w:pPr>
        <w:widowControl w:val="0"/>
        <w:pBdr>
          <w:top w:val="nil"/>
          <w:left w:val="nil"/>
          <w:bottom w:val="nil"/>
          <w:right w:val="nil"/>
          <w:between w:val="nil"/>
        </w:pBdr>
        <w:spacing w:before="57"/>
        <w:ind w:left="-278" w:right="-494"/>
        <w:rPr>
          <w:rFonts w:ascii="Times New Roman" w:eastAsia="Times New Roman" w:hAnsi="Times New Roman" w:cs="Times New Roman"/>
          <w:color w:val="000000"/>
          <w:sz w:val="19"/>
          <w:szCs w:val="19"/>
        </w:rPr>
      </w:pPr>
      <w:r>
        <w:rPr>
          <w:rFonts w:ascii="Times New Roman" w:eastAsia="Times New Roman" w:hAnsi="Times New Roman" w:cs="Times New Roman"/>
          <w:color w:val="8B0000"/>
          <w:sz w:val="19"/>
          <w:szCs w:val="19"/>
        </w:rPr>
        <w:t xml:space="preserve">(1) </w:t>
      </w:r>
      <w:r>
        <w:rPr>
          <w:rFonts w:ascii="Times New Roman" w:eastAsia="Times New Roman" w:hAnsi="Times New Roman" w:cs="Times New Roman"/>
          <w:color w:val="000000"/>
          <w:sz w:val="19"/>
          <w:szCs w:val="19"/>
        </w:rPr>
        <w:t xml:space="preserve">Elevii din învăţământul liceal, din învăţământul profesional şi din învăţământul postliceal se pot transfera, păstrând forma de învăţământ, cu respectarea următoarelor condiţii: </w:t>
      </w:r>
    </w:p>
    <w:p w14:paraId="0000017B" w14:textId="77777777" w:rsidR="00AD02EB" w:rsidRDefault="00C563E7">
      <w:pPr>
        <w:widowControl w:val="0"/>
        <w:pBdr>
          <w:top w:val="nil"/>
          <w:left w:val="nil"/>
          <w:bottom w:val="nil"/>
          <w:right w:val="nil"/>
          <w:between w:val="nil"/>
        </w:pBdr>
        <w:spacing w:before="62"/>
        <w:ind w:left="-278" w:right="-504"/>
        <w:rPr>
          <w:rFonts w:ascii="Times New Roman" w:eastAsia="Times New Roman" w:hAnsi="Times New Roman" w:cs="Times New Roman"/>
          <w:color w:val="000000"/>
          <w:sz w:val="19"/>
          <w:szCs w:val="19"/>
        </w:rPr>
      </w:pPr>
      <w:r>
        <w:rPr>
          <w:rFonts w:ascii="Times New Roman" w:eastAsia="Times New Roman" w:hAnsi="Times New Roman" w:cs="Times New Roman"/>
          <w:color w:val="8B0000"/>
          <w:sz w:val="19"/>
          <w:szCs w:val="19"/>
        </w:rPr>
        <w:t>a)</w:t>
      </w:r>
      <w:r>
        <w:rPr>
          <w:rFonts w:ascii="Times New Roman" w:eastAsia="Times New Roman" w:hAnsi="Times New Roman" w:cs="Times New Roman"/>
          <w:color w:val="000000"/>
          <w:sz w:val="19"/>
          <w:szCs w:val="19"/>
        </w:rPr>
        <w:t>în cadrul învăţă</w:t>
      </w:r>
      <w:r>
        <w:rPr>
          <w:rFonts w:ascii="Times New Roman" w:eastAsia="Times New Roman" w:hAnsi="Times New Roman" w:cs="Times New Roman"/>
          <w:color w:val="000000"/>
          <w:sz w:val="19"/>
          <w:szCs w:val="19"/>
        </w:rPr>
        <w:t>mântului liceal, elevii din clasa a IX-a se pot transfera numai după primul semestru, dacă media lor de admitere este cel puţin egală cu media ultimului admis la specializarea la care se solicită transferul; în situaţii medicale deosebite, pe baza avizului</w:t>
      </w:r>
      <w:r>
        <w:rPr>
          <w:rFonts w:ascii="Times New Roman" w:eastAsia="Times New Roman" w:hAnsi="Times New Roman" w:cs="Times New Roman"/>
          <w:color w:val="000000"/>
          <w:sz w:val="19"/>
          <w:szCs w:val="19"/>
        </w:rPr>
        <w:t xml:space="preserve"> comisiei medicale judeţene/a municipiului Bucureşti, acolo unde există, sau a documentelor medicale justificative şi în situaţiile excepţionale prevăzute la </w:t>
      </w:r>
      <w:r>
        <w:rPr>
          <w:rFonts w:ascii="Times New Roman" w:eastAsia="Times New Roman" w:hAnsi="Times New Roman" w:cs="Times New Roman"/>
          <w:color w:val="006400"/>
          <w:sz w:val="19"/>
          <w:szCs w:val="19"/>
        </w:rPr>
        <w:t>art. 144 alin. (4)</w:t>
      </w:r>
      <w:r>
        <w:rPr>
          <w:rFonts w:ascii="Times New Roman" w:eastAsia="Times New Roman" w:hAnsi="Times New Roman" w:cs="Times New Roman"/>
          <w:color w:val="000000"/>
          <w:sz w:val="19"/>
          <w:szCs w:val="19"/>
        </w:rPr>
        <w:t>, elevii din clasa a IX-a a învăţământului liceal pot fi transferaţi şi în cursu</w:t>
      </w:r>
      <w:r>
        <w:rPr>
          <w:rFonts w:ascii="Times New Roman" w:eastAsia="Times New Roman" w:hAnsi="Times New Roman" w:cs="Times New Roman"/>
          <w:color w:val="000000"/>
          <w:sz w:val="19"/>
          <w:szCs w:val="19"/>
        </w:rPr>
        <w:t xml:space="preserve">l primului semestru sau înainte de începerea acestuia, cu respectarea condiţiei de medie menţionate anterior şi în limita efectivelor maxime la clasă, stabilite de lege; </w:t>
      </w:r>
      <w:r>
        <w:rPr>
          <w:rFonts w:ascii="Times New Roman" w:eastAsia="Times New Roman" w:hAnsi="Times New Roman" w:cs="Times New Roman"/>
          <w:color w:val="8B0000"/>
          <w:sz w:val="19"/>
          <w:szCs w:val="19"/>
        </w:rPr>
        <w:t>b)</w:t>
      </w:r>
      <w:r>
        <w:rPr>
          <w:rFonts w:ascii="Times New Roman" w:eastAsia="Times New Roman" w:hAnsi="Times New Roman" w:cs="Times New Roman"/>
          <w:color w:val="000000"/>
          <w:sz w:val="19"/>
          <w:szCs w:val="19"/>
        </w:rPr>
        <w:t>în cadrul învăţământului liceal, elevii din clasele a X-a - a XII/XIII-a se pot tran</w:t>
      </w:r>
      <w:r>
        <w:rPr>
          <w:rFonts w:ascii="Times New Roman" w:eastAsia="Times New Roman" w:hAnsi="Times New Roman" w:cs="Times New Roman"/>
          <w:color w:val="000000"/>
          <w:sz w:val="19"/>
          <w:szCs w:val="19"/>
        </w:rPr>
        <w:t xml:space="preserve">sfera, de regulă, dacă media lor din ultimul an este cel puţin egală cu media ultimului promovat din clasa la care se solicită transferul; </w:t>
      </w:r>
      <w:r>
        <w:rPr>
          <w:rFonts w:ascii="Times New Roman" w:eastAsia="Times New Roman" w:hAnsi="Times New Roman" w:cs="Times New Roman"/>
          <w:color w:val="8B0000"/>
          <w:sz w:val="19"/>
          <w:szCs w:val="19"/>
        </w:rPr>
        <w:t>c)</w:t>
      </w:r>
      <w:r>
        <w:rPr>
          <w:rFonts w:ascii="Times New Roman" w:eastAsia="Times New Roman" w:hAnsi="Times New Roman" w:cs="Times New Roman"/>
          <w:color w:val="000000"/>
          <w:sz w:val="19"/>
          <w:szCs w:val="19"/>
        </w:rPr>
        <w:t>în cadrul învăţământului profesional cu durata de 3 ani, elevii de la clasa a IX-a se pot transfera numai după prim</w:t>
      </w:r>
      <w:r>
        <w:rPr>
          <w:rFonts w:ascii="Times New Roman" w:eastAsia="Times New Roman" w:hAnsi="Times New Roman" w:cs="Times New Roman"/>
          <w:color w:val="000000"/>
          <w:sz w:val="19"/>
          <w:szCs w:val="19"/>
        </w:rPr>
        <w:t>ul semestru, dacă media lor de admitere este cel puţin egală cu media ultimului admis la calificarea profesională la care se solicită transferul; în situaţii medicale deosebite, elevii din clasa a IX-a a învăţământului profesional cu durata de 3 ani pot fi</w:t>
      </w:r>
      <w:r>
        <w:rPr>
          <w:rFonts w:ascii="Times New Roman" w:eastAsia="Times New Roman" w:hAnsi="Times New Roman" w:cs="Times New Roman"/>
          <w:color w:val="000000"/>
          <w:sz w:val="19"/>
          <w:szCs w:val="19"/>
        </w:rPr>
        <w:t xml:space="preserve"> transferaţi şi în cursul primului semestru sau înainte de începerea acestuia, pe baza avizului comisiei medicale judeţene/a municipiului Bucureşti, cu respectarea condiţiei de medie menţionate anterior; </w:t>
      </w:r>
      <w:r>
        <w:rPr>
          <w:rFonts w:ascii="Times New Roman" w:eastAsia="Times New Roman" w:hAnsi="Times New Roman" w:cs="Times New Roman"/>
          <w:color w:val="8B0000"/>
          <w:sz w:val="19"/>
          <w:szCs w:val="19"/>
        </w:rPr>
        <w:t>d)</w:t>
      </w:r>
      <w:r>
        <w:rPr>
          <w:rFonts w:ascii="Times New Roman" w:eastAsia="Times New Roman" w:hAnsi="Times New Roman" w:cs="Times New Roman"/>
          <w:color w:val="000000"/>
          <w:sz w:val="19"/>
          <w:szCs w:val="19"/>
        </w:rPr>
        <w:t xml:space="preserve">în cadrul învăţământului profesional cu durata de </w:t>
      </w:r>
      <w:r>
        <w:rPr>
          <w:rFonts w:ascii="Times New Roman" w:eastAsia="Times New Roman" w:hAnsi="Times New Roman" w:cs="Times New Roman"/>
          <w:color w:val="000000"/>
          <w:sz w:val="19"/>
          <w:szCs w:val="19"/>
        </w:rPr>
        <w:t xml:space="preserve">3 ani, elevii din clasele a X-a şi a XI-a se pot transfera, de regulă, dacă media lor din ultimul an este cel puţin egală cu media ultimului promovat din clasa la care se solicită transferul. Excepţiile de la această prevedere se aprobă de către consiliul </w:t>
      </w:r>
      <w:r>
        <w:rPr>
          <w:rFonts w:ascii="Times New Roman" w:eastAsia="Times New Roman" w:hAnsi="Times New Roman" w:cs="Times New Roman"/>
          <w:color w:val="000000"/>
          <w:sz w:val="19"/>
          <w:szCs w:val="19"/>
        </w:rPr>
        <w:t xml:space="preserve">de administraţie; </w:t>
      </w:r>
      <w:r>
        <w:rPr>
          <w:rFonts w:ascii="Times New Roman" w:eastAsia="Times New Roman" w:hAnsi="Times New Roman" w:cs="Times New Roman"/>
          <w:color w:val="8B0000"/>
          <w:sz w:val="19"/>
          <w:szCs w:val="19"/>
        </w:rPr>
        <w:t>e)</w:t>
      </w:r>
      <w:r>
        <w:rPr>
          <w:rFonts w:ascii="Times New Roman" w:eastAsia="Times New Roman" w:hAnsi="Times New Roman" w:cs="Times New Roman"/>
          <w:color w:val="000000"/>
          <w:sz w:val="19"/>
          <w:szCs w:val="19"/>
        </w:rPr>
        <w:t>elevii din clasele a IX-a, a X-a şi a XI-a din învăţământul liceal se pot transfera în aceeaşi clasă în învăţământul profesional cu durata de 3 ani după susţinerea examenelor de diferenţă, în limita efectivului de 30 de elevi la clasă ş</w:t>
      </w:r>
      <w:r>
        <w:rPr>
          <w:rFonts w:ascii="Times New Roman" w:eastAsia="Times New Roman" w:hAnsi="Times New Roman" w:cs="Times New Roman"/>
          <w:color w:val="000000"/>
          <w:sz w:val="19"/>
          <w:szCs w:val="19"/>
        </w:rPr>
        <w:t xml:space="preserve">i în baza criteriilor prevăzute de regulamentul de organizare şi funcţionare a unităţii de învăţământ la care se solicită transferul; </w:t>
      </w:r>
      <w:r>
        <w:rPr>
          <w:rFonts w:ascii="Times New Roman" w:eastAsia="Times New Roman" w:hAnsi="Times New Roman" w:cs="Times New Roman"/>
          <w:color w:val="8B0000"/>
          <w:sz w:val="19"/>
          <w:szCs w:val="19"/>
        </w:rPr>
        <w:t>f)</w:t>
      </w:r>
      <w:r>
        <w:rPr>
          <w:rFonts w:ascii="Times New Roman" w:eastAsia="Times New Roman" w:hAnsi="Times New Roman" w:cs="Times New Roman"/>
          <w:color w:val="000000"/>
          <w:sz w:val="19"/>
          <w:szCs w:val="19"/>
        </w:rPr>
        <w:t>elevii care au finalizat clasa a IX-a a învăţământului profesional cu durata de 3 ani se pot transfera doar în clasa a I</w:t>
      </w:r>
      <w:r>
        <w:rPr>
          <w:rFonts w:ascii="Times New Roman" w:eastAsia="Times New Roman" w:hAnsi="Times New Roman" w:cs="Times New Roman"/>
          <w:color w:val="000000"/>
          <w:sz w:val="19"/>
          <w:szCs w:val="19"/>
        </w:rPr>
        <w:t>X-a a învăţământului liceal, cu respectarea mediei de admitere la profilul şi specializarea la care solicită transferul. Elevii din clasele a X-a şi a XI-a din învăţământul profesional cu durata de 3 ani se pot transfera în clasa a X-a din învăţământul lic</w:t>
      </w:r>
      <w:r>
        <w:rPr>
          <w:rFonts w:ascii="Times New Roman" w:eastAsia="Times New Roman" w:hAnsi="Times New Roman" w:cs="Times New Roman"/>
          <w:color w:val="000000"/>
          <w:sz w:val="19"/>
          <w:szCs w:val="19"/>
        </w:rPr>
        <w:t xml:space="preserve">eal, cu respectarea condiţiei de medie a clasei la care solicită transferul şi după promovarea examenelor de diferenţă; </w:t>
      </w:r>
      <w:r>
        <w:rPr>
          <w:rFonts w:ascii="Times New Roman" w:eastAsia="Times New Roman" w:hAnsi="Times New Roman" w:cs="Times New Roman"/>
          <w:color w:val="8B0000"/>
          <w:sz w:val="19"/>
          <w:szCs w:val="19"/>
        </w:rPr>
        <w:t>g)</w:t>
      </w:r>
      <w:r>
        <w:rPr>
          <w:rFonts w:ascii="Times New Roman" w:eastAsia="Times New Roman" w:hAnsi="Times New Roman" w:cs="Times New Roman"/>
          <w:color w:val="000000"/>
          <w:sz w:val="19"/>
          <w:szCs w:val="19"/>
        </w:rPr>
        <w:t xml:space="preserve">elevii din clasele terminale ale învăţământului liceal se pot transfera de la învăţământul cu frecvenţă cursuri de zi la învăţământul </w:t>
      </w:r>
      <w:r>
        <w:rPr>
          <w:rFonts w:ascii="Times New Roman" w:eastAsia="Times New Roman" w:hAnsi="Times New Roman" w:cs="Times New Roman"/>
          <w:color w:val="000000"/>
          <w:sz w:val="19"/>
          <w:szCs w:val="19"/>
        </w:rPr>
        <w:t xml:space="preserve">cu frecvenţă cursuri serale, în anul terminal, după absolvirea semestrului I şi după susţinerea, dacă este cazul, a examenelor de diferenţă. </w:t>
      </w:r>
      <w:r>
        <w:rPr>
          <w:rFonts w:ascii="Times New Roman" w:eastAsia="Times New Roman" w:hAnsi="Times New Roman" w:cs="Times New Roman"/>
          <w:color w:val="8B0000"/>
          <w:sz w:val="19"/>
          <w:szCs w:val="19"/>
        </w:rPr>
        <w:t xml:space="preserve">(2) </w:t>
      </w:r>
      <w:r>
        <w:rPr>
          <w:rFonts w:ascii="Times New Roman" w:eastAsia="Times New Roman" w:hAnsi="Times New Roman" w:cs="Times New Roman"/>
          <w:color w:val="000000"/>
          <w:sz w:val="19"/>
          <w:szCs w:val="19"/>
        </w:rPr>
        <w:t xml:space="preserve">Prevederile </w:t>
      </w:r>
      <w:r>
        <w:rPr>
          <w:rFonts w:ascii="Times New Roman" w:eastAsia="Times New Roman" w:hAnsi="Times New Roman" w:cs="Times New Roman"/>
          <w:color w:val="006400"/>
          <w:sz w:val="19"/>
          <w:szCs w:val="19"/>
        </w:rPr>
        <w:t>alin. (1) lit. c)</w:t>
      </w:r>
      <w:r>
        <w:rPr>
          <w:rFonts w:ascii="Times New Roman" w:eastAsia="Times New Roman" w:hAnsi="Times New Roman" w:cs="Times New Roman"/>
          <w:color w:val="000000"/>
          <w:sz w:val="19"/>
          <w:szCs w:val="19"/>
        </w:rPr>
        <w:t xml:space="preserve">, d), e) şi f) se aplică şi în cazul învăţământului profesional şi tehnic dual. </w:t>
      </w:r>
    </w:p>
    <w:p w14:paraId="0000017C" w14:textId="77777777" w:rsidR="00AD02EB" w:rsidRDefault="00C563E7">
      <w:pPr>
        <w:widowControl w:val="0"/>
        <w:pBdr>
          <w:top w:val="nil"/>
          <w:left w:val="nil"/>
          <w:bottom w:val="nil"/>
          <w:right w:val="nil"/>
          <w:between w:val="nil"/>
        </w:pBdr>
        <w:ind w:left="-504" w:right="8428"/>
        <w:rPr>
          <w:rFonts w:ascii="Times New Roman" w:eastAsia="Times New Roman" w:hAnsi="Times New Roman" w:cs="Times New Roman"/>
          <w:color w:val="24689B"/>
          <w:sz w:val="19"/>
          <w:szCs w:val="19"/>
        </w:rPr>
      </w:pPr>
      <w:r>
        <w:rPr>
          <w:rFonts w:ascii="Times New Roman" w:eastAsia="Times New Roman" w:hAnsi="Times New Roman" w:cs="Times New Roman"/>
          <w:color w:val="24689B"/>
          <w:sz w:val="19"/>
          <w:szCs w:val="19"/>
        </w:rPr>
        <w:t xml:space="preserve">Articolul 142 </w:t>
      </w:r>
    </w:p>
    <w:p w14:paraId="0000017D" w14:textId="77777777" w:rsidR="00AD02EB" w:rsidRDefault="00C563E7">
      <w:pPr>
        <w:widowControl w:val="0"/>
        <w:pBdr>
          <w:top w:val="nil"/>
          <w:left w:val="nil"/>
          <w:bottom w:val="nil"/>
          <w:right w:val="nil"/>
          <w:between w:val="nil"/>
        </w:pBdr>
        <w:spacing w:before="48"/>
        <w:ind w:left="-278" w:right="-494"/>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Elevii din învăţământul liceal, din învăţământul profesional şi din învăţământul postliceal se pot transfera de la o formă de învăţământ la alta astfel: </w:t>
      </w:r>
    </w:p>
    <w:p w14:paraId="0000017E" w14:textId="77777777" w:rsidR="00AD02EB" w:rsidRDefault="00C563E7">
      <w:pPr>
        <w:widowControl w:val="0"/>
        <w:pBdr>
          <w:top w:val="nil"/>
          <w:left w:val="nil"/>
          <w:bottom w:val="nil"/>
          <w:right w:val="nil"/>
          <w:between w:val="nil"/>
        </w:pBdr>
        <w:spacing w:before="62"/>
        <w:ind w:left="-52" w:right="-504"/>
        <w:rPr>
          <w:rFonts w:ascii="Times New Roman" w:eastAsia="Times New Roman" w:hAnsi="Times New Roman" w:cs="Times New Roman"/>
          <w:color w:val="000000"/>
          <w:sz w:val="19"/>
          <w:szCs w:val="19"/>
        </w:rPr>
      </w:pPr>
      <w:r>
        <w:rPr>
          <w:rFonts w:ascii="Times New Roman" w:eastAsia="Times New Roman" w:hAnsi="Times New Roman" w:cs="Times New Roman"/>
          <w:color w:val="8B0000"/>
          <w:sz w:val="19"/>
          <w:szCs w:val="19"/>
        </w:rPr>
        <w:t>a)</w:t>
      </w:r>
      <w:r>
        <w:rPr>
          <w:rFonts w:ascii="Times New Roman" w:eastAsia="Times New Roman" w:hAnsi="Times New Roman" w:cs="Times New Roman"/>
          <w:color w:val="000000"/>
          <w:sz w:val="19"/>
          <w:szCs w:val="19"/>
        </w:rPr>
        <w:t>elevii de la învăţământul cu frecvenţă redusă se pot transfera la forma de învăţământ</w:t>
      </w:r>
      <w:r>
        <w:rPr>
          <w:rFonts w:ascii="Times New Roman" w:eastAsia="Times New Roman" w:hAnsi="Times New Roman" w:cs="Times New Roman"/>
          <w:color w:val="000000"/>
          <w:sz w:val="19"/>
          <w:szCs w:val="19"/>
        </w:rPr>
        <w:t xml:space="preserve"> cu frecvenţă, după susţinerea şi promovarea examenelor de diferenţă, dacă au media anuală cel puţin 7,00 la fiecare disciplină/modul de studiu, în limita efectivelor maxime de elevi la clasă şi potrivit criteriilor prevăzute în regulamentul de organizare </w:t>
      </w:r>
      <w:r>
        <w:rPr>
          <w:rFonts w:ascii="Times New Roman" w:eastAsia="Times New Roman" w:hAnsi="Times New Roman" w:cs="Times New Roman"/>
          <w:color w:val="000000"/>
          <w:sz w:val="19"/>
          <w:szCs w:val="19"/>
        </w:rPr>
        <w:t>şi funcţionare a unităţii de învăţământ; transferul se face, de regulă, în aceeaşi clasă, cu excepţia elevilor din clasa terminală de la învăţământul cu frecvenţă redusă, pentru care durata studiilor este mai mare cu un an, care se pot transfera în clasa t</w:t>
      </w:r>
      <w:r>
        <w:rPr>
          <w:rFonts w:ascii="Times New Roman" w:eastAsia="Times New Roman" w:hAnsi="Times New Roman" w:cs="Times New Roman"/>
          <w:color w:val="000000"/>
          <w:sz w:val="19"/>
          <w:szCs w:val="19"/>
        </w:rPr>
        <w:t xml:space="preserve">erminală din învăţământul cu frecvenţă; </w:t>
      </w:r>
      <w:r>
        <w:rPr>
          <w:rFonts w:ascii="Times New Roman" w:eastAsia="Times New Roman" w:hAnsi="Times New Roman" w:cs="Times New Roman"/>
          <w:color w:val="8B0000"/>
          <w:sz w:val="19"/>
          <w:szCs w:val="19"/>
        </w:rPr>
        <w:t>b)</w:t>
      </w:r>
      <w:r>
        <w:rPr>
          <w:rFonts w:ascii="Times New Roman" w:eastAsia="Times New Roman" w:hAnsi="Times New Roman" w:cs="Times New Roman"/>
          <w:color w:val="000000"/>
          <w:sz w:val="19"/>
          <w:szCs w:val="19"/>
        </w:rPr>
        <w:t xml:space="preserve">elevii de la învăţământul cu frecvenţă se pot transfera la forma de învăţământ cu frecvenţă redusă, în limita efectivelor maxime de elevi la clasă; </w:t>
      </w:r>
      <w:r>
        <w:rPr>
          <w:rFonts w:ascii="Times New Roman" w:eastAsia="Times New Roman" w:hAnsi="Times New Roman" w:cs="Times New Roman"/>
          <w:color w:val="8B0000"/>
          <w:sz w:val="19"/>
          <w:szCs w:val="19"/>
        </w:rPr>
        <w:t>c)</w:t>
      </w:r>
      <w:r>
        <w:rPr>
          <w:rFonts w:ascii="Times New Roman" w:eastAsia="Times New Roman" w:hAnsi="Times New Roman" w:cs="Times New Roman"/>
          <w:color w:val="000000"/>
          <w:sz w:val="19"/>
          <w:szCs w:val="19"/>
        </w:rPr>
        <w:t>elevii din clasele terminale ale învăţământului liceal se pot tr</w:t>
      </w:r>
      <w:r>
        <w:rPr>
          <w:rFonts w:ascii="Times New Roman" w:eastAsia="Times New Roman" w:hAnsi="Times New Roman" w:cs="Times New Roman"/>
          <w:color w:val="000000"/>
          <w:sz w:val="19"/>
          <w:szCs w:val="19"/>
        </w:rPr>
        <w:t>ansfera de la învăţământul cu frecvenţă la învăţământul cu frecvenţă redusă, în anul terminal, după absolvirea semestrului I şi după susţinerea, dacă este cazul, a examenelor de diferenţă. Elevii din învăţământul profesional şi tehnic dual se pot transfera</w:t>
      </w:r>
      <w:r>
        <w:rPr>
          <w:rFonts w:ascii="Times New Roman" w:eastAsia="Times New Roman" w:hAnsi="Times New Roman" w:cs="Times New Roman"/>
          <w:color w:val="000000"/>
          <w:sz w:val="19"/>
          <w:szCs w:val="19"/>
        </w:rPr>
        <w:t xml:space="preserve"> în învăţământul care nu are caracteristicile acestei forme de organizare, după susţinerea, dacă este cazul, a examenelor de diferenţă, în limita efectivelor maxime de elevi la clasă şi potrivit criteriilor prevăzute în regulamentul de organizare şi funcţi</w:t>
      </w:r>
      <w:r>
        <w:rPr>
          <w:rFonts w:ascii="Times New Roman" w:eastAsia="Times New Roman" w:hAnsi="Times New Roman" w:cs="Times New Roman"/>
          <w:color w:val="000000"/>
          <w:sz w:val="19"/>
          <w:szCs w:val="19"/>
        </w:rPr>
        <w:t>onare a unităţii de învăţământ; elevii din învăţământul liceal, profesional şi postliceal se pot transfera în învăţământul profesional şi tehnic dual, după susţinerea, dacă este cazul, a examenelor de diferenţă, cu respectarea prevederilor legale privind e</w:t>
      </w:r>
      <w:r>
        <w:rPr>
          <w:rFonts w:ascii="Times New Roman" w:eastAsia="Times New Roman" w:hAnsi="Times New Roman" w:cs="Times New Roman"/>
          <w:color w:val="000000"/>
          <w:sz w:val="19"/>
          <w:szCs w:val="19"/>
        </w:rPr>
        <w:t xml:space="preserve">fectivele de elevi la clasă. </w:t>
      </w:r>
    </w:p>
    <w:p w14:paraId="0000017F" w14:textId="77777777" w:rsidR="00AD02EB" w:rsidRDefault="00C563E7">
      <w:pPr>
        <w:widowControl w:val="0"/>
        <w:pBdr>
          <w:top w:val="nil"/>
          <w:left w:val="nil"/>
          <w:bottom w:val="nil"/>
          <w:right w:val="nil"/>
          <w:between w:val="nil"/>
        </w:pBdr>
        <w:spacing w:before="158"/>
        <w:ind w:left="-504" w:right="8428"/>
        <w:rPr>
          <w:rFonts w:ascii="Times New Roman" w:eastAsia="Times New Roman" w:hAnsi="Times New Roman" w:cs="Times New Roman"/>
          <w:color w:val="24689B"/>
          <w:sz w:val="19"/>
          <w:szCs w:val="19"/>
        </w:rPr>
      </w:pPr>
      <w:r>
        <w:rPr>
          <w:rFonts w:ascii="Times New Roman" w:eastAsia="Times New Roman" w:hAnsi="Times New Roman" w:cs="Times New Roman"/>
          <w:color w:val="24689B"/>
          <w:sz w:val="19"/>
          <w:szCs w:val="19"/>
        </w:rPr>
        <w:t xml:space="preserve">Articolul 143 </w:t>
      </w:r>
    </w:p>
    <w:p w14:paraId="00000180" w14:textId="77777777" w:rsidR="00AD02EB" w:rsidRDefault="00C563E7">
      <w:pPr>
        <w:widowControl w:val="0"/>
        <w:pBdr>
          <w:top w:val="nil"/>
          <w:left w:val="nil"/>
          <w:bottom w:val="nil"/>
          <w:right w:val="nil"/>
          <w:between w:val="nil"/>
        </w:pBdr>
        <w:spacing w:before="62"/>
        <w:ind w:left="-278" w:right="-504"/>
        <w:jc w:val="both"/>
        <w:rPr>
          <w:rFonts w:ascii="Times New Roman" w:eastAsia="Times New Roman" w:hAnsi="Times New Roman" w:cs="Times New Roman"/>
          <w:color w:val="000000"/>
          <w:sz w:val="19"/>
          <w:szCs w:val="19"/>
        </w:rPr>
      </w:pPr>
      <w:r>
        <w:rPr>
          <w:rFonts w:ascii="Times New Roman" w:eastAsia="Times New Roman" w:hAnsi="Times New Roman" w:cs="Times New Roman"/>
          <w:color w:val="8B0000"/>
          <w:sz w:val="19"/>
          <w:szCs w:val="19"/>
        </w:rPr>
        <w:t xml:space="preserve">(1) </w:t>
      </w:r>
      <w:r>
        <w:rPr>
          <w:rFonts w:ascii="Times New Roman" w:eastAsia="Times New Roman" w:hAnsi="Times New Roman" w:cs="Times New Roman"/>
          <w:color w:val="000000"/>
          <w:sz w:val="19"/>
          <w:szCs w:val="19"/>
        </w:rPr>
        <w:t xml:space="preserve">Transferul elevilor de la o formaţiune de studiu cu predarea unei limbi de circulaţie internaţională în regim normal la o formaţiune de studiu cu predare intensivă, respectiv bilingvă a unei limbi de circulaţie internaţională se realizează astfel: </w:t>
      </w:r>
    </w:p>
    <w:p w14:paraId="00000181" w14:textId="77777777" w:rsidR="00AD02EB" w:rsidRDefault="00C563E7">
      <w:pPr>
        <w:widowControl w:val="0"/>
        <w:pBdr>
          <w:top w:val="nil"/>
          <w:left w:val="nil"/>
          <w:bottom w:val="nil"/>
          <w:right w:val="nil"/>
          <w:between w:val="nil"/>
        </w:pBdr>
        <w:spacing w:before="57"/>
        <w:ind w:left="-278" w:right="-504"/>
        <w:rPr>
          <w:rFonts w:ascii="Times New Roman" w:eastAsia="Times New Roman" w:hAnsi="Times New Roman" w:cs="Times New Roman"/>
          <w:color w:val="000000"/>
          <w:sz w:val="19"/>
          <w:szCs w:val="19"/>
        </w:rPr>
      </w:pPr>
      <w:r>
        <w:rPr>
          <w:rFonts w:ascii="Times New Roman" w:eastAsia="Times New Roman" w:hAnsi="Times New Roman" w:cs="Times New Roman"/>
          <w:color w:val="8B0000"/>
          <w:sz w:val="19"/>
          <w:szCs w:val="19"/>
        </w:rPr>
        <w:t>a)</w:t>
      </w:r>
      <w:r>
        <w:rPr>
          <w:rFonts w:ascii="Times New Roman" w:eastAsia="Times New Roman" w:hAnsi="Times New Roman" w:cs="Times New Roman"/>
          <w:color w:val="000000"/>
          <w:sz w:val="19"/>
          <w:szCs w:val="19"/>
        </w:rPr>
        <w:t>la ni</w:t>
      </w:r>
      <w:r>
        <w:rPr>
          <w:rFonts w:ascii="Times New Roman" w:eastAsia="Times New Roman" w:hAnsi="Times New Roman" w:cs="Times New Roman"/>
          <w:color w:val="000000"/>
          <w:sz w:val="19"/>
          <w:szCs w:val="19"/>
        </w:rPr>
        <w:t xml:space="preserve">vel gimnazial, începând cu clasa a V-a, elevii care se pot transfera de la o unitate de învăţământ la alta, de la o formaţiune de </w:t>
      </w:r>
      <w:r>
        <w:rPr>
          <w:rFonts w:ascii="Times New Roman" w:eastAsia="Times New Roman" w:hAnsi="Times New Roman" w:cs="Times New Roman"/>
          <w:color w:val="000000"/>
          <w:sz w:val="19"/>
          <w:szCs w:val="19"/>
        </w:rPr>
        <w:lastRenderedPageBreak/>
        <w:t>studiu cu predarea unei limbi de circulaţie internaţională în regim normal la o formaţiune de studiu cu predarea intensivă a u</w:t>
      </w:r>
      <w:r>
        <w:rPr>
          <w:rFonts w:ascii="Times New Roman" w:eastAsia="Times New Roman" w:hAnsi="Times New Roman" w:cs="Times New Roman"/>
          <w:color w:val="000000"/>
          <w:sz w:val="19"/>
          <w:szCs w:val="19"/>
        </w:rPr>
        <w:t xml:space="preserve">nei limbi de circulaţie internaţională vor susţine un test de aptitudini şi cunoştinţe la limba modernă; </w:t>
      </w:r>
      <w:r>
        <w:rPr>
          <w:rFonts w:ascii="Times New Roman" w:eastAsia="Times New Roman" w:hAnsi="Times New Roman" w:cs="Times New Roman"/>
          <w:color w:val="8B0000"/>
          <w:sz w:val="19"/>
          <w:szCs w:val="19"/>
        </w:rPr>
        <w:t>b)</w:t>
      </w:r>
      <w:r>
        <w:rPr>
          <w:rFonts w:ascii="Times New Roman" w:eastAsia="Times New Roman" w:hAnsi="Times New Roman" w:cs="Times New Roman"/>
          <w:color w:val="000000"/>
          <w:sz w:val="19"/>
          <w:szCs w:val="19"/>
        </w:rPr>
        <w:t>testul de aptitudini şi cunoştinţe va fi elaborat la nivelul unităţii de învăţământ în care elevul se transferă, de către o comisie desemnată în aces</w:t>
      </w:r>
      <w:r>
        <w:rPr>
          <w:rFonts w:ascii="Times New Roman" w:eastAsia="Times New Roman" w:hAnsi="Times New Roman" w:cs="Times New Roman"/>
          <w:color w:val="000000"/>
          <w:sz w:val="19"/>
          <w:szCs w:val="19"/>
        </w:rPr>
        <w:t xml:space="preserve">t sens de directorul unităţii de învăţământ; </w:t>
      </w:r>
      <w:r>
        <w:rPr>
          <w:rFonts w:ascii="Times New Roman" w:eastAsia="Times New Roman" w:hAnsi="Times New Roman" w:cs="Times New Roman"/>
          <w:color w:val="8B0000"/>
          <w:sz w:val="19"/>
          <w:szCs w:val="19"/>
        </w:rPr>
        <w:t>c)</w:t>
      </w:r>
      <w:r>
        <w:rPr>
          <w:rFonts w:ascii="Times New Roman" w:eastAsia="Times New Roman" w:hAnsi="Times New Roman" w:cs="Times New Roman"/>
          <w:color w:val="000000"/>
          <w:sz w:val="19"/>
          <w:szCs w:val="19"/>
        </w:rPr>
        <w:t xml:space="preserve">la nivel liceal, începând cu clasa a IX-a, elevii care se transferă la clasele cu predare intensivă, respectiv bilingvă a unei limbi de circulaţie internaţională vor susţine examene de diferenţă (după caz) şi </w:t>
      </w:r>
      <w:r>
        <w:rPr>
          <w:rFonts w:ascii="Times New Roman" w:eastAsia="Times New Roman" w:hAnsi="Times New Roman" w:cs="Times New Roman"/>
          <w:color w:val="000000"/>
          <w:sz w:val="19"/>
          <w:szCs w:val="19"/>
        </w:rPr>
        <w:t xml:space="preserve">un test de verificare a competenţelor lingvistice în unitatea de învăţământ la care se transferă. </w:t>
      </w:r>
      <w:r>
        <w:rPr>
          <w:rFonts w:ascii="Times New Roman" w:eastAsia="Times New Roman" w:hAnsi="Times New Roman" w:cs="Times New Roman"/>
          <w:color w:val="8B0000"/>
          <w:sz w:val="19"/>
          <w:szCs w:val="19"/>
        </w:rPr>
        <w:t xml:space="preserve">(2) </w:t>
      </w:r>
      <w:r>
        <w:rPr>
          <w:rFonts w:ascii="Times New Roman" w:eastAsia="Times New Roman" w:hAnsi="Times New Roman" w:cs="Times New Roman"/>
          <w:color w:val="000000"/>
          <w:sz w:val="19"/>
          <w:szCs w:val="19"/>
        </w:rPr>
        <w:t>Subiectele aferente testelor/probelor vor fi elaborate la nivelul unităţii de învăţământ de către o comisie desemnată în acest sens de directorul unităţii</w:t>
      </w:r>
      <w:r>
        <w:rPr>
          <w:rFonts w:ascii="Times New Roman" w:eastAsia="Times New Roman" w:hAnsi="Times New Roman" w:cs="Times New Roman"/>
          <w:color w:val="000000"/>
          <w:sz w:val="19"/>
          <w:szCs w:val="19"/>
        </w:rPr>
        <w:t xml:space="preserve"> de învăţământ. </w:t>
      </w:r>
      <w:r>
        <w:rPr>
          <w:rFonts w:ascii="Times New Roman" w:eastAsia="Times New Roman" w:hAnsi="Times New Roman" w:cs="Times New Roman"/>
          <w:color w:val="8B0000"/>
          <w:sz w:val="19"/>
          <w:szCs w:val="19"/>
        </w:rPr>
        <w:t xml:space="preserve">(3) </w:t>
      </w:r>
      <w:r>
        <w:rPr>
          <w:rFonts w:ascii="Times New Roman" w:eastAsia="Times New Roman" w:hAnsi="Times New Roman" w:cs="Times New Roman"/>
          <w:color w:val="000000"/>
          <w:sz w:val="19"/>
          <w:szCs w:val="19"/>
        </w:rPr>
        <w:t xml:space="preserve">Elevii din secţiile bilingve francofone care solicită schimbarea disciplinei nonlingvistice vor susţine examen de diferenţă în vacanţa intersemestrială. </w:t>
      </w:r>
    </w:p>
    <w:p w14:paraId="00000182" w14:textId="77777777" w:rsidR="00AD02EB" w:rsidRDefault="00C563E7">
      <w:pPr>
        <w:widowControl w:val="0"/>
        <w:pBdr>
          <w:top w:val="nil"/>
          <w:left w:val="nil"/>
          <w:bottom w:val="nil"/>
          <w:right w:val="nil"/>
          <w:between w:val="nil"/>
        </w:pBdr>
        <w:spacing w:before="163"/>
        <w:ind w:left="-504" w:right="8428"/>
        <w:rPr>
          <w:rFonts w:ascii="Times New Roman" w:eastAsia="Times New Roman" w:hAnsi="Times New Roman" w:cs="Times New Roman"/>
          <w:color w:val="24689B"/>
          <w:sz w:val="19"/>
          <w:szCs w:val="19"/>
        </w:rPr>
      </w:pPr>
      <w:r>
        <w:rPr>
          <w:rFonts w:ascii="Times New Roman" w:eastAsia="Times New Roman" w:hAnsi="Times New Roman" w:cs="Times New Roman"/>
          <w:color w:val="24689B"/>
          <w:sz w:val="19"/>
          <w:szCs w:val="19"/>
        </w:rPr>
        <w:t xml:space="preserve">Articolul 144 </w:t>
      </w:r>
    </w:p>
    <w:p w14:paraId="00000183" w14:textId="77777777" w:rsidR="00AD02EB" w:rsidRDefault="00C563E7">
      <w:pPr>
        <w:widowControl w:val="0"/>
        <w:pBdr>
          <w:top w:val="nil"/>
          <w:left w:val="nil"/>
          <w:bottom w:val="nil"/>
          <w:right w:val="nil"/>
          <w:between w:val="nil"/>
        </w:pBdr>
        <w:spacing w:before="57"/>
        <w:ind w:left="-278" w:right="-499"/>
        <w:rPr>
          <w:rFonts w:ascii="Times New Roman" w:eastAsia="Times New Roman" w:hAnsi="Times New Roman" w:cs="Times New Roman"/>
          <w:color w:val="000000"/>
          <w:sz w:val="19"/>
          <w:szCs w:val="19"/>
        </w:rPr>
      </w:pPr>
      <w:r>
        <w:rPr>
          <w:rFonts w:ascii="Times New Roman" w:eastAsia="Times New Roman" w:hAnsi="Times New Roman" w:cs="Times New Roman"/>
          <w:color w:val="8B0000"/>
          <w:sz w:val="19"/>
          <w:szCs w:val="19"/>
        </w:rPr>
        <w:t xml:space="preserve">(1) </w:t>
      </w:r>
      <w:r>
        <w:rPr>
          <w:rFonts w:ascii="Times New Roman" w:eastAsia="Times New Roman" w:hAnsi="Times New Roman" w:cs="Times New Roman"/>
          <w:color w:val="000000"/>
          <w:sz w:val="19"/>
          <w:szCs w:val="19"/>
        </w:rPr>
        <w:t>Transferurile în care se păstrează forma de învăţământ, profilul şi/sau specializarea se efectuează, de regulă, în perioada intersemestrială sau a vacanţei de vară. Prin excepţie, transferurile de la nivelurile antepreşcolar şi preşcolar se pot face oricân</w:t>
      </w:r>
      <w:r>
        <w:rPr>
          <w:rFonts w:ascii="Times New Roman" w:eastAsia="Times New Roman" w:hAnsi="Times New Roman" w:cs="Times New Roman"/>
          <w:color w:val="000000"/>
          <w:sz w:val="19"/>
          <w:szCs w:val="19"/>
        </w:rPr>
        <w:t xml:space="preserve">d în timpul anului şcolar, ţinând cont de interesul superior al copilului. </w:t>
      </w:r>
      <w:r>
        <w:rPr>
          <w:rFonts w:ascii="Times New Roman" w:eastAsia="Times New Roman" w:hAnsi="Times New Roman" w:cs="Times New Roman"/>
          <w:color w:val="8B0000"/>
          <w:sz w:val="19"/>
          <w:szCs w:val="19"/>
        </w:rPr>
        <w:t xml:space="preserve">(2) </w:t>
      </w:r>
      <w:r>
        <w:rPr>
          <w:rFonts w:ascii="Times New Roman" w:eastAsia="Times New Roman" w:hAnsi="Times New Roman" w:cs="Times New Roman"/>
          <w:color w:val="000000"/>
          <w:sz w:val="19"/>
          <w:szCs w:val="19"/>
        </w:rPr>
        <w:t xml:space="preserve">Transferurile în care se schimbă forma de învăţământ se efectuează în următoarele perioade: </w:t>
      </w:r>
    </w:p>
    <w:p w14:paraId="00000184" w14:textId="77777777" w:rsidR="00AD02EB" w:rsidRDefault="00C563E7">
      <w:pPr>
        <w:widowControl w:val="0"/>
        <w:pBdr>
          <w:top w:val="nil"/>
          <w:left w:val="nil"/>
          <w:bottom w:val="nil"/>
          <w:right w:val="nil"/>
          <w:between w:val="nil"/>
        </w:pBdr>
        <w:spacing w:before="62"/>
        <w:ind w:left="-278" w:right="-504"/>
        <w:rPr>
          <w:rFonts w:ascii="Times New Roman" w:eastAsia="Times New Roman" w:hAnsi="Times New Roman" w:cs="Times New Roman"/>
          <w:color w:val="000000"/>
          <w:sz w:val="19"/>
          <w:szCs w:val="19"/>
        </w:rPr>
      </w:pPr>
      <w:r>
        <w:rPr>
          <w:rFonts w:ascii="Times New Roman" w:eastAsia="Times New Roman" w:hAnsi="Times New Roman" w:cs="Times New Roman"/>
          <w:color w:val="8B0000"/>
          <w:sz w:val="19"/>
          <w:szCs w:val="19"/>
        </w:rPr>
        <w:t>a)</w:t>
      </w:r>
      <w:r>
        <w:rPr>
          <w:rFonts w:ascii="Times New Roman" w:eastAsia="Times New Roman" w:hAnsi="Times New Roman" w:cs="Times New Roman"/>
          <w:color w:val="000000"/>
          <w:sz w:val="19"/>
          <w:szCs w:val="19"/>
        </w:rPr>
        <w:t xml:space="preserve">de la învăţământul cu frecvenţă la cel cu frecvenţă redusă, de regulă în perioada </w:t>
      </w:r>
      <w:r>
        <w:rPr>
          <w:rFonts w:ascii="Times New Roman" w:eastAsia="Times New Roman" w:hAnsi="Times New Roman" w:cs="Times New Roman"/>
          <w:color w:val="000000"/>
          <w:sz w:val="19"/>
          <w:szCs w:val="19"/>
        </w:rPr>
        <w:t>intersemestrială sau a vacanţei de vară; în aceleaşi perioade se efectuează şi transferul la/de la învăţământul profesional şi tehnic şi de la/la învăţământul dual la învăţământul liceal tehnologic. Transferurile în cursul anului şcolar se pot aproba în mo</w:t>
      </w:r>
      <w:r>
        <w:rPr>
          <w:rFonts w:ascii="Times New Roman" w:eastAsia="Times New Roman" w:hAnsi="Times New Roman" w:cs="Times New Roman"/>
          <w:color w:val="000000"/>
          <w:sz w:val="19"/>
          <w:szCs w:val="19"/>
        </w:rPr>
        <w:t xml:space="preserve">d excepţional în cazurile precizate la alin (4); </w:t>
      </w:r>
      <w:r>
        <w:rPr>
          <w:rFonts w:ascii="Times New Roman" w:eastAsia="Times New Roman" w:hAnsi="Times New Roman" w:cs="Times New Roman"/>
          <w:color w:val="8B0000"/>
          <w:sz w:val="19"/>
          <w:szCs w:val="19"/>
        </w:rPr>
        <w:t>b)</w:t>
      </w:r>
      <w:r>
        <w:rPr>
          <w:rFonts w:ascii="Times New Roman" w:eastAsia="Times New Roman" w:hAnsi="Times New Roman" w:cs="Times New Roman"/>
          <w:color w:val="000000"/>
          <w:sz w:val="19"/>
          <w:szCs w:val="19"/>
        </w:rPr>
        <w:t xml:space="preserve">de la învăţământul cu frecvenţă redusă la cel cu frecvenţă, numai în perioada vacanţei de vară. </w:t>
      </w:r>
      <w:r>
        <w:rPr>
          <w:rFonts w:ascii="Times New Roman" w:eastAsia="Times New Roman" w:hAnsi="Times New Roman" w:cs="Times New Roman"/>
          <w:color w:val="8B0000"/>
          <w:sz w:val="19"/>
          <w:szCs w:val="19"/>
        </w:rPr>
        <w:t xml:space="preserve">(3) </w:t>
      </w:r>
      <w:r>
        <w:rPr>
          <w:rFonts w:ascii="Times New Roman" w:eastAsia="Times New Roman" w:hAnsi="Times New Roman" w:cs="Times New Roman"/>
          <w:color w:val="000000"/>
          <w:sz w:val="19"/>
          <w:szCs w:val="19"/>
        </w:rPr>
        <w:t xml:space="preserve">Transferurile în care se păstrează forma de învăţământ, cu schimbarea profilului şi/sau a specializării, </w:t>
      </w:r>
      <w:r>
        <w:rPr>
          <w:rFonts w:ascii="Times New Roman" w:eastAsia="Times New Roman" w:hAnsi="Times New Roman" w:cs="Times New Roman"/>
          <w:color w:val="000000"/>
          <w:sz w:val="19"/>
          <w:szCs w:val="19"/>
        </w:rPr>
        <w:t xml:space="preserve">se efectuează, de regulă, în perioada vacanţei de vară, conform hotărârii consiliului de administraţie al unităţii de învăţământ la care se solicită transferul. </w:t>
      </w:r>
      <w:r>
        <w:rPr>
          <w:rFonts w:ascii="Times New Roman" w:eastAsia="Times New Roman" w:hAnsi="Times New Roman" w:cs="Times New Roman"/>
          <w:color w:val="8B0000"/>
          <w:sz w:val="19"/>
          <w:szCs w:val="19"/>
        </w:rPr>
        <w:t xml:space="preserve">(4) </w:t>
      </w:r>
      <w:r>
        <w:rPr>
          <w:rFonts w:ascii="Times New Roman" w:eastAsia="Times New Roman" w:hAnsi="Times New Roman" w:cs="Times New Roman"/>
          <w:color w:val="000000"/>
          <w:sz w:val="19"/>
          <w:szCs w:val="19"/>
        </w:rPr>
        <w:t>Transferul elevilor în timpul anului şcolar se poate efectua, în mod excepţional, cu respec</w:t>
      </w:r>
      <w:r>
        <w:rPr>
          <w:rFonts w:ascii="Times New Roman" w:eastAsia="Times New Roman" w:hAnsi="Times New Roman" w:cs="Times New Roman"/>
          <w:color w:val="000000"/>
          <w:sz w:val="19"/>
          <w:szCs w:val="19"/>
        </w:rPr>
        <w:t xml:space="preserve">tarea prevederilor prezentului regulament, în următoarele situaţii: </w:t>
      </w:r>
    </w:p>
    <w:p w14:paraId="00000185" w14:textId="77777777" w:rsidR="00AD02EB" w:rsidRDefault="00C563E7">
      <w:pPr>
        <w:widowControl w:val="0"/>
        <w:pBdr>
          <w:top w:val="nil"/>
          <w:left w:val="nil"/>
          <w:bottom w:val="nil"/>
          <w:right w:val="nil"/>
          <w:between w:val="nil"/>
        </w:pBdr>
        <w:ind w:left="-52" w:right="-499"/>
        <w:rPr>
          <w:rFonts w:ascii="Times New Roman" w:eastAsia="Times New Roman" w:hAnsi="Times New Roman" w:cs="Times New Roman"/>
          <w:color w:val="000000"/>
          <w:sz w:val="19"/>
          <w:szCs w:val="19"/>
        </w:rPr>
      </w:pPr>
      <w:r>
        <w:rPr>
          <w:rFonts w:ascii="Times New Roman" w:eastAsia="Times New Roman" w:hAnsi="Times New Roman" w:cs="Times New Roman"/>
          <w:color w:val="8B0000"/>
          <w:sz w:val="19"/>
          <w:szCs w:val="19"/>
        </w:rPr>
        <w:t>a)</w:t>
      </w:r>
      <w:r>
        <w:rPr>
          <w:rFonts w:ascii="Times New Roman" w:eastAsia="Times New Roman" w:hAnsi="Times New Roman" w:cs="Times New Roman"/>
          <w:color w:val="000000"/>
          <w:sz w:val="19"/>
          <w:szCs w:val="19"/>
        </w:rPr>
        <w:t xml:space="preserve">la schimbarea domiciliului părinţilor într-o altă localitate, respectiv într-un alt sector al municipiului Bucureşti; </w:t>
      </w:r>
      <w:r>
        <w:rPr>
          <w:rFonts w:ascii="Times New Roman" w:eastAsia="Times New Roman" w:hAnsi="Times New Roman" w:cs="Times New Roman"/>
          <w:color w:val="8B0000"/>
          <w:sz w:val="19"/>
          <w:szCs w:val="19"/>
        </w:rPr>
        <w:t>b)</w:t>
      </w:r>
      <w:r>
        <w:rPr>
          <w:rFonts w:ascii="Times New Roman" w:eastAsia="Times New Roman" w:hAnsi="Times New Roman" w:cs="Times New Roman"/>
          <w:color w:val="000000"/>
          <w:sz w:val="19"/>
          <w:szCs w:val="19"/>
        </w:rPr>
        <w:t xml:space="preserve">în cazul unei recomandări medicale, eliberată pe baza unei expertize medicale efectuate de direcţia de sănătate publică; </w:t>
      </w:r>
      <w:r>
        <w:rPr>
          <w:rFonts w:ascii="Times New Roman" w:eastAsia="Times New Roman" w:hAnsi="Times New Roman" w:cs="Times New Roman"/>
          <w:color w:val="8B0000"/>
          <w:sz w:val="19"/>
          <w:szCs w:val="19"/>
        </w:rPr>
        <w:t>c)</w:t>
      </w:r>
      <w:r>
        <w:rPr>
          <w:rFonts w:ascii="Times New Roman" w:eastAsia="Times New Roman" w:hAnsi="Times New Roman" w:cs="Times New Roman"/>
          <w:color w:val="000000"/>
          <w:sz w:val="19"/>
          <w:szCs w:val="19"/>
        </w:rPr>
        <w:t xml:space="preserve">de la clasele de învăţământ liceal la clasele de învăţământ profesional; </w:t>
      </w:r>
      <w:r>
        <w:rPr>
          <w:rFonts w:ascii="Times New Roman" w:eastAsia="Times New Roman" w:hAnsi="Times New Roman" w:cs="Times New Roman"/>
          <w:color w:val="8B0000"/>
          <w:sz w:val="19"/>
          <w:szCs w:val="19"/>
        </w:rPr>
        <w:t>d)</w:t>
      </w:r>
      <w:r>
        <w:rPr>
          <w:rFonts w:ascii="Times New Roman" w:eastAsia="Times New Roman" w:hAnsi="Times New Roman" w:cs="Times New Roman"/>
          <w:color w:val="000000"/>
          <w:sz w:val="19"/>
          <w:szCs w:val="19"/>
        </w:rPr>
        <w:t xml:space="preserve">la/de la învăţământul de artă, sportiv şi militar; </w:t>
      </w:r>
      <w:r>
        <w:rPr>
          <w:rFonts w:ascii="Times New Roman" w:eastAsia="Times New Roman" w:hAnsi="Times New Roman" w:cs="Times New Roman"/>
          <w:color w:val="8B0000"/>
          <w:sz w:val="19"/>
          <w:szCs w:val="19"/>
        </w:rPr>
        <w:t>e)</w:t>
      </w:r>
      <w:r>
        <w:rPr>
          <w:rFonts w:ascii="Times New Roman" w:eastAsia="Times New Roman" w:hAnsi="Times New Roman" w:cs="Times New Roman"/>
          <w:color w:val="000000"/>
          <w:sz w:val="19"/>
          <w:szCs w:val="19"/>
        </w:rPr>
        <w:t>de la</w:t>
      </w:r>
      <w:r>
        <w:rPr>
          <w:rFonts w:ascii="Times New Roman" w:eastAsia="Times New Roman" w:hAnsi="Times New Roman" w:cs="Times New Roman"/>
          <w:color w:val="000000"/>
          <w:sz w:val="19"/>
          <w:szCs w:val="19"/>
        </w:rPr>
        <w:t xml:space="preserve"> clasele cu program de predare intensivă a unei limbi străine sau cu program de predare bilingv la celelalte clase; </w:t>
      </w:r>
      <w:r>
        <w:rPr>
          <w:rFonts w:ascii="Times New Roman" w:eastAsia="Times New Roman" w:hAnsi="Times New Roman" w:cs="Times New Roman"/>
          <w:color w:val="8B0000"/>
          <w:sz w:val="19"/>
          <w:szCs w:val="19"/>
        </w:rPr>
        <w:t>f)</w:t>
      </w:r>
      <w:r>
        <w:rPr>
          <w:rFonts w:ascii="Times New Roman" w:eastAsia="Times New Roman" w:hAnsi="Times New Roman" w:cs="Times New Roman"/>
          <w:color w:val="000000"/>
          <w:sz w:val="19"/>
          <w:szCs w:val="19"/>
        </w:rPr>
        <w:t xml:space="preserve">în alte situaţii excepţionale, cu aprobarea consiliului de administraţie al inspectoratului şcolar. </w:t>
      </w:r>
    </w:p>
    <w:p w14:paraId="00000186" w14:textId="77777777" w:rsidR="00AD02EB" w:rsidRDefault="00C563E7">
      <w:pPr>
        <w:widowControl w:val="0"/>
        <w:pBdr>
          <w:top w:val="nil"/>
          <w:left w:val="nil"/>
          <w:bottom w:val="nil"/>
          <w:right w:val="nil"/>
          <w:between w:val="nil"/>
        </w:pBdr>
        <w:spacing w:before="177"/>
        <w:ind w:left="-504" w:right="8428"/>
        <w:rPr>
          <w:rFonts w:ascii="Times New Roman" w:eastAsia="Times New Roman" w:hAnsi="Times New Roman" w:cs="Times New Roman"/>
          <w:color w:val="24689B"/>
          <w:sz w:val="19"/>
          <w:szCs w:val="19"/>
        </w:rPr>
      </w:pPr>
      <w:r>
        <w:rPr>
          <w:rFonts w:ascii="Times New Roman" w:eastAsia="Times New Roman" w:hAnsi="Times New Roman" w:cs="Times New Roman"/>
          <w:color w:val="24689B"/>
          <w:sz w:val="19"/>
          <w:szCs w:val="19"/>
        </w:rPr>
        <w:t xml:space="preserve">Articolul 145 </w:t>
      </w:r>
    </w:p>
    <w:p w14:paraId="00000187" w14:textId="77777777" w:rsidR="00AD02EB" w:rsidRDefault="00C563E7">
      <w:pPr>
        <w:widowControl w:val="0"/>
        <w:pBdr>
          <w:top w:val="nil"/>
          <w:left w:val="nil"/>
          <w:bottom w:val="nil"/>
          <w:right w:val="nil"/>
          <w:between w:val="nil"/>
        </w:pBdr>
        <w:spacing w:before="48"/>
        <w:ind w:left="-278" w:right="-494"/>
        <w:jc w:val="both"/>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Gemenii, tripleţii etc</w:t>
      </w:r>
      <w:r>
        <w:rPr>
          <w:rFonts w:ascii="Times New Roman" w:eastAsia="Times New Roman" w:hAnsi="Times New Roman" w:cs="Times New Roman"/>
          <w:color w:val="000000"/>
          <w:sz w:val="19"/>
          <w:szCs w:val="19"/>
        </w:rPr>
        <w:t xml:space="preserve">. se pot transfera în clasa celui cu media mai mare sau invers, la cererea părintelui sau reprezentantului legal sau la cererea elevilor, dacă aceştia sunt majori, cu aprobarea consiliului de administraţie al unităţii de învăţământ. </w:t>
      </w:r>
    </w:p>
    <w:p w14:paraId="00000188" w14:textId="77777777" w:rsidR="00AD02EB" w:rsidRDefault="00C563E7">
      <w:pPr>
        <w:widowControl w:val="0"/>
        <w:pBdr>
          <w:top w:val="nil"/>
          <w:left w:val="nil"/>
          <w:bottom w:val="nil"/>
          <w:right w:val="nil"/>
          <w:between w:val="nil"/>
        </w:pBdr>
        <w:spacing w:before="148"/>
        <w:ind w:left="-504" w:right="8428"/>
        <w:rPr>
          <w:rFonts w:ascii="Times New Roman" w:eastAsia="Times New Roman" w:hAnsi="Times New Roman" w:cs="Times New Roman"/>
          <w:color w:val="24689B"/>
          <w:sz w:val="19"/>
          <w:szCs w:val="19"/>
        </w:rPr>
      </w:pPr>
      <w:r>
        <w:rPr>
          <w:rFonts w:ascii="Times New Roman" w:eastAsia="Times New Roman" w:hAnsi="Times New Roman" w:cs="Times New Roman"/>
          <w:color w:val="24689B"/>
          <w:sz w:val="19"/>
          <w:szCs w:val="19"/>
        </w:rPr>
        <w:t xml:space="preserve">Articolul 146 </w:t>
      </w:r>
    </w:p>
    <w:p w14:paraId="00000189" w14:textId="77777777" w:rsidR="00AD02EB" w:rsidRDefault="00C563E7">
      <w:pPr>
        <w:widowControl w:val="0"/>
        <w:pBdr>
          <w:top w:val="nil"/>
          <w:left w:val="nil"/>
          <w:bottom w:val="nil"/>
          <w:right w:val="nil"/>
          <w:between w:val="nil"/>
        </w:pBdr>
        <w:spacing w:before="57"/>
        <w:ind w:left="-278" w:right="-504"/>
        <w:rPr>
          <w:rFonts w:ascii="Times New Roman" w:eastAsia="Times New Roman" w:hAnsi="Times New Roman" w:cs="Times New Roman"/>
          <w:color w:val="000000"/>
          <w:sz w:val="19"/>
          <w:szCs w:val="19"/>
        </w:rPr>
      </w:pPr>
      <w:r>
        <w:rPr>
          <w:rFonts w:ascii="Times New Roman" w:eastAsia="Times New Roman" w:hAnsi="Times New Roman" w:cs="Times New Roman"/>
          <w:color w:val="8B0000"/>
          <w:sz w:val="19"/>
          <w:szCs w:val="19"/>
        </w:rPr>
        <w:t xml:space="preserve">(1) </w:t>
      </w:r>
      <w:r>
        <w:rPr>
          <w:rFonts w:ascii="Times New Roman" w:eastAsia="Times New Roman" w:hAnsi="Times New Roman" w:cs="Times New Roman"/>
          <w:color w:val="000000"/>
          <w:sz w:val="19"/>
          <w:szCs w:val="19"/>
        </w:rPr>
        <w:t>În mod excepţional, elevii din unităţile de învăţământ liceal şi postliceal din sistemul de apărare, ordine publică şi securitate naţională declaraţi „Inapt“/ „Necorespunzător“ pentru cariera militară, cei care comit abateri grave sau cei care nu doresc să</w:t>
      </w:r>
      <w:r>
        <w:rPr>
          <w:rFonts w:ascii="Times New Roman" w:eastAsia="Times New Roman" w:hAnsi="Times New Roman" w:cs="Times New Roman"/>
          <w:color w:val="000000"/>
          <w:sz w:val="19"/>
          <w:szCs w:val="19"/>
        </w:rPr>
        <w:t xml:space="preserve"> mai urmeze cursurile respectivelor unităţi de învăţământ se transferă în unităţi de învăţământ din reţeaua Ministerului Educaţiei şi Cercetării, în timpul anului şcolar. Transferul se efectuează cu respectarea prevederilor prezentului regulament, precum ş</w:t>
      </w:r>
      <w:r>
        <w:rPr>
          <w:rFonts w:ascii="Times New Roman" w:eastAsia="Times New Roman" w:hAnsi="Times New Roman" w:cs="Times New Roman"/>
          <w:color w:val="000000"/>
          <w:sz w:val="19"/>
          <w:szCs w:val="19"/>
        </w:rPr>
        <w:t xml:space="preserve">i a reglementărilor specifice ministerelor de care aparţin unităţile de învăţământ unde este înmatriculat elevul. </w:t>
      </w:r>
      <w:r>
        <w:rPr>
          <w:rFonts w:ascii="Times New Roman" w:eastAsia="Times New Roman" w:hAnsi="Times New Roman" w:cs="Times New Roman"/>
          <w:color w:val="8B0000"/>
          <w:sz w:val="19"/>
          <w:szCs w:val="19"/>
        </w:rPr>
        <w:t xml:space="preserve">(2) </w:t>
      </w:r>
      <w:r>
        <w:rPr>
          <w:rFonts w:ascii="Times New Roman" w:eastAsia="Times New Roman" w:hAnsi="Times New Roman" w:cs="Times New Roman"/>
          <w:color w:val="000000"/>
          <w:sz w:val="19"/>
          <w:szCs w:val="19"/>
        </w:rPr>
        <w:t>Copiii personalului în activitate, decedat, rănit sau încadrat în grad de invaliditate conform legii, din următoarele categorii: cadre mil</w:t>
      </w:r>
      <w:r>
        <w:rPr>
          <w:rFonts w:ascii="Times New Roman" w:eastAsia="Times New Roman" w:hAnsi="Times New Roman" w:cs="Times New Roman"/>
          <w:color w:val="000000"/>
          <w:sz w:val="19"/>
          <w:szCs w:val="19"/>
        </w:rPr>
        <w:t>itare, militari angajaţi pe bază de contract, funcţionari publici cu statut special, în timpul sau din cauza serviciului militar, personal civil, se pot transfera, la cerere, din unităţile de învăţământ liceal sau postliceal din reţeaua Ministerului Educaţ</w:t>
      </w:r>
      <w:r>
        <w:rPr>
          <w:rFonts w:ascii="Times New Roman" w:eastAsia="Times New Roman" w:hAnsi="Times New Roman" w:cs="Times New Roman"/>
          <w:color w:val="000000"/>
          <w:sz w:val="19"/>
          <w:szCs w:val="19"/>
        </w:rPr>
        <w:t xml:space="preserve">iei şi Cercetării în unităţile de învăţământ liceal şi postliceal din sistemul de apărare, ordine publică şi securitate naţională, dacă îndeplinesc criteriile de recrutare şi au fost declaraţi „Admis“ la probele de selecţie, în baza dosarului de candidat, </w:t>
      </w:r>
      <w:r>
        <w:rPr>
          <w:rFonts w:ascii="Times New Roman" w:eastAsia="Times New Roman" w:hAnsi="Times New Roman" w:cs="Times New Roman"/>
          <w:color w:val="000000"/>
          <w:sz w:val="19"/>
          <w:szCs w:val="19"/>
        </w:rPr>
        <w:t xml:space="preserve">conform reglementărilor specifice ministerului respectiv. </w:t>
      </w:r>
    </w:p>
    <w:p w14:paraId="0000018A" w14:textId="77777777" w:rsidR="00AD02EB" w:rsidRDefault="00C563E7">
      <w:pPr>
        <w:widowControl w:val="0"/>
        <w:pBdr>
          <w:top w:val="nil"/>
          <w:left w:val="nil"/>
          <w:bottom w:val="nil"/>
          <w:right w:val="nil"/>
          <w:between w:val="nil"/>
        </w:pBdr>
        <w:spacing w:before="163"/>
        <w:ind w:left="-504" w:right="8428"/>
        <w:rPr>
          <w:rFonts w:ascii="Times New Roman" w:eastAsia="Times New Roman" w:hAnsi="Times New Roman" w:cs="Times New Roman"/>
          <w:color w:val="24689B"/>
          <w:sz w:val="19"/>
          <w:szCs w:val="19"/>
        </w:rPr>
      </w:pPr>
      <w:r>
        <w:rPr>
          <w:rFonts w:ascii="Times New Roman" w:eastAsia="Times New Roman" w:hAnsi="Times New Roman" w:cs="Times New Roman"/>
          <w:color w:val="24689B"/>
          <w:sz w:val="19"/>
          <w:szCs w:val="19"/>
        </w:rPr>
        <w:t xml:space="preserve">Articolul 147 </w:t>
      </w:r>
    </w:p>
    <w:p w14:paraId="0000018B" w14:textId="77777777" w:rsidR="00AD02EB" w:rsidRDefault="00C563E7">
      <w:pPr>
        <w:widowControl w:val="0"/>
        <w:pBdr>
          <w:top w:val="nil"/>
          <w:left w:val="nil"/>
          <w:bottom w:val="nil"/>
          <w:right w:val="nil"/>
          <w:between w:val="nil"/>
        </w:pBdr>
        <w:spacing w:before="62"/>
        <w:ind w:left="-278" w:right="-504"/>
        <w:rPr>
          <w:rFonts w:ascii="Times New Roman" w:eastAsia="Times New Roman" w:hAnsi="Times New Roman" w:cs="Times New Roman"/>
          <w:color w:val="000000"/>
          <w:sz w:val="19"/>
          <w:szCs w:val="19"/>
        </w:rPr>
      </w:pPr>
      <w:r>
        <w:rPr>
          <w:rFonts w:ascii="Times New Roman" w:eastAsia="Times New Roman" w:hAnsi="Times New Roman" w:cs="Times New Roman"/>
          <w:color w:val="8B0000"/>
          <w:sz w:val="19"/>
          <w:szCs w:val="19"/>
        </w:rPr>
        <w:t xml:space="preserve">(1) </w:t>
      </w:r>
      <w:r>
        <w:rPr>
          <w:rFonts w:ascii="Times New Roman" w:eastAsia="Times New Roman" w:hAnsi="Times New Roman" w:cs="Times New Roman"/>
          <w:color w:val="000000"/>
          <w:sz w:val="19"/>
          <w:szCs w:val="19"/>
        </w:rPr>
        <w:t xml:space="preserve">Elevii din învăţământul preuniversitar particular sau confesional se pot transfera la unităţi de învăţământ de stat, în condiţiile prezentului regulament. </w:t>
      </w:r>
      <w:r>
        <w:rPr>
          <w:rFonts w:ascii="Times New Roman" w:eastAsia="Times New Roman" w:hAnsi="Times New Roman" w:cs="Times New Roman"/>
          <w:color w:val="8B0000"/>
          <w:sz w:val="19"/>
          <w:szCs w:val="19"/>
        </w:rPr>
        <w:t xml:space="preserve">(2) </w:t>
      </w:r>
      <w:r>
        <w:rPr>
          <w:rFonts w:ascii="Times New Roman" w:eastAsia="Times New Roman" w:hAnsi="Times New Roman" w:cs="Times New Roman"/>
          <w:color w:val="000000"/>
          <w:sz w:val="19"/>
          <w:szCs w:val="19"/>
        </w:rPr>
        <w:t xml:space="preserve">Elevii din învăţământul preuniversitar de stat se pot transfera în învăţământul particular, cu acordul unităţii primitoare şi în condiţiile stabilite de propriul regulament de organizare şi funcţionare; </w:t>
      </w:r>
      <w:r>
        <w:rPr>
          <w:rFonts w:ascii="Times New Roman" w:eastAsia="Times New Roman" w:hAnsi="Times New Roman" w:cs="Times New Roman"/>
          <w:color w:val="8B0000"/>
          <w:sz w:val="19"/>
          <w:szCs w:val="19"/>
        </w:rPr>
        <w:t xml:space="preserve">(3) </w:t>
      </w:r>
      <w:r>
        <w:rPr>
          <w:rFonts w:ascii="Times New Roman" w:eastAsia="Times New Roman" w:hAnsi="Times New Roman" w:cs="Times New Roman"/>
          <w:color w:val="000000"/>
          <w:sz w:val="19"/>
          <w:szCs w:val="19"/>
        </w:rPr>
        <w:t xml:space="preserve">Elevii din învăţământul liceal preuniversitar cu </w:t>
      </w:r>
      <w:r>
        <w:rPr>
          <w:rFonts w:ascii="Times New Roman" w:eastAsia="Times New Roman" w:hAnsi="Times New Roman" w:cs="Times New Roman"/>
          <w:color w:val="000000"/>
          <w:sz w:val="19"/>
          <w:szCs w:val="19"/>
        </w:rPr>
        <w:t xml:space="preserve">profil pedagogic se pot transfera în condiţiile stabilite de prezentul regulament, precum şi de regulamentul specific de organizare şi funcţionare. </w:t>
      </w:r>
    </w:p>
    <w:p w14:paraId="0000018C" w14:textId="77777777" w:rsidR="00AD02EB" w:rsidRDefault="00C563E7">
      <w:pPr>
        <w:widowControl w:val="0"/>
        <w:pBdr>
          <w:top w:val="nil"/>
          <w:left w:val="nil"/>
          <w:bottom w:val="nil"/>
          <w:right w:val="nil"/>
          <w:between w:val="nil"/>
        </w:pBdr>
        <w:spacing w:before="163"/>
        <w:ind w:left="-504" w:right="8428"/>
        <w:rPr>
          <w:rFonts w:ascii="Times New Roman" w:eastAsia="Times New Roman" w:hAnsi="Times New Roman" w:cs="Times New Roman"/>
          <w:color w:val="24689B"/>
          <w:sz w:val="19"/>
          <w:szCs w:val="19"/>
        </w:rPr>
      </w:pPr>
      <w:r>
        <w:rPr>
          <w:rFonts w:ascii="Times New Roman" w:eastAsia="Times New Roman" w:hAnsi="Times New Roman" w:cs="Times New Roman"/>
          <w:color w:val="24689B"/>
          <w:sz w:val="19"/>
          <w:szCs w:val="19"/>
        </w:rPr>
        <w:t xml:space="preserve">Articolul 148 </w:t>
      </w:r>
    </w:p>
    <w:p w14:paraId="0000018D" w14:textId="77777777" w:rsidR="00AD02EB" w:rsidRDefault="00C563E7">
      <w:pPr>
        <w:widowControl w:val="0"/>
        <w:pBdr>
          <w:top w:val="nil"/>
          <w:left w:val="nil"/>
          <w:bottom w:val="nil"/>
          <w:right w:val="nil"/>
          <w:between w:val="nil"/>
        </w:pBdr>
        <w:spacing w:before="62"/>
        <w:ind w:left="-278" w:right="-499"/>
        <w:rPr>
          <w:rFonts w:ascii="Times New Roman" w:eastAsia="Times New Roman" w:hAnsi="Times New Roman" w:cs="Times New Roman"/>
          <w:color w:val="000000"/>
          <w:sz w:val="19"/>
          <w:szCs w:val="19"/>
        </w:rPr>
      </w:pPr>
      <w:r>
        <w:rPr>
          <w:rFonts w:ascii="Times New Roman" w:eastAsia="Times New Roman" w:hAnsi="Times New Roman" w:cs="Times New Roman"/>
          <w:color w:val="8B0000"/>
          <w:sz w:val="19"/>
          <w:szCs w:val="19"/>
        </w:rPr>
        <w:t xml:space="preserve">(1) </w:t>
      </w:r>
      <w:r>
        <w:rPr>
          <w:rFonts w:ascii="Times New Roman" w:eastAsia="Times New Roman" w:hAnsi="Times New Roman" w:cs="Times New Roman"/>
          <w:color w:val="000000"/>
          <w:sz w:val="19"/>
          <w:szCs w:val="19"/>
        </w:rPr>
        <w:t>Pentru copiii/tinerii cu cerinţe educaţionale speciale, în funcţie de evoluţia acestora,</w:t>
      </w:r>
      <w:r>
        <w:rPr>
          <w:rFonts w:ascii="Times New Roman" w:eastAsia="Times New Roman" w:hAnsi="Times New Roman" w:cs="Times New Roman"/>
          <w:color w:val="000000"/>
          <w:sz w:val="19"/>
          <w:szCs w:val="19"/>
        </w:rPr>
        <w:t xml:space="preserve"> se pot face propuneri de reorientare dinspre </w:t>
      </w:r>
      <w:r>
        <w:rPr>
          <w:rFonts w:ascii="Times New Roman" w:eastAsia="Times New Roman" w:hAnsi="Times New Roman" w:cs="Times New Roman"/>
          <w:color w:val="000000"/>
          <w:sz w:val="19"/>
          <w:szCs w:val="19"/>
        </w:rPr>
        <w:lastRenderedPageBreak/>
        <w:t xml:space="preserve">învăţământul special/special integrat spre învăţământul de masă şi invers. </w:t>
      </w:r>
      <w:r>
        <w:rPr>
          <w:rFonts w:ascii="Times New Roman" w:eastAsia="Times New Roman" w:hAnsi="Times New Roman" w:cs="Times New Roman"/>
          <w:color w:val="8B0000"/>
          <w:sz w:val="19"/>
          <w:szCs w:val="19"/>
        </w:rPr>
        <w:t xml:space="preserve">(2) </w:t>
      </w:r>
      <w:r>
        <w:rPr>
          <w:rFonts w:ascii="Times New Roman" w:eastAsia="Times New Roman" w:hAnsi="Times New Roman" w:cs="Times New Roman"/>
          <w:color w:val="000000"/>
          <w:sz w:val="19"/>
          <w:szCs w:val="19"/>
        </w:rPr>
        <w:t>Propunerea de reorientare se face de către cadrul didactic care a lucrat cu copilul în cauză sau de către părinţii sau reprezentanţ</w:t>
      </w:r>
      <w:r>
        <w:rPr>
          <w:rFonts w:ascii="Times New Roman" w:eastAsia="Times New Roman" w:hAnsi="Times New Roman" w:cs="Times New Roman"/>
          <w:color w:val="000000"/>
          <w:sz w:val="19"/>
          <w:szCs w:val="19"/>
        </w:rPr>
        <w:t>ii legali ai copilului şi de către consilierul şcolar. Decizia de reorientare se ia de către comisia de orientare şcolară şi profesională din cadrul centrului judeţean de resurse şi asistenţă educaţională/Centrului Municipiului Bucureşti de Resurse şi Asis</w:t>
      </w:r>
      <w:r>
        <w:rPr>
          <w:rFonts w:ascii="Times New Roman" w:eastAsia="Times New Roman" w:hAnsi="Times New Roman" w:cs="Times New Roman"/>
          <w:color w:val="000000"/>
          <w:sz w:val="19"/>
          <w:szCs w:val="19"/>
        </w:rPr>
        <w:t xml:space="preserve">tenţă Educaţională, cu acordul părinţilor sau al reprezentanţilor legali. </w:t>
      </w:r>
    </w:p>
    <w:p w14:paraId="0000018E" w14:textId="77777777" w:rsidR="00AD02EB" w:rsidRDefault="00C563E7">
      <w:pPr>
        <w:widowControl w:val="0"/>
        <w:pBdr>
          <w:top w:val="nil"/>
          <w:left w:val="nil"/>
          <w:bottom w:val="nil"/>
          <w:right w:val="nil"/>
          <w:between w:val="nil"/>
        </w:pBdr>
        <w:spacing w:before="158"/>
        <w:ind w:left="-504" w:right="8428"/>
        <w:rPr>
          <w:rFonts w:ascii="Times New Roman" w:eastAsia="Times New Roman" w:hAnsi="Times New Roman" w:cs="Times New Roman"/>
          <w:color w:val="24689B"/>
          <w:sz w:val="19"/>
          <w:szCs w:val="19"/>
        </w:rPr>
      </w:pPr>
      <w:r>
        <w:rPr>
          <w:rFonts w:ascii="Times New Roman" w:eastAsia="Times New Roman" w:hAnsi="Times New Roman" w:cs="Times New Roman"/>
          <w:color w:val="24689B"/>
          <w:sz w:val="19"/>
          <w:szCs w:val="19"/>
        </w:rPr>
        <w:t xml:space="preserve">Articolul 149 </w:t>
      </w:r>
    </w:p>
    <w:p w14:paraId="0000018F" w14:textId="77777777" w:rsidR="00AD02EB" w:rsidRDefault="00C563E7">
      <w:pPr>
        <w:widowControl w:val="0"/>
        <w:pBdr>
          <w:top w:val="nil"/>
          <w:left w:val="nil"/>
          <w:bottom w:val="nil"/>
          <w:right w:val="nil"/>
          <w:between w:val="nil"/>
        </w:pBdr>
        <w:spacing w:before="48"/>
        <w:ind w:left="-278" w:right="-499"/>
        <w:jc w:val="both"/>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După aprobarea transferului, unitatea de învăţământ primitoare este obligată să solicite situaţia şcolară a elevului în termen de 5 zile lucrătoare. Unitatea de învăţământ de la care se transferă elevul este obligată să trimită la unitatea de învăţământ pr</w:t>
      </w:r>
      <w:r>
        <w:rPr>
          <w:rFonts w:ascii="Times New Roman" w:eastAsia="Times New Roman" w:hAnsi="Times New Roman" w:cs="Times New Roman"/>
          <w:color w:val="000000"/>
          <w:sz w:val="19"/>
          <w:szCs w:val="19"/>
        </w:rPr>
        <w:t>imitoare situaţia şcolară a celui transferat, în termen de 10 zile lucrătoare de la primirea solicitării. Până la primirea situaţiei şcolare de către unitatea de învăţământ la care s-a transferat, elevul transferat participă la cursuri în calitate de audie</w:t>
      </w:r>
      <w:r>
        <w:rPr>
          <w:rFonts w:ascii="Times New Roman" w:eastAsia="Times New Roman" w:hAnsi="Times New Roman" w:cs="Times New Roman"/>
          <w:color w:val="000000"/>
          <w:sz w:val="19"/>
          <w:szCs w:val="19"/>
        </w:rPr>
        <w:t xml:space="preserve">nt. </w:t>
      </w:r>
    </w:p>
    <w:p w14:paraId="00000190" w14:textId="77777777" w:rsidR="00AD02EB" w:rsidRDefault="00C563E7">
      <w:pPr>
        <w:widowControl w:val="0"/>
        <w:pBdr>
          <w:top w:val="nil"/>
          <w:left w:val="nil"/>
          <w:bottom w:val="nil"/>
          <w:right w:val="nil"/>
          <w:between w:val="nil"/>
        </w:pBdr>
        <w:spacing w:before="172"/>
        <w:ind w:left="2140" w:right="2145"/>
        <w:jc w:val="center"/>
        <w:rPr>
          <w:rFonts w:ascii="Times New Roman" w:eastAsia="Times New Roman" w:hAnsi="Times New Roman" w:cs="Times New Roman"/>
          <w:color w:val="8B0000"/>
          <w:sz w:val="25"/>
          <w:szCs w:val="25"/>
        </w:rPr>
      </w:pPr>
      <w:r>
        <w:rPr>
          <w:rFonts w:ascii="Times New Roman" w:eastAsia="Times New Roman" w:hAnsi="Times New Roman" w:cs="Times New Roman"/>
          <w:color w:val="8B0000"/>
          <w:sz w:val="25"/>
          <w:szCs w:val="25"/>
        </w:rPr>
        <w:t xml:space="preserve">Titlul VIII Evaluarea unităţilor de învăţământ </w:t>
      </w:r>
    </w:p>
    <w:p w14:paraId="00000191" w14:textId="77777777" w:rsidR="00AD02EB" w:rsidRDefault="00C563E7">
      <w:pPr>
        <w:widowControl w:val="0"/>
        <w:pBdr>
          <w:top w:val="nil"/>
          <w:left w:val="nil"/>
          <w:bottom w:val="nil"/>
          <w:right w:val="nil"/>
          <w:between w:val="nil"/>
        </w:pBdr>
        <w:ind w:left="3422" w:right="3427"/>
        <w:jc w:val="center"/>
        <w:rPr>
          <w:rFonts w:ascii="Times New Roman" w:eastAsia="Times New Roman" w:hAnsi="Times New Roman" w:cs="Times New Roman"/>
          <w:color w:val="A52A2A"/>
          <w:sz w:val="23"/>
          <w:szCs w:val="23"/>
        </w:rPr>
      </w:pPr>
      <w:r>
        <w:rPr>
          <w:rFonts w:ascii="Times New Roman" w:eastAsia="Times New Roman" w:hAnsi="Times New Roman" w:cs="Times New Roman"/>
          <w:color w:val="A52A2A"/>
          <w:sz w:val="23"/>
          <w:szCs w:val="23"/>
        </w:rPr>
        <w:t xml:space="preserve">Capitolul I Dispoziţii generale </w:t>
      </w:r>
    </w:p>
    <w:p w14:paraId="00000192" w14:textId="77777777" w:rsidR="00AD02EB" w:rsidRDefault="00C563E7">
      <w:pPr>
        <w:widowControl w:val="0"/>
        <w:pBdr>
          <w:top w:val="nil"/>
          <w:left w:val="nil"/>
          <w:bottom w:val="nil"/>
          <w:right w:val="nil"/>
          <w:between w:val="nil"/>
        </w:pBdr>
        <w:spacing w:before="144"/>
        <w:ind w:left="-504" w:right="8428"/>
        <w:rPr>
          <w:rFonts w:ascii="Times New Roman" w:eastAsia="Times New Roman" w:hAnsi="Times New Roman" w:cs="Times New Roman"/>
          <w:color w:val="24689B"/>
          <w:sz w:val="19"/>
          <w:szCs w:val="19"/>
        </w:rPr>
      </w:pPr>
      <w:r>
        <w:rPr>
          <w:rFonts w:ascii="Times New Roman" w:eastAsia="Times New Roman" w:hAnsi="Times New Roman" w:cs="Times New Roman"/>
          <w:color w:val="24689B"/>
          <w:sz w:val="19"/>
          <w:szCs w:val="19"/>
        </w:rPr>
        <w:t xml:space="preserve">Articolul 150 </w:t>
      </w:r>
    </w:p>
    <w:p w14:paraId="00000193" w14:textId="77777777" w:rsidR="00AD02EB" w:rsidRDefault="00C563E7">
      <w:pPr>
        <w:widowControl w:val="0"/>
        <w:pBdr>
          <w:top w:val="nil"/>
          <w:left w:val="nil"/>
          <w:bottom w:val="nil"/>
          <w:right w:val="nil"/>
          <w:between w:val="nil"/>
        </w:pBdr>
        <w:spacing w:before="43"/>
        <w:ind w:left="-278" w:right="-499"/>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Evaluarea instituţională se realizează în conformitate cu prevederile legale, în două forme fundamentale: </w:t>
      </w:r>
    </w:p>
    <w:p w14:paraId="00000194" w14:textId="77777777" w:rsidR="00AD02EB" w:rsidRDefault="00C563E7">
      <w:pPr>
        <w:widowControl w:val="0"/>
        <w:pBdr>
          <w:top w:val="nil"/>
          <w:left w:val="nil"/>
          <w:bottom w:val="nil"/>
          <w:right w:val="nil"/>
          <w:between w:val="nil"/>
        </w:pBdr>
        <w:spacing w:before="62"/>
        <w:ind w:left="-52" w:right="2889"/>
        <w:rPr>
          <w:rFonts w:ascii="Times New Roman" w:eastAsia="Times New Roman" w:hAnsi="Times New Roman" w:cs="Times New Roman"/>
          <w:color w:val="000000"/>
          <w:sz w:val="19"/>
          <w:szCs w:val="19"/>
        </w:rPr>
      </w:pPr>
      <w:r>
        <w:rPr>
          <w:rFonts w:ascii="Times New Roman" w:eastAsia="Times New Roman" w:hAnsi="Times New Roman" w:cs="Times New Roman"/>
          <w:color w:val="8B0000"/>
          <w:sz w:val="19"/>
          <w:szCs w:val="19"/>
        </w:rPr>
        <w:t>a)</w:t>
      </w:r>
      <w:r>
        <w:rPr>
          <w:rFonts w:ascii="Times New Roman" w:eastAsia="Times New Roman" w:hAnsi="Times New Roman" w:cs="Times New Roman"/>
          <w:color w:val="000000"/>
          <w:sz w:val="19"/>
          <w:szCs w:val="19"/>
        </w:rPr>
        <w:t xml:space="preserve">inspecţia de evaluare instituţională a unităţilor de învăţământ; </w:t>
      </w:r>
      <w:r>
        <w:rPr>
          <w:rFonts w:ascii="Times New Roman" w:eastAsia="Times New Roman" w:hAnsi="Times New Roman" w:cs="Times New Roman"/>
          <w:color w:val="8B0000"/>
          <w:sz w:val="19"/>
          <w:szCs w:val="19"/>
        </w:rPr>
        <w:t>b)</w:t>
      </w:r>
      <w:r>
        <w:rPr>
          <w:rFonts w:ascii="Times New Roman" w:eastAsia="Times New Roman" w:hAnsi="Times New Roman" w:cs="Times New Roman"/>
          <w:color w:val="000000"/>
          <w:sz w:val="19"/>
          <w:szCs w:val="19"/>
        </w:rPr>
        <w:t xml:space="preserve">evaluarea internă şi externă a calităţii educaţiei. </w:t>
      </w:r>
    </w:p>
    <w:p w14:paraId="00000195" w14:textId="77777777" w:rsidR="00AD02EB" w:rsidRDefault="00C563E7">
      <w:pPr>
        <w:widowControl w:val="0"/>
        <w:pBdr>
          <w:top w:val="nil"/>
          <w:left w:val="nil"/>
          <w:bottom w:val="nil"/>
          <w:right w:val="nil"/>
          <w:between w:val="nil"/>
        </w:pBdr>
        <w:spacing w:before="158"/>
        <w:ind w:left="-504" w:right="8428"/>
        <w:rPr>
          <w:rFonts w:ascii="Times New Roman" w:eastAsia="Times New Roman" w:hAnsi="Times New Roman" w:cs="Times New Roman"/>
          <w:color w:val="24689B"/>
          <w:sz w:val="19"/>
          <w:szCs w:val="19"/>
        </w:rPr>
      </w:pPr>
      <w:r>
        <w:rPr>
          <w:rFonts w:ascii="Times New Roman" w:eastAsia="Times New Roman" w:hAnsi="Times New Roman" w:cs="Times New Roman"/>
          <w:color w:val="24689B"/>
          <w:sz w:val="19"/>
          <w:szCs w:val="19"/>
        </w:rPr>
        <w:t xml:space="preserve">Articolul 151 </w:t>
      </w:r>
    </w:p>
    <w:p w14:paraId="00000196" w14:textId="77777777" w:rsidR="00AD02EB" w:rsidRDefault="00C563E7">
      <w:pPr>
        <w:widowControl w:val="0"/>
        <w:pBdr>
          <w:top w:val="nil"/>
          <w:left w:val="nil"/>
          <w:bottom w:val="nil"/>
          <w:right w:val="nil"/>
          <w:between w:val="nil"/>
        </w:pBdr>
        <w:spacing w:before="62"/>
        <w:ind w:left="-278" w:right="-504"/>
        <w:rPr>
          <w:rFonts w:ascii="Times New Roman" w:eastAsia="Times New Roman" w:hAnsi="Times New Roman" w:cs="Times New Roman"/>
          <w:color w:val="A52A2A"/>
          <w:sz w:val="39"/>
          <w:szCs w:val="39"/>
          <w:vertAlign w:val="subscript"/>
        </w:rPr>
      </w:pPr>
      <w:r>
        <w:rPr>
          <w:rFonts w:ascii="Times New Roman" w:eastAsia="Times New Roman" w:hAnsi="Times New Roman" w:cs="Times New Roman"/>
          <w:color w:val="8B0000"/>
          <w:sz w:val="19"/>
          <w:szCs w:val="19"/>
        </w:rPr>
        <w:t xml:space="preserve">(1) </w:t>
      </w:r>
      <w:r>
        <w:rPr>
          <w:rFonts w:ascii="Times New Roman" w:eastAsia="Times New Roman" w:hAnsi="Times New Roman" w:cs="Times New Roman"/>
          <w:color w:val="000000"/>
          <w:sz w:val="19"/>
          <w:szCs w:val="19"/>
        </w:rPr>
        <w:t>Inspecţia de evaluare instituţională a unităţilor de învăţământ reprezintă o activitate de evaluare generală a perfor</w:t>
      </w:r>
      <w:r>
        <w:rPr>
          <w:rFonts w:ascii="Times New Roman" w:eastAsia="Times New Roman" w:hAnsi="Times New Roman" w:cs="Times New Roman"/>
          <w:color w:val="000000"/>
          <w:sz w:val="19"/>
          <w:szCs w:val="19"/>
        </w:rPr>
        <w:t xml:space="preserve">manţelor diferitelor categorii de unităţi de învăţământ, prin raportare explicită la politicile educaţionale, la scopurile şi obiectivele dezirabile propuse, la standardele asumate în funcţionarea acestora. </w:t>
      </w:r>
      <w:r>
        <w:rPr>
          <w:rFonts w:ascii="Times New Roman" w:eastAsia="Times New Roman" w:hAnsi="Times New Roman" w:cs="Times New Roman"/>
          <w:color w:val="8B0000"/>
          <w:sz w:val="19"/>
          <w:szCs w:val="19"/>
        </w:rPr>
        <w:t xml:space="preserve">(2) </w:t>
      </w:r>
      <w:r>
        <w:rPr>
          <w:rFonts w:ascii="Times New Roman" w:eastAsia="Times New Roman" w:hAnsi="Times New Roman" w:cs="Times New Roman"/>
          <w:color w:val="000000"/>
          <w:sz w:val="19"/>
          <w:szCs w:val="19"/>
        </w:rPr>
        <w:t>Inspecţia de evaluare instituţională se reali</w:t>
      </w:r>
      <w:r>
        <w:rPr>
          <w:rFonts w:ascii="Times New Roman" w:eastAsia="Times New Roman" w:hAnsi="Times New Roman" w:cs="Times New Roman"/>
          <w:color w:val="000000"/>
          <w:sz w:val="19"/>
          <w:szCs w:val="19"/>
        </w:rPr>
        <w:t xml:space="preserve">zează de către inspectoratele şcolare şi minister, prin inspecţia şcolară generală a unităţilor de învăţământ, în conformitate cu prevederile regulamentului de inspecţie a unităţilor de învăţământ, elaborat de minister. </w:t>
      </w:r>
      <w:r>
        <w:rPr>
          <w:rFonts w:ascii="Times New Roman" w:eastAsia="Times New Roman" w:hAnsi="Times New Roman" w:cs="Times New Roman"/>
          <w:color w:val="8B0000"/>
          <w:sz w:val="19"/>
          <w:szCs w:val="19"/>
        </w:rPr>
        <w:t xml:space="preserve">(3) </w:t>
      </w:r>
      <w:r>
        <w:rPr>
          <w:rFonts w:ascii="Times New Roman" w:eastAsia="Times New Roman" w:hAnsi="Times New Roman" w:cs="Times New Roman"/>
          <w:color w:val="000000"/>
          <w:sz w:val="19"/>
          <w:szCs w:val="19"/>
        </w:rPr>
        <w:t>În îndeplinirea atribuţiilor pre</w:t>
      </w:r>
      <w:r>
        <w:rPr>
          <w:rFonts w:ascii="Times New Roman" w:eastAsia="Times New Roman" w:hAnsi="Times New Roman" w:cs="Times New Roman"/>
          <w:color w:val="000000"/>
          <w:sz w:val="19"/>
          <w:szCs w:val="19"/>
        </w:rPr>
        <w:t xml:space="preserve">văzute de lege, prin inspecţia şcolară, inspectoratele şcolare: </w:t>
      </w:r>
      <w:r>
        <w:rPr>
          <w:rFonts w:ascii="Times New Roman" w:eastAsia="Times New Roman" w:hAnsi="Times New Roman" w:cs="Times New Roman"/>
          <w:color w:val="8B0000"/>
          <w:sz w:val="19"/>
          <w:szCs w:val="19"/>
        </w:rPr>
        <w:t>a)</w:t>
      </w:r>
      <w:r>
        <w:rPr>
          <w:rFonts w:ascii="Times New Roman" w:eastAsia="Times New Roman" w:hAnsi="Times New Roman" w:cs="Times New Roman"/>
          <w:color w:val="000000"/>
          <w:sz w:val="19"/>
          <w:szCs w:val="19"/>
        </w:rPr>
        <w:t xml:space="preserve">îndrumă, controlează şi monitorizează calitatea activităţilor de predare-învăţare-evaluare; </w:t>
      </w:r>
      <w:r>
        <w:rPr>
          <w:rFonts w:ascii="Times New Roman" w:eastAsia="Times New Roman" w:hAnsi="Times New Roman" w:cs="Times New Roman"/>
          <w:color w:val="8B0000"/>
          <w:sz w:val="19"/>
          <w:szCs w:val="19"/>
        </w:rPr>
        <w:t>b)</w:t>
      </w:r>
      <w:r>
        <w:rPr>
          <w:rFonts w:ascii="Times New Roman" w:eastAsia="Times New Roman" w:hAnsi="Times New Roman" w:cs="Times New Roman"/>
          <w:color w:val="000000"/>
          <w:sz w:val="19"/>
          <w:szCs w:val="19"/>
        </w:rPr>
        <w:t>îndrumă, controlează, monitorizează şi evaluează calitatea managementului unităţilor de învăţămâ</w:t>
      </w:r>
      <w:r>
        <w:rPr>
          <w:rFonts w:ascii="Times New Roman" w:eastAsia="Times New Roman" w:hAnsi="Times New Roman" w:cs="Times New Roman"/>
          <w:color w:val="000000"/>
          <w:sz w:val="19"/>
          <w:szCs w:val="19"/>
        </w:rPr>
        <w:t xml:space="preserve">nt. </w:t>
      </w:r>
      <w:r>
        <w:rPr>
          <w:rFonts w:ascii="Times New Roman" w:eastAsia="Times New Roman" w:hAnsi="Times New Roman" w:cs="Times New Roman"/>
          <w:color w:val="8B0000"/>
          <w:sz w:val="19"/>
          <w:szCs w:val="19"/>
        </w:rPr>
        <w:t xml:space="preserve">(4) </w:t>
      </w:r>
      <w:r>
        <w:rPr>
          <w:rFonts w:ascii="Times New Roman" w:eastAsia="Times New Roman" w:hAnsi="Times New Roman" w:cs="Times New Roman"/>
          <w:color w:val="000000"/>
          <w:sz w:val="19"/>
          <w:szCs w:val="19"/>
        </w:rPr>
        <w:t xml:space="preserve">Conducerea unităţilor de învăţământ şi personalul didactic nu pot refuza inspecţia şcolară, cu excepţia situaţiilor în care, din cauze obiective, probate cu acte doveditoare, acestea nu îşi pot desfăşura activităţile profesionale curente. </w:t>
      </w:r>
      <w:r>
        <w:rPr>
          <w:rFonts w:ascii="Times New Roman" w:eastAsia="Times New Roman" w:hAnsi="Times New Roman" w:cs="Times New Roman"/>
          <w:color w:val="A52A2A"/>
          <w:sz w:val="39"/>
          <w:szCs w:val="39"/>
          <w:vertAlign w:val="subscript"/>
        </w:rPr>
        <w:t>Capitolul</w:t>
      </w:r>
      <w:r>
        <w:rPr>
          <w:rFonts w:ascii="Times New Roman" w:eastAsia="Times New Roman" w:hAnsi="Times New Roman" w:cs="Times New Roman"/>
          <w:color w:val="A52A2A"/>
          <w:sz w:val="39"/>
          <w:szCs w:val="39"/>
          <w:vertAlign w:val="subscript"/>
        </w:rPr>
        <w:t xml:space="preserve"> II </w:t>
      </w:r>
    </w:p>
    <w:p w14:paraId="00000197" w14:textId="77777777" w:rsidR="00AD02EB" w:rsidRDefault="00C563E7">
      <w:pPr>
        <w:widowControl w:val="0"/>
        <w:pBdr>
          <w:top w:val="nil"/>
          <w:left w:val="nil"/>
          <w:bottom w:val="nil"/>
          <w:right w:val="nil"/>
          <w:between w:val="nil"/>
        </w:pBdr>
        <w:spacing w:before="52"/>
        <w:ind w:left="2160" w:right="2174"/>
        <w:rPr>
          <w:rFonts w:ascii="Times New Roman" w:eastAsia="Times New Roman" w:hAnsi="Times New Roman" w:cs="Times New Roman"/>
          <w:color w:val="A52A2A"/>
          <w:sz w:val="23"/>
          <w:szCs w:val="23"/>
        </w:rPr>
      </w:pPr>
      <w:r>
        <w:rPr>
          <w:rFonts w:ascii="Times New Roman" w:eastAsia="Times New Roman" w:hAnsi="Times New Roman" w:cs="Times New Roman"/>
          <w:color w:val="A52A2A"/>
          <w:sz w:val="23"/>
          <w:szCs w:val="23"/>
        </w:rPr>
        <w:t xml:space="preserve">Evaluarea internă a calităţii educaţiei </w:t>
      </w:r>
    </w:p>
    <w:p w14:paraId="00000198" w14:textId="77777777" w:rsidR="00AD02EB" w:rsidRDefault="00C563E7">
      <w:pPr>
        <w:widowControl w:val="0"/>
        <w:pBdr>
          <w:top w:val="nil"/>
          <w:left w:val="nil"/>
          <w:bottom w:val="nil"/>
          <w:right w:val="nil"/>
          <w:between w:val="nil"/>
        </w:pBdr>
        <w:spacing w:before="144"/>
        <w:ind w:left="-504" w:right="8428"/>
        <w:rPr>
          <w:rFonts w:ascii="Times New Roman" w:eastAsia="Times New Roman" w:hAnsi="Times New Roman" w:cs="Times New Roman"/>
          <w:color w:val="24689B"/>
          <w:sz w:val="19"/>
          <w:szCs w:val="19"/>
        </w:rPr>
      </w:pPr>
      <w:r>
        <w:rPr>
          <w:rFonts w:ascii="Times New Roman" w:eastAsia="Times New Roman" w:hAnsi="Times New Roman" w:cs="Times New Roman"/>
          <w:color w:val="24689B"/>
          <w:sz w:val="19"/>
          <w:szCs w:val="19"/>
        </w:rPr>
        <w:t xml:space="preserve">Articolul 152 </w:t>
      </w:r>
    </w:p>
    <w:p w14:paraId="00000199" w14:textId="77777777" w:rsidR="00AD02EB" w:rsidRDefault="00C563E7">
      <w:pPr>
        <w:widowControl w:val="0"/>
        <w:pBdr>
          <w:top w:val="nil"/>
          <w:left w:val="nil"/>
          <w:bottom w:val="nil"/>
          <w:right w:val="nil"/>
          <w:between w:val="nil"/>
        </w:pBdr>
        <w:spacing w:before="57"/>
        <w:ind w:left="-278" w:right="-504"/>
        <w:rPr>
          <w:rFonts w:ascii="Times New Roman" w:eastAsia="Times New Roman" w:hAnsi="Times New Roman" w:cs="Times New Roman"/>
          <w:color w:val="000000"/>
          <w:sz w:val="19"/>
          <w:szCs w:val="19"/>
        </w:rPr>
      </w:pPr>
      <w:r>
        <w:rPr>
          <w:rFonts w:ascii="Times New Roman" w:eastAsia="Times New Roman" w:hAnsi="Times New Roman" w:cs="Times New Roman"/>
          <w:color w:val="8B0000"/>
          <w:sz w:val="19"/>
          <w:szCs w:val="19"/>
        </w:rPr>
        <w:t xml:space="preserve">(1) </w:t>
      </w:r>
      <w:r>
        <w:rPr>
          <w:rFonts w:ascii="Times New Roman" w:eastAsia="Times New Roman" w:hAnsi="Times New Roman" w:cs="Times New Roman"/>
          <w:color w:val="000000"/>
          <w:sz w:val="19"/>
          <w:szCs w:val="19"/>
        </w:rPr>
        <w:t xml:space="preserve">Calitatea educaţiei reprezintă o prioritate permanentă pentru unitatea de învăţământ şi este centrată preponderent pe rezultatele învăţării. </w:t>
      </w:r>
      <w:r>
        <w:rPr>
          <w:rFonts w:ascii="Times New Roman" w:eastAsia="Times New Roman" w:hAnsi="Times New Roman" w:cs="Times New Roman"/>
          <w:color w:val="8B0000"/>
          <w:sz w:val="19"/>
          <w:szCs w:val="19"/>
        </w:rPr>
        <w:t xml:space="preserve">(2) </w:t>
      </w:r>
      <w:r>
        <w:rPr>
          <w:rFonts w:ascii="Times New Roman" w:eastAsia="Times New Roman" w:hAnsi="Times New Roman" w:cs="Times New Roman"/>
          <w:color w:val="000000"/>
          <w:sz w:val="19"/>
          <w:szCs w:val="19"/>
        </w:rPr>
        <w:t xml:space="preserve">Evaluarea internă se realizează potrivit legislaţiei în domeniul asigurării calităţii în învăţământul preuniversitar. </w:t>
      </w:r>
    </w:p>
    <w:p w14:paraId="0000019A" w14:textId="77777777" w:rsidR="00AD02EB" w:rsidRDefault="00C563E7">
      <w:pPr>
        <w:widowControl w:val="0"/>
        <w:pBdr>
          <w:top w:val="nil"/>
          <w:left w:val="nil"/>
          <w:bottom w:val="nil"/>
          <w:right w:val="nil"/>
          <w:between w:val="nil"/>
        </w:pBdr>
        <w:spacing w:before="163"/>
        <w:ind w:left="-504" w:right="8428"/>
        <w:rPr>
          <w:rFonts w:ascii="Times New Roman" w:eastAsia="Times New Roman" w:hAnsi="Times New Roman" w:cs="Times New Roman"/>
          <w:color w:val="24689B"/>
          <w:sz w:val="19"/>
          <w:szCs w:val="19"/>
        </w:rPr>
      </w:pPr>
      <w:r>
        <w:rPr>
          <w:rFonts w:ascii="Times New Roman" w:eastAsia="Times New Roman" w:hAnsi="Times New Roman" w:cs="Times New Roman"/>
          <w:color w:val="24689B"/>
          <w:sz w:val="19"/>
          <w:szCs w:val="19"/>
        </w:rPr>
        <w:t xml:space="preserve">Articolul 153 </w:t>
      </w:r>
    </w:p>
    <w:p w14:paraId="0000019B" w14:textId="77777777" w:rsidR="00AD02EB" w:rsidRDefault="00C563E7">
      <w:pPr>
        <w:widowControl w:val="0"/>
        <w:pBdr>
          <w:top w:val="nil"/>
          <w:left w:val="nil"/>
          <w:bottom w:val="nil"/>
          <w:right w:val="nil"/>
          <w:between w:val="nil"/>
        </w:pBdr>
        <w:spacing w:before="57"/>
        <w:ind w:left="-278" w:right="-499"/>
        <w:rPr>
          <w:rFonts w:ascii="Times New Roman" w:eastAsia="Times New Roman" w:hAnsi="Times New Roman" w:cs="Times New Roman"/>
          <w:color w:val="000000"/>
          <w:sz w:val="19"/>
          <w:szCs w:val="19"/>
        </w:rPr>
      </w:pPr>
      <w:r>
        <w:rPr>
          <w:rFonts w:ascii="Times New Roman" w:eastAsia="Times New Roman" w:hAnsi="Times New Roman" w:cs="Times New Roman"/>
          <w:color w:val="8B0000"/>
          <w:sz w:val="19"/>
          <w:szCs w:val="19"/>
        </w:rPr>
        <w:t xml:space="preserve">(1) </w:t>
      </w:r>
      <w:r>
        <w:rPr>
          <w:rFonts w:ascii="Times New Roman" w:eastAsia="Times New Roman" w:hAnsi="Times New Roman" w:cs="Times New Roman"/>
          <w:color w:val="000000"/>
          <w:sz w:val="19"/>
          <w:szCs w:val="19"/>
        </w:rPr>
        <w:t xml:space="preserve">În conformitate cu prevederile legale, la nivelul fiecărei unităţi de învăţământ se înfiinţează comisia pentru evaluarea şi asigurarea calităţii (CEAC). </w:t>
      </w:r>
      <w:r>
        <w:rPr>
          <w:rFonts w:ascii="Times New Roman" w:eastAsia="Times New Roman" w:hAnsi="Times New Roman" w:cs="Times New Roman"/>
          <w:color w:val="8B0000"/>
          <w:sz w:val="19"/>
          <w:szCs w:val="19"/>
        </w:rPr>
        <w:t xml:space="preserve">(2) </w:t>
      </w:r>
      <w:r>
        <w:rPr>
          <w:rFonts w:ascii="Times New Roman" w:eastAsia="Times New Roman" w:hAnsi="Times New Roman" w:cs="Times New Roman"/>
          <w:color w:val="000000"/>
          <w:sz w:val="19"/>
          <w:szCs w:val="19"/>
        </w:rPr>
        <w:t>Pe baza legislaţiei în vigoare, unitatea de învăţământ elaborează şi adoptă propria strategie şi pr</w:t>
      </w:r>
      <w:r>
        <w:rPr>
          <w:rFonts w:ascii="Times New Roman" w:eastAsia="Times New Roman" w:hAnsi="Times New Roman" w:cs="Times New Roman"/>
          <w:color w:val="000000"/>
          <w:sz w:val="19"/>
          <w:szCs w:val="19"/>
        </w:rPr>
        <w:t xml:space="preserve">opriul regulament de funcţionare a comisiei pentru evaluarea şi asigurarea calităţii. </w:t>
      </w:r>
      <w:r>
        <w:rPr>
          <w:rFonts w:ascii="Times New Roman" w:eastAsia="Times New Roman" w:hAnsi="Times New Roman" w:cs="Times New Roman"/>
          <w:color w:val="8B0000"/>
          <w:sz w:val="19"/>
          <w:szCs w:val="19"/>
        </w:rPr>
        <w:t xml:space="preserve">(3) </w:t>
      </w:r>
      <w:r>
        <w:rPr>
          <w:rFonts w:ascii="Times New Roman" w:eastAsia="Times New Roman" w:hAnsi="Times New Roman" w:cs="Times New Roman"/>
          <w:color w:val="000000"/>
          <w:sz w:val="19"/>
          <w:szCs w:val="19"/>
        </w:rPr>
        <w:t xml:space="preserve">Conducerea unităţii de învăţământ este direct responsabilă de calitatea educaţiei furnizate. </w:t>
      </w:r>
    </w:p>
    <w:p w14:paraId="0000019C" w14:textId="77777777" w:rsidR="00AD02EB" w:rsidRDefault="00C563E7">
      <w:pPr>
        <w:widowControl w:val="0"/>
        <w:pBdr>
          <w:top w:val="nil"/>
          <w:left w:val="nil"/>
          <w:bottom w:val="nil"/>
          <w:right w:val="nil"/>
          <w:between w:val="nil"/>
        </w:pBdr>
        <w:spacing w:before="158"/>
        <w:ind w:left="-504" w:right="8428"/>
        <w:rPr>
          <w:rFonts w:ascii="Times New Roman" w:eastAsia="Times New Roman" w:hAnsi="Times New Roman" w:cs="Times New Roman"/>
          <w:color w:val="24689B"/>
          <w:sz w:val="19"/>
          <w:szCs w:val="19"/>
        </w:rPr>
      </w:pPr>
      <w:r>
        <w:rPr>
          <w:rFonts w:ascii="Times New Roman" w:eastAsia="Times New Roman" w:hAnsi="Times New Roman" w:cs="Times New Roman"/>
          <w:color w:val="24689B"/>
          <w:sz w:val="19"/>
          <w:szCs w:val="19"/>
        </w:rPr>
        <w:t xml:space="preserve">Articolul 154 </w:t>
      </w:r>
    </w:p>
    <w:p w14:paraId="0000019D" w14:textId="77777777" w:rsidR="00AD02EB" w:rsidRDefault="00C563E7">
      <w:pPr>
        <w:widowControl w:val="0"/>
        <w:pBdr>
          <w:top w:val="nil"/>
          <w:left w:val="nil"/>
          <w:bottom w:val="nil"/>
          <w:right w:val="nil"/>
          <w:between w:val="nil"/>
        </w:pBdr>
        <w:spacing w:before="48"/>
        <w:ind w:left="-278" w:right="-504"/>
        <w:jc w:val="both"/>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În procesele de autoevaluare şi monitorizare internă, unităţile de învăţământ profesional şi tehnic vor aplica instrumentele Cadrului naţional de asigurare a calităţii în învăţământul profesional şi tehnic. </w:t>
      </w:r>
    </w:p>
    <w:p w14:paraId="0000019E" w14:textId="77777777" w:rsidR="00AD02EB" w:rsidRDefault="00C563E7">
      <w:pPr>
        <w:widowControl w:val="0"/>
        <w:pBdr>
          <w:top w:val="nil"/>
          <w:left w:val="nil"/>
          <w:bottom w:val="nil"/>
          <w:right w:val="nil"/>
          <w:between w:val="nil"/>
        </w:pBdr>
        <w:spacing w:before="148"/>
        <w:ind w:left="-504" w:right="8428"/>
        <w:rPr>
          <w:rFonts w:ascii="Times New Roman" w:eastAsia="Times New Roman" w:hAnsi="Times New Roman" w:cs="Times New Roman"/>
          <w:color w:val="24689B"/>
          <w:sz w:val="19"/>
          <w:szCs w:val="19"/>
        </w:rPr>
      </w:pPr>
      <w:r>
        <w:rPr>
          <w:rFonts w:ascii="Times New Roman" w:eastAsia="Times New Roman" w:hAnsi="Times New Roman" w:cs="Times New Roman"/>
          <w:color w:val="24689B"/>
          <w:sz w:val="19"/>
          <w:szCs w:val="19"/>
        </w:rPr>
        <w:t xml:space="preserve">Articolul 155 </w:t>
      </w:r>
    </w:p>
    <w:p w14:paraId="0000019F" w14:textId="77777777" w:rsidR="00AD02EB" w:rsidRDefault="00C563E7">
      <w:pPr>
        <w:widowControl w:val="0"/>
        <w:pBdr>
          <w:top w:val="nil"/>
          <w:left w:val="nil"/>
          <w:bottom w:val="nil"/>
          <w:right w:val="nil"/>
          <w:between w:val="nil"/>
        </w:pBdr>
        <w:spacing w:before="62"/>
        <w:ind w:left="-278" w:right="-499"/>
        <w:rPr>
          <w:rFonts w:ascii="Times New Roman" w:eastAsia="Times New Roman" w:hAnsi="Times New Roman" w:cs="Times New Roman"/>
          <w:color w:val="000000"/>
          <w:sz w:val="19"/>
          <w:szCs w:val="19"/>
        </w:rPr>
      </w:pPr>
      <w:r>
        <w:rPr>
          <w:rFonts w:ascii="Times New Roman" w:eastAsia="Times New Roman" w:hAnsi="Times New Roman" w:cs="Times New Roman"/>
          <w:color w:val="8B0000"/>
          <w:sz w:val="19"/>
          <w:szCs w:val="19"/>
        </w:rPr>
        <w:t xml:space="preserve">(1) </w:t>
      </w:r>
      <w:r>
        <w:rPr>
          <w:rFonts w:ascii="Times New Roman" w:eastAsia="Times New Roman" w:hAnsi="Times New Roman" w:cs="Times New Roman"/>
          <w:color w:val="000000"/>
          <w:sz w:val="19"/>
          <w:szCs w:val="19"/>
        </w:rPr>
        <w:t>Componenţa, atribuţiile şi re</w:t>
      </w:r>
      <w:r>
        <w:rPr>
          <w:rFonts w:ascii="Times New Roman" w:eastAsia="Times New Roman" w:hAnsi="Times New Roman" w:cs="Times New Roman"/>
          <w:color w:val="000000"/>
          <w:sz w:val="19"/>
          <w:szCs w:val="19"/>
        </w:rPr>
        <w:t xml:space="preserve">sponsabilităţile comisiei pentru evaluarea şi asigurarea calităţii sunt realizate în conformitate cu prevederile legale. </w:t>
      </w:r>
      <w:r>
        <w:rPr>
          <w:rFonts w:ascii="Times New Roman" w:eastAsia="Times New Roman" w:hAnsi="Times New Roman" w:cs="Times New Roman"/>
          <w:color w:val="8B0000"/>
          <w:sz w:val="19"/>
          <w:szCs w:val="19"/>
        </w:rPr>
        <w:t xml:space="preserve">(2) </w:t>
      </w:r>
      <w:r>
        <w:rPr>
          <w:rFonts w:ascii="Times New Roman" w:eastAsia="Times New Roman" w:hAnsi="Times New Roman" w:cs="Times New Roman"/>
          <w:color w:val="000000"/>
          <w:sz w:val="19"/>
          <w:szCs w:val="19"/>
        </w:rPr>
        <w:t xml:space="preserve">Activitatea membrilor comisiei pentru evaluarea şi asigurarea calităţii poate fi remunerată, cu respectarea </w:t>
      </w:r>
      <w:r>
        <w:rPr>
          <w:rFonts w:ascii="Times New Roman" w:eastAsia="Times New Roman" w:hAnsi="Times New Roman" w:cs="Times New Roman"/>
          <w:color w:val="000000"/>
          <w:sz w:val="19"/>
          <w:szCs w:val="19"/>
        </w:rPr>
        <w:lastRenderedPageBreak/>
        <w:t>legislaţiei în vigoare.</w:t>
      </w:r>
      <w:r>
        <w:rPr>
          <w:rFonts w:ascii="Times New Roman" w:eastAsia="Times New Roman" w:hAnsi="Times New Roman" w:cs="Times New Roman"/>
          <w:color w:val="000000"/>
          <w:sz w:val="19"/>
          <w:szCs w:val="19"/>
        </w:rPr>
        <w:t xml:space="preserve"> </w:t>
      </w:r>
      <w:r>
        <w:rPr>
          <w:rFonts w:ascii="Times New Roman" w:eastAsia="Times New Roman" w:hAnsi="Times New Roman" w:cs="Times New Roman"/>
          <w:color w:val="8B0000"/>
          <w:sz w:val="19"/>
          <w:szCs w:val="19"/>
        </w:rPr>
        <w:t xml:space="preserve">(3) </w:t>
      </w:r>
      <w:r>
        <w:rPr>
          <w:rFonts w:ascii="Times New Roman" w:eastAsia="Times New Roman" w:hAnsi="Times New Roman" w:cs="Times New Roman"/>
          <w:color w:val="000000"/>
          <w:sz w:val="19"/>
          <w:szCs w:val="19"/>
        </w:rPr>
        <w:t xml:space="preserve">Orice control sau evaluare externă a calităţii din partea Agenţiei Române de Asigurare a Calităţii în Învăţământul Preuniversitar sau a ministerului se bazează pe analiza raportului de evaluare internă a activităţii din unitatea de învăţământ. </w:t>
      </w:r>
    </w:p>
    <w:p w14:paraId="000001A0" w14:textId="77777777" w:rsidR="00AD02EB" w:rsidRDefault="00C563E7">
      <w:pPr>
        <w:widowControl w:val="0"/>
        <w:pBdr>
          <w:top w:val="nil"/>
          <w:left w:val="nil"/>
          <w:bottom w:val="nil"/>
          <w:right w:val="nil"/>
          <w:between w:val="nil"/>
        </w:pBdr>
        <w:spacing w:before="172"/>
        <w:ind w:left="2131" w:right="2140"/>
        <w:jc w:val="center"/>
        <w:rPr>
          <w:rFonts w:ascii="Times New Roman" w:eastAsia="Times New Roman" w:hAnsi="Times New Roman" w:cs="Times New Roman"/>
          <w:color w:val="A52A2A"/>
          <w:sz w:val="23"/>
          <w:szCs w:val="23"/>
        </w:rPr>
      </w:pPr>
      <w:r>
        <w:rPr>
          <w:rFonts w:ascii="Times New Roman" w:eastAsia="Times New Roman" w:hAnsi="Times New Roman" w:cs="Times New Roman"/>
          <w:color w:val="A52A2A"/>
          <w:sz w:val="23"/>
          <w:szCs w:val="23"/>
        </w:rPr>
        <w:t xml:space="preserve">Capitolul III Evaluarea externă a calităţii educaţiei </w:t>
      </w:r>
    </w:p>
    <w:p w14:paraId="000001A1" w14:textId="77777777" w:rsidR="00AD02EB" w:rsidRDefault="00C563E7">
      <w:pPr>
        <w:widowControl w:val="0"/>
        <w:pBdr>
          <w:top w:val="nil"/>
          <w:left w:val="nil"/>
          <w:bottom w:val="nil"/>
          <w:right w:val="nil"/>
          <w:between w:val="nil"/>
        </w:pBdr>
        <w:spacing w:before="139"/>
        <w:ind w:left="-504" w:right="8428"/>
        <w:rPr>
          <w:rFonts w:ascii="Times New Roman" w:eastAsia="Times New Roman" w:hAnsi="Times New Roman" w:cs="Times New Roman"/>
          <w:color w:val="24689B"/>
          <w:sz w:val="19"/>
          <w:szCs w:val="19"/>
        </w:rPr>
      </w:pPr>
      <w:r>
        <w:rPr>
          <w:rFonts w:ascii="Times New Roman" w:eastAsia="Times New Roman" w:hAnsi="Times New Roman" w:cs="Times New Roman"/>
          <w:color w:val="24689B"/>
          <w:sz w:val="19"/>
          <w:szCs w:val="19"/>
        </w:rPr>
        <w:t xml:space="preserve">Articolul 156 </w:t>
      </w:r>
    </w:p>
    <w:p w14:paraId="000001A2" w14:textId="77777777" w:rsidR="00AD02EB" w:rsidRDefault="00C563E7">
      <w:pPr>
        <w:widowControl w:val="0"/>
        <w:pBdr>
          <w:top w:val="nil"/>
          <w:left w:val="nil"/>
          <w:bottom w:val="nil"/>
          <w:right w:val="nil"/>
          <w:between w:val="nil"/>
        </w:pBdr>
        <w:spacing w:before="62"/>
        <w:ind w:left="-278" w:right="-499"/>
        <w:rPr>
          <w:rFonts w:ascii="Times New Roman" w:eastAsia="Times New Roman" w:hAnsi="Times New Roman" w:cs="Times New Roman"/>
          <w:color w:val="000000"/>
          <w:sz w:val="19"/>
          <w:szCs w:val="19"/>
        </w:rPr>
      </w:pPr>
      <w:r>
        <w:rPr>
          <w:rFonts w:ascii="Times New Roman" w:eastAsia="Times New Roman" w:hAnsi="Times New Roman" w:cs="Times New Roman"/>
          <w:color w:val="8B0000"/>
          <w:sz w:val="19"/>
          <w:szCs w:val="19"/>
        </w:rPr>
        <w:t xml:space="preserve">(1) </w:t>
      </w:r>
      <w:r>
        <w:rPr>
          <w:rFonts w:ascii="Times New Roman" w:eastAsia="Times New Roman" w:hAnsi="Times New Roman" w:cs="Times New Roman"/>
          <w:color w:val="000000"/>
          <w:sz w:val="19"/>
          <w:szCs w:val="19"/>
        </w:rPr>
        <w:t xml:space="preserve">O formă specifică de evaluare instituţională, diferită de inspecţia generală a unităţilor de învăţământ, o reprezintă evaluarea instituţională în vederea autorizării, acreditării şi </w:t>
      </w:r>
      <w:r>
        <w:rPr>
          <w:rFonts w:ascii="Times New Roman" w:eastAsia="Times New Roman" w:hAnsi="Times New Roman" w:cs="Times New Roman"/>
          <w:color w:val="000000"/>
          <w:sz w:val="19"/>
          <w:szCs w:val="19"/>
        </w:rPr>
        <w:t xml:space="preserve">evaluării </w:t>
      </w:r>
    </w:p>
    <w:p w14:paraId="000001A3" w14:textId="77777777" w:rsidR="00AD02EB" w:rsidRDefault="00C563E7">
      <w:pPr>
        <w:widowControl w:val="0"/>
        <w:pBdr>
          <w:top w:val="nil"/>
          <w:left w:val="nil"/>
          <w:bottom w:val="nil"/>
          <w:right w:val="nil"/>
          <w:between w:val="nil"/>
        </w:pBdr>
        <w:ind w:left="-278" w:right="-504"/>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periodice a organizaţiilor furnizoare de educaţie, realizată de Agenţia Română de Asigurare a Calităţii în Învăţământul Preuniversitar. </w:t>
      </w:r>
      <w:r>
        <w:rPr>
          <w:rFonts w:ascii="Times New Roman" w:eastAsia="Times New Roman" w:hAnsi="Times New Roman" w:cs="Times New Roman"/>
          <w:color w:val="8B0000"/>
          <w:sz w:val="19"/>
          <w:szCs w:val="19"/>
        </w:rPr>
        <w:t xml:space="preserve">(2) </w:t>
      </w:r>
      <w:r>
        <w:rPr>
          <w:rFonts w:ascii="Times New Roman" w:eastAsia="Times New Roman" w:hAnsi="Times New Roman" w:cs="Times New Roman"/>
          <w:color w:val="000000"/>
          <w:sz w:val="19"/>
          <w:szCs w:val="19"/>
        </w:rPr>
        <w:t xml:space="preserve">Evaluarea externă a calităţii educaţiei în unităţile de învăţământ se realizează, în conformitate cu prevederile legale, de către Agenţia Română de Asigurare a Calităţii în Învăţământul Preuniversitar. </w:t>
      </w:r>
      <w:r>
        <w:rPr>
          <w:rFonts w:ascii="Times New Roman" w:eastAsia="Times New Roman" w:hAnsi="Times New Roman" w:cs="Times New Roman"/>
          <w:color w:val="8B0000"/>
          <w:sz w:val="19"/>
          <w:szCs w:val="19"/>
        </w:rPr>
        <w:t xml:space="preserve">(3) </w:t>
      </w:r>
      <w:r>
        <w:rPr>
          <w:rFonts w:ascii="Times New Roman" w:eastAsia="Times New Roman" w:hAnsi="Times New Roman" w:cs="Times New Roman"/>
          <w:color w:val="000000"/>
          <w:sz w:val="19"/>
          <w:szCs w:val="19"/>
        </w:rPr>
        <w:t>Unităţile de învăţământ se supun procesului de eva</w:t>
      </w:r>
      <w:r>
        <w:rPr>
          <w:rFonts w:ascii="Times New Roman" w:eastAsia="Times New Roman" w:hAnsi="Times New Roman" w:cs="Times New Roman"/>
          <w:color w:val="000000"/>
          <w:sz w:val="19"/>
          <w:szCs w:val="19"/>
        </w:rPr>
        <w:t xml:space="preserve">luare şi acreditare, în condiţiile legii. </w:t>
      </w:r>
      <w:r>
        <w:rPr>
          <w:rFonts w:ascii="Times New Roman" w:eastAsia="Times New Roman" w:hAnsi="Times New Roman" w:cs="Times New Roman"/>
          <w:color w:val="8B0000"/>
          <w:sz w:val="19"/>
          <w:szCs w:val="19"/>
        </w:rPr>
        <w:t xml:space="preserve">(4) </w:t>
      </w:r>
      <w:r>
        <w:rPr>
          <w:rFonts w:ascii="Times New Roman" w:eastAsia="Times New Roman" w:hAnsi="Times New Roman" w:cs="Times New Roman"/>
          <w:color w:val="000000"/>
          <w:sz w:val="19"/>
          <w:szCs w:val="19"/>
        </w:rPr>
        <w:t xml:space="preserve">Evaluarea, autorizarea şi acreditarea se fac la nivelul structurilor instituţionale, conform prevederilor legale. </w:t>
      </w:r>
      <w:r>
        <w:rPr>
          <w:rFonts w:ascii="Times New Roman" w:eastAsia="Times New Roman" w:hAnsi="Times New Roman" w:cs="Times New Roman"/>
          <w:color w:val="8B0000"/>
          <w:sz w:val="19"/>
          <w:szCs w:val="19"/>
        </w:rPr>
        <w:t xml:space="preserve">(5) </w:t>
      </w:r>
      <w:r>
        <w:rPr>
          <w:rFonts w:ascii="Times New Roman" w:eastAsia="Times New Roman" w:hAnsi="Times New Roman" w:cs="Times New Roman"/>
          <w:color w:val="000000"/>
          <w:sz w:val="19"/>
          <w:szCs w:val="19"/>
        </w:rPr>
        <w:t>În cazul unităţilor de învăţământ supuse evaluării externe realizate de către Agenţia Română</w:t>
      </w:r>
      <w:r>
        <w:rPr>
          <w:rFonts w:ascii="Times New Roman" w:eastAsia="Times New Roman" w:hAnsi="Times New Roman" w:cs="Times New Roman"/>
          <w:color w:val="000000"/>
          <w:sz w:val="19"/>
          <w:szCs w:val="19"/>
        </w:rPr>
        <w:t xml:space="preserve"> de Asigurare a Calităţii în Învăţământul Preuniversitar, în bugetele acestora vor fi asigurate, în mod distinct, din finanţarea de bază, sumele necesare acoperirii costurilor, conform tarifelor percepute de către Agenţia Română de Asigurare a Calităţii în</w:t>
      </w:r>
      <w:r>
        <w:rPr>
          <w:rFonts w:ascii="Times New Roman" w:eastAsia="Times New Roman" w:hAnsi="Times New Roman" w:cs="Times New Roman"/>
          <w:color w:val="000000"/>
          <w:sz w:val="19"/>
          <w:szCs w:val="19"/>
        </w:rPr>
        <w:t xml:space="preserve"> Învăţământul Preuniversitar pentru această activitate. </w:t>
      </w:r>
    </w:p>
    <w:p w14:paraId="000001A4" w14:textId="77777777" w:rsidR="00AD02EB" w:rsidRDefault="00C563E7">
      <w:pPr>
        <w:widowControl w:val="0"/>
        <w:pBdr>
          <w:top w:val="nil"/>
          <w:left w:val="nil"/>
          <w:bottom w:val="nil"/>
          <w:right w:val="nil"/>
          <w:between w:val="nil"/>
        </w:pBdr>
        <w:spacing w:before="187"/>
        <w:ind w:left="1502" w:right="1512"/>
        <w:jc w:val="center"/>
        <w:rPr>
          <w:rFonts w:ascii="Times New Roman" w:eastAsia="Times New Roman" w:hAnsi="Times New Roman" w:cs="Times New Roman"/>
          <w:color w:val="A52A2A"/>
          <w:sz w:val="23"/>
          <w:szCs w:val="23"/>
        </w:rPr>
      </w:pPr>
      <w:r>
        <w:rPr>
          <w:rFonts w:ascii="Times New Roman" w:eastAsia="Times New Roman" w:hAnsi="Times New Roman" w:cs="Times New Roman"/>
          <w:color w:val="8B0000"/>
          <w:sz w:val="25"/>
          <w:szCs w:val="25"/>
        </w:rPr>
        <w:t xml:space="preserve">Titlul IX Partenerii educaţionali </w:t>
      </w:r>
      <w:r>
        <w:rPr>
          <w:rFonts w:ascii="Times New Roman" w:eastAsia="Times New Roman" w:hAnsi="Times New Roman" w:cs="Times New Roman"/>
          <w:color w:val="A52A2A"/>
          <w:sz w:val="23"/>
          <w:szCs w:val="23"/>
        </w:rPr>
        <w:t xml:space="preserve">Capitolul I Drepturile părinţilor sau reprezentanţilor legali </w:t>
      </w:r>
    </w:p>
    <w:p w14:paraId="000001A5" w14:textId="77777777" w:rsidR="00AD02EB" w:rsidRDefault="00C563E7">
      <w:pPr>
        <w:widowControl w:val="0"/>
        <w:pBdr>
          <w:top w:val="nil"/>
          <w:left w:val="nil"/>
          <w:bottom w:val="nil"/>
          <w:right w:val="nil"/>
          <w:between w:val="nil"/>
        </w:pBdr>
        <w:spacing w:before="139"/>
        <w:ind w:left="-504" w:right="8428"/>
        <w:rPr>
          <w:rFonts w:ascii="Times New Roman" w:eastAsia="Times New Roman" w:hAnsi="Times New Roman" w:cs="Times New Roman"/>
          <w:color w:val="24689B"/>
          <w:sz w:val="19"/>
          <w:szCs w:val="19"/>
        </w:rPr>
      </w:pPr>
      <w:r>
        <w:rPr>
          <w:rFonts w:ascii="Times New Roman" w:eastAsia="Times New Roman" w:hAnsi="Times New Roman" w:cs="Times New Roman"/>
          <w:color w:val="24689B"/>
          <w:sz w:val="19"/>
          <w:szCs w:val="19"/>
        </w:rPr>
        <w:t xml:space="preserve">Articolul 157 </w:t>
      </w:r>
    </w:p>
    <w:p w14:paraId="000001A6" w14:textId="77777777" w:rsidR="00AD02EB" w:rsidRDefault="00C563E7">
      <w:pPr>
        <w:widowControl w:val="0"/>
        <w:pBdr>
          <w:top w:val="nil"/>
          <w:left w:val="nil"/>
          <w:bottom w:val="nil"/>
          <w:right w:val="nil"/>
          <w:between w:val="nil"/>
        </w:pBdr>
        <w:spacing w:before="62"/>
        <w:ind w:left="-278" w:right="-504"/>
        <w:rPr>
          <w:rFonts w:ascii="Times New Roman" w:eastAsia="Times New Roman" w:hAnsi="Times New Roman" w:cs="Times New Roman"/>
          <w:color w:val="000000"/>
          <w:sz w:val="19"/>
          <w:szCs w:val="19"/>
        </w:rPr>
      </w:pPr>
      <w:r>
        <w:rPr>
          <w:rFonts w:ascii="Times New Roman" w:eastAsia="Times New Roman" w:hAnsi="Times New Roman" w:cs="Times New Roman"/>
          <w:color w:val="8B0000"/>
          <w:sz w:val="19"/>
          <w:szCs w:val="19"/>
        </w:rPr>
        <w:t xml:space="preserve">(1) </w:t>
      </w:r>
      <w:r>
        <w:rPr>
          <w:rFonts w:ascii="Times New Roman" w:eastAsia="Times New Roman" w:hAnsi="Times New Roman" w:cs="Times New Roman"/>
          <w:color w:val="000000"/>
          <w:sz w:val="19"/>
          <w:szCs w:val="19"/>
        </w:rPr>
        <w:t xml:space="preserve">Părinţii sau reprezentanţii legali ai antepreşcolarului/preşcolarului/elevului sunt parteneri educaţionali principali ai unităţilor de învăţământ. </w:t>
      </w:r>
      <w:r>
        <w:rPr>
          <w:rFonts w:ascii="Times New Roman" w:eastAsia="Times New Roman" w:hAnsi="Times New Roman" w:cs="Times New Roman"/>
          <w:color w:val="8B0000"/>
          <w:sz w:val="19"/>
          <w:szCs w:val="19"/>
        </w:rPr>
        <w:t xml:space="preserve">(2) </w:t>
      </w:r>
      <w:r>
        <w:rPr>
          <w:rFonts w:ascii="Times New Roman" w:eastAsia="Times New Roman" w:hAnsi="Times New Roman" w:cs="Times New Roman"/>
          <w:color w:val="000000"/>
          <w:sz w:val="19"/>
          <w:szCs w:val="19"/>
        </w:rPr>
        <w:t>Părinţii sau reprezentanţii legali ai copilului/elevului au acces la toate informaţiile legate de sistemu</w:t>
      </w:r>
      <w:r>
        <w:rPr>
          <w:rFonts w:ascii="Times New Roman" w:eastAsia="Times New Roman" w:hAnsi="Times New Roman" w:cs="Times New Roman"/>
          <w:color w:val="000000"/>
          <w:sz w:val="19"/>
          <w:szCs w:val="19"/>
        </w:rPr>
        <w:t xml:space="preserve">l de învăţământ care privesc educaţia copiilor lor. </w:t>
      </w:r>
      <w:r>
        <w:rPr>
          <w:rFonts w:ascii="Times New Roman" w:eastAsia="Times New Roman" w:hAnsi="Times New Roman" w:cs="Times New Roman"/>
          <w:color w:val="8B0000"/>
          <w:sz w:val="19"/>
          <w:szCs w:val="19"/>
        </w:rPr>
        <w:t xml:space="preserve">(3) </w:t>
      </w:r>
      <w:r>
        <w:rPr>
          <w:rFonts w:ascii="Times New Roman" w:eastAsia="Times New Roman" w:hAnsi="Times New Roman" w:cs="Times New Roman"/>
          <w:color w:val="000000"/>
          <w:sz w:val="19"/>
          <w:szCs w:val="19"/>
        </w:rPr>
        <w:t>Părinţii sau reprezentanţii legali ai copilului/elevului au dreptul de a fi susţinuţi de sistemul de învăţământ, pentru a se educa şi a-şi îmbunătăţi aptitudinile ca parteneri în relaţia familie-şcoal</w:t>
      </w:r>
      <w:r>
        <w:rPr>
          <w:rFonts w:ascii="Times New Roman" w:eastAsia="Times New Roman" w:hAnsi="Times New Roman" w:cs="Times New Roman"/>
          <w:color w:val="000000"/>
          <w:sz w:val="19"/>
          <w:szCs w:val="19"/>
        </w:rPr>
        <w:t xml:space="preserve">ă. </w:t>
      </w:r>
    </w:p>
    <w:p w14:paraId="000001A7" w14:textId="77777777" w:rsidR="00AD02EB" w:rsidRDefault="00C563E7">
      <w:pPr>
        <w:widowControl w:val="0"/>
        <w:pBdr>
          <w:top w:val="nil"/>
          <w:left w:val="nil"/>
          <w:bottom w:val="nil"/>
          <w:right w:val="nil"/>
          <w:between w:val="nil"/>
        </w:pBdr>
        <w:spacing w:before="158"/>
        <w:ind w:left="-504" w:right="8428"/>
        <w:rPr>
          <w:rFonts w:ascii="Times New Roman" w:eastAsia="Times New Roman" w:hAnsi="Times New Roman" w:cs="Times New Roman"/>
          <w:color w:val="24689B"/>
          <w:sz w:val="19"/>
          <w:szCs w:val="19"/>
        </w:rPr>
      </w:pPr>
      <w:r>
        <w:rPr>
          <w:rFonts w:ascii="Times New Roman" w:eastAsia="Times New Roman" w:hAnsi="Times New Roman" w:cs="Times New Roman"/>
          <w:color w:val="24689B"/>
          <w:sz w:val="19"/>
          <w:szCs w:val="19"/>
        </w:rPr>
        <w:t xml:space="preserve">Articolul 158 </w:t>
      </w:r>
    </w:p>
    <w:p w14:paraId="000001A8" w14:textId="77777777" w:rsidR="00AD02EB" w:rsidRDefault="00C563E7">
      <w:pPr>
        <w:widowControl w:val="0"/>
        <w:pBdr>
          <w:top w:val="nil"/>
          <w:left w:val="nil"/>
          <w:bottom w:val="nil"/>
          <w:right w:val="nil"/>
          <w:between w:val="nil"/>
        </w:pBdr>
        <w:spacing w:before="62"/>
        <w:ind w:left="-278" w:right="-504"/>
        <w:rPr>
          <w:rFonts w:ascii="Times New Roman" w:eastAsia="Times New Roman" w:hAnsi="Times New Roman" w:cs="Times New Roman"/>
          <w:color w:val="000000"/>
          <w:sz w:val="19"/>
          <w:szCs w:val="19"/>
        </w:rPr>
      </w:pPr>
      <w:r>
        <w:rPr>
          <w:rFonts w:ascii="Times New Roman" w:eastAsia="Times New Roman" w:hAnsi="Times New Roman" w:cs="Times New Roman"/>
          <w:color w:val="8B0000"/>
          <w:sz w:val="19"/>
          <w:szCs w:val="19"/>
        </w:rPr>
        <w:t xml:space="preserve">(1) </w:t>
      </w:r>
      <w:r>
        <w:rPr>
          <w:rFonts w:ascii="Times New Roman" w:eastAsia="Times New Roman" w:hAnsi="Times New Roman" w:cs="Times New Roman"/>
          <w:color w:val="000000"/>
          <w:sz w:val="19"/>
          <w:szCs w:val="19"/>
        </w:rPr>
        <w:t xml:space="preserve">Părintele sau reprezentantul legal al copilului/elevului are dreptul să fie informat periodic referitor la situaţia şcolară şi la comportamentul propriului copil. </w:t>
      </w:r>
      <w:r>
        <w:rPr>
          <w:rFonts w:ascii="Times New Roman" w:eastAsia="Times New Roman" w:hAnsi="Times New Roman" w:cs="Times New Roman"/>
          <w:color w:val="8B0000"/>
          <w:sz w:val="19"/>
          <w:szCs w:val="19"/>
        </w:rPr>
        <w:t xml:space="preserve">(2) </w:t>
      </w:r>
      <w:r>
        <w:rPr>
          <w:rFonts w:ascii="Times New Roman" w:eastAsia="Times New Roman" w:hAnsi="Times New Roman" w:cs="Times New Roman"/>
          <w:color w:val="000000"/>
          <w:sz w:val="19"/>
          <w:szCs w:val="19"/>
        </w:rPr>
        <w:t>Părintele sau reprezentantul legal al copilului/elevului are drept</w:t>
      </w:r>
      <w:r>
        <w:rPr>
          <w:rFonts w:ascii="Times New Roman" w:eastAsia="Times New Roman" w:hAnsi="Times New Roman" w:cs="Times New Roman"/>
          <w:color w:val="000000"/>
          <w:sz w:val="19"/>
          <w:szCs w:val="19"/>
        </w:rPr>
        <w:t xml:space="preserve">ul să dobândească informaţii referitoare numai la situaţia propriului copil. </w:t>
      </w:r>
    </w:p>
    <w:p w14:paraId="000001A9" w14:textId="77777777" w:rsidR="00AD02EB" w:rsidRDefault="00C563E7">
      <w:pPr>
        <w:widowControl w:val="0"/>
        <w:pBdr>
          <w:top w:val="nil"/>
          <w:left w:val="nil"/>
          <w:bottom w:val="nil"/>
          <w:right w:val="nil"/>
          <w:between w:val="nil"/>
        </w:pBdr>
        <w:spacing w:before="158"/>
        <w:ind w:left="-504" w:right="8428"/>
        <w:rPr>
          <w:rFonts w:ascii="Times New Roman" w:eastAsia="Times New Roman" w:hAnsi="Times New Roman" w:cs="Times New Roman"/>
          <w:color w:val="24689B"/>
          <w:sz w:val="19"/>
          <w:szCs w:val="19"/>
        </w:rPr>
      </w:pPr>
      <w:r>
        <w:rPr>
          <w:rFonts w:ascii="Times New Roman" w:eastAsia="Times New Roman" w:hAnsi="Times New Roman" w:cs="Times New Roman"/>
          <w:color w:val="24689B"/>
          <w:sz w:val="19"/>
          <w:szCs w:val="19"/>
        </w:rPr>
        <w:t xml:space="preserve">Articolul 159 </w:t>
      </w:r>
    </w:p>
    <w:p w14:paraId="000001AA" w14:textId="77777777" w:rsidR="00AD02EB" w:rsidRDefault="00C563E7">
      <w:pPr>
        <w:widowControl w:val="0"/>
        <w:pBdr>
          <w:top w:val="nil"/>
          <w:left w:val="nil"/>
          <w:bottom w:val="nil"/>
          <w:right w:val="nil"/>
          <w:between w:val="nil"/>
        </w:pBdr>
        <w:spacing w:before="62"/>
        <w:ind w:left="-278" w:right="-499"/>
        <w:rPr>
          <w:rFonts w:ascii="Times New Roman" w:eastAsia="Times New Roman" w:hAnsi="Times New Roman" w:cs="Times New Roman"/>
          <w:color w:val="000000"/>
          <w:sz w:val="19"/>
          <w:szCs w:val="19"/>
        </w:rPr>
      </w:pPr>
      <w:r>
        <w:rPr>
          <w:rFonts w:ascii="Times New Roman" w:eastAsia="Times New Roman" w:hAnsi="Times New Roman" w:cs="Times New Roman"/>
          <w:color w:val="8B0000"/>
          <w:sz w:val="19"/>
          <w:szCs w:val="19"/>
        </w:rPr>
        <w:t xml:space="preserve">(1) </w:t>
      </w:r>
      <w:r>
        <w:rPr>
          <w:rFonts w:ascii="Times New Roman" w:eastAsia="Times New Roman" w:hAnsi="Times New Roman" w:cs="Times New Roman"/>
          <w:color w:val="000000"/>
          <w:sz w:val="19"/>
          <w:szCs w:val="19"/>
        </w:rPr>
        <w:t xml:space="preserve">Părintele sau reprezentantul legal al copilului/elevului are acces în incinta unităţii de învăţământ în concordanţă cu procedura de acces, dacă: </w:t>
      </w:r>
    </w:p>
    <w:p w14:paraId="000001AB" w14:textId="77777777" w:rsidR="00AD02EB" w:rsidRDefault="00C563E7">
      <w:pPr>
        <w:widowControl w:val="0"/>
        <w:pBdr>
          <w:top w:val="nil"/>
          <w:left w:val="nil"/>
          <w:bottom w:val="nil"/>
          <w:right w:val="nil"/>
          <w:between w:val="nil"/>
        </w:pBdr>
        <w:spacing w:before="62"/>
        <w:ind w:left="-278" w:right="-499"/>
        <w:rPr>
          <w:rFonts w:ascii="Times New Roman" w:eastAsia="Times New Roman" w:hAnsi="Times New Roman" w:cs="Times New Roman"/>
          <w:color w:val="000000"/>
          <w:sz w:val="19"/>
          <w:szCs w:val="19"/>
        </w:rPr>
      </w:pPr>
      <w:r>
        <w:rPr>
          <w:rFonts w:ascii="Times New Roman" w:eastAsia="Times New Roman" w:hAnsi="Times New Roman" w:cs="Times New Roman"/>
          <w:color w:val="8B0000"/>
          <w:sz w:val="19"/>
          <w:szCs w:val="19"/>
        </w:rPr>
        <w:t>a)</w:t>
      </w:r>
      <w:r>
        <w:rPr>
          <w:rFonts w:ascii="Times New Roman" w:eastAsia="Times New Roman" w:hAnsi="Times New Roman" w:cs="Times New Roman"/>
          <w:color w:val="000000"/>
          <w:sz w:val="19"/>
          <w:szCs w:val="19"/>
        </w:rPr>
        <w:t xml:space="preserve">a fost solicitat/a fost programat pentru o discuţie cu un cadru didactic sau cu directorul/directorul adjunct al unităţii de învăţământ; </w:t>
      </w:r>
      <w:r>
        <w:rPr>
          <w:rFonts w:ascii="Times New Roman" w:eastAsia="Times New Roman" w:hAnsi="Times New Roman" w:cs="Times New Roman"/>
          <w:color w:val="8B0000"/>
          <w:sz w:val="19"/>
          <w:szCs w:val="19"/>
        </w:rPr>
        <w:t>b)</w:t>
      </w:r>
      <w:r>
        <w:rPr>
          <w:rFonts w:ascii="Times New Roman" w:eastAsia="Times New Roman" w:hAnsi="Times New Roman" w:cs="Times New Roman"/>
          <w:color w:val="000000"/>
          <w:sz w:val="19"/>
          <w:szCs w:val="19"/>
        </w:rPr>
        <w:t xml:space="preserve">desfăşoară activităţi în comun cu cadrele didactice; </w:t>
      </w:r>
      <w:r>
        <w:rPr>
          <w:rFonts w:ascii="Times New Roman" w:eastAsia="Times New Roman" w:hAnsi="Times New Roman" w:cs="Times New Roman"/>
          <w:color w:val="8B0000"/>
          <w:sz w:val="19"/>
          <w:szCs w:val="19"/>
        </w:rPr>
        <w:t>c)</w:t>
      </w:r>
      <w:r>
        <w:rPr>
          <w:rFonts w:ascii="Times New Roman" w:eastAsia="Times New Roman" w:hAnsi="Times New Roman" w:cs="Times New Roman"/>
          <w:color w:val="000000"/>
          <w:sz w:val="19"/>
          <w:szCs w:val="19"/>
        </w:rPr>
        <w:t>depune o cerere/alt document la secretariatul unităţii de învă</w:t>
      </w:r>
      <w:r>
        <w:rPr>
          <w:rFonts w:ascii="Times New Roman" w:eastAsia="Times New Roman" w:hAnsi="Times New Roman" w:cs="Times New Roman"/>
          <w:color w:val="000000"/>
          <w:sz w:val="19"/>
          <w:szCs w:val="19"/>
        </w:rPr>
        <w:t xml:space="preserve">ţământ; </w:t>
      </w:r>
      <w:r>
        <w:rPr>
          <w:rFonts w:ascii="Times New Roman" w:eastAsia="Times New Roman" w:hAnsi="Times New Roman" w:cs="Times New Roman"/>
          <w:color w:val="8B0000"/>
          <w:sz w:val="19"/>
          <w:szCs w:val="19"/>
        </w:rPr>
        <w:t>d)</w:t>
      </w:r>
      <w:r>
        <w:rPr>
          <w:rFonts w:ascii="Times New Roman" w:eastAsia="Times New Roman" w:hAnsi="Times New Roman" w:cs="Times New Roman"/>
          <w:color w:val="000000"/>
          <w:sz w:val="19"/>
          <w:szCs w:val="19"/>
        </w:rPr>
        <w:t xml:space="preserve">participă la întâlnirile programate cu educatorul- puericultor/educatoarea/învăţătorul/institutorul/profesorul pentru învăţământ preşcolar/primar/profesorul diriginte; </w:t>
      </w:r>
      <w:r>
        <w:rPr>
          <w:rFonts w:ascii="Times New Roman" w:eastAsia="Times New Roman" w:hAnsi="Times New Roman" w:cs="Times New Roman"/>
          <w:color w:val="8B0000"/>
          <w:sz w:val="19"/>
          <w:szCs w:val="19"/>
        </w:rPr>
        <w:t>e)</w:t>
      </w:r>
      <w:r>
        <w:rPr>
          <w:rFonts w:ascii="Times New Roman" w:eastAsia="Times New Roman" w:hAnsi="Times New Roman" w:cs="Times New Roman"/>
          <w:color w:val="000000"/>
          <w:sz w:val="19"/>
          <w:szCs w:val="19"/>
        </w:rPr>
        <w:t xml:space="preserve">participă la acţiuni organizate de asociaţia de părinţi. </w:t>
      </w:r>
      <w:r>
        <w:rPr>
          <w:rFonts w:ascii="Times New Roman" w:eastAsia="Times New Roman" w:hAnsi="Times New Roman" w:cs="Times New Roman"/>
          <w:color w:val="8B0000"/>
          <w:sz w:val="19"/>
          <w:szCs w:val="19"/>
        </w:rPr>
        <w:t xml:space="preserve">(2) </w:t>
      </w:r>
      <w:r>
        <w:rPr>
          <w:rFonts w:ascii="Times New Roman" w:eastAsia="Times New Roman" w:hAnsi="Times New Roman" w:cs="Times New Roman"/>
          <w:color w:val="000000"/>
          <w:sz w:val="19"/>
          <w:szCs w:val="19"/>
        </w:rPr>
        <w:t>Consiliul de ad</w:t>
      </w:r>
      <w:r>
        <w:rPr>
          <w:rFonts w:ascii="Times New Roman" w:eastAsia="Times New Roman" w:hAnsi="Times New Roman" w:cs="Times New Roman"/>
          <w:color w:val="000000"/>
          <w:sz w:val="19"/>
          <w:szCs w:val="19"/>
        </w:rPr>
        <w:t xml:space="preserve">ministraţie are obligaţia stabilirii procedurii de acces al părinţilor sau reprezentanţilor legali în unităţile de învăţământ. </w:t>
      </w:r>
    </w:p>
    <w:p w14:paraId="000001AC" w14:textId="77777777" w:rsidR="00AD02EB" w:rsidRDefault="00C563E7">
      <w:pPr>
        <w:widowControl w:val="0"/>
        <w:pBdr>
          <w:top w:val="nil"/>
          <w:left w:val="nil"/>
          <w:bottom w:val="nil"/>
          <w:right w:val="nil"/>
          <w:between w:val="nil"/>
        </w:pBdr>
        <w:spacing w:before="163"/>
        <w:ind w:left="-504" w:right="8428"/>
        <w:rPr>
          <w:rFonts w:ascii="Times New Roman" w:eastAsia="Times New Roman" w:hAnsi="Times New Roman" w:cs="Times New Roman"/>
          <w:color w:val="24689B"/>
          <w:sz w:val="19"/>
          <w:szCs w:val="19"/>
        </w:rPr>
      </w:pPr>
      <w:r>
        <w:rPr>
          <w:rFonts w:ascii="Times New Roman" w:eastAsia="Times New Roman" w:hAnsi="Times New Roman" w:cs="Times New Roman"/>
          <w:color w:val="24689B"/>
          <w:sz w:val="19"/>
          <w:szCs w:val="19"/>
        </w:rPr>
        <w:t xml:space="preserve">Articolul 160 </w:t>
      </w:r>
    </w:p>
    <w:p w14:paraId="000001AD" w14:textId="77777777" w:rsidR="00AD02EB" w:rsidRDefault="00C563E7">
      <w:pPr>
        <w:widowControl w:val="0"/>
        <w:pBdr>
          <w:top w:val="nil"/>
          <w:left w:val="nil"/>
          <w:bottom w:val="nil"/>
          <w:right w:val="nil"/>
          <w:between w:val="nil"/>
        </w:pBdr>
        <w:spacing w:before="43"/>
        <w:ind w:left="-278" w:right="-499"/>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Părinţii sau reprezentanţii legali au dreptul să se constituie în asociaţii cu personalitate juridică, conform legislaţiei în vigoare. </w:t>
      </w:r>
    </w:p>
    <w:p w14:paraId="000001AE" w14:textId="77777777" w:rsidR="00AD02EB" w:rsidRDefault="00C563E7">
      <w:pPr>
        <w:widowControl w:val="0"/>
        <w:pBdr>
          <w:top w:val="nil"/>
          <w:left w:val="nil"/>
          <w:bottom w:val="nil"/>
          <w:right w:val="nil"/>
          <w:between w:val="nil"/>
        </w:pBdr>
        <w:spacing w:before="148"/>
        <w:ind w:left="-504" w:right="8428"/>
        <w:rPr>
          <w:rFonts w:ascii="Times New Roman" w:eastAsia="Times New Roman" w:hAnsi="Times New Roman" w:cs="Times New Roman"/>
          <w:color w:val="24689B"/>
          <w:sz w:val="19"/>
          <w:szCs w:val="19"/>
        </w:rPr>
      </w:pPr>
      <w:r>
        <w:rPr>
          <w:rFonts w:ascii="Times New Roman" w:eastAsia="Times New Roman" w:hAnsi="Times New Roman" w:cs="Times New Roman"/>
          <w:color w:val="24689B"/>
          <w:sz w:val="19"/>
          <w:szCs w:val="19"/>
        </w:rPr>
        <w:t xml:space="preserve">Articolul 161 </w:t>
      </w:r>
    </w:p>
    <w:p w14:paraId="000001AF" w14:textId="77777777" w:rsidR="00AD02EB" w:rsidRDefault="00C563E7">
      <w:pPr>
        <w:widowControl w:val="0"/>
        <w:pBdr>
          <w:top w:val="nil"/>
          <w:left w:val="nil"/>
          <w:bottom w:val="nil"/>
          <w:right w:val="nil"/>
          <w:between w:val="nil"/>
        </w:pBdr>
        <w:spacing w:before="62"/>
        <w:ind w:left="-278" w:right="-499"/>
        <w:jc w:val="both"/>
        <w:rPr>
          <w:rFonts w:ascii="Times New Roman" w:eastAsia="Times New Roman" w:hAnsi="Times New Roman" w:cs="Times New Roman"/>
          <w:color w:val="000000"/>
          <w:sz w:val="19"/>
          <w:szCs w:val="19"/>
        </w:rPr>
      </w:pPr>
      <w:r>
        <w:rPr>
          <w:rFonts w:ascii="Times New Roman" w:eastAsia="Times New Roman" w:hAnsi="Times New Roman" w:cs="Times New Roman"/>
          <w:color w:val="8B0000"/>
          <w:sz w:val="19"/>
          <w:szCs w:val="19"/>
        </w:rPr>
        <w:t xml:space="preserve">(1) </w:t>
      </w:r>
      <w:r>
        <w:rPr>
          <w:rFonts w:ascii="Times New Roman" w:eastAsia="Times New Roman" w:hAnsi="Times New Roman" w:cs="Times New Roman"/>
          <w:color w:val="000000"/>
          <w:sz w:val="19"/>
          <w:szCs w:val="19"/>
        </w:rPr>
        <w:t>Rezolvarea situaţiilor conflictuale sesizate de părintele/reprezentantul legal al copilului/elevului în care este implicat propriul copil se face prin discuţii amiabile cu salariatul unităţii de învăţământ implicat, educatorul-puericultor/ educatoarea/învă</w:t>
      </w:r>
      <w:r>
        <w:rPr>
          <w:rFonts w:ascii="Times New Roman" w:eastAsia="Times New Roman" w:hAnsi="Times New Roman" w:cs="Times New Roman"/>
          <w:color w:val="000000"/>
          <w:sz w:val="19"/>
          <w:szCs w:val="19"/>
        </w:rPr>
        <w:t>ţătorul/institutorul/profesorul pentru învăţământul preşcolar/primar/profesorul diriginte. Părintele/ Reprezentantul legal al copilului/elevului are dreptul de a solicita ca la discuţii să participe şi reprezentantul părinţilor. În situaţia în care discuţi</w:t>
      </w:r>
      <w:r>
        <w:rPr>
          <w:rFonts w:ascii="Times New Roman" w:eastAsia="Times New Roman" w:hAnsi="Times New Roman" w:cs="Times New Roman"/>
          <w:color w:val="000000"/>
          <w:sz w:val="19"/>
          <w:szCs w:val="19"/>
        </w:rPr>
        <w:t xml:space="preserve">ile amiabile nu conduc la rezolvarea conflictului, părintele/reprezentantul legal </w:t>
      </w:r>
    </w:p>
    <w:p w14:paraId="000001B0" w14:textId="77777777" w:rsidR="00AD02EB" w:rsidRDefault="00C563E7">
      <w:pPr>
        <w:widowControl w:val="0"/>
        <w:pBdr>
          <w:top w:val="nil"/>
          <w:left w:val="nil"/>
          <w:bottom w:val="nil"/>
          <w:right w:val="nil"/>
          <w:between w:val="nil"/>
        </w:pBdr>
        <w:ind w:left="-278" w:right="-499"/>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are dreptul de a se adresa conducerii unităţii de învăţământ, printr-o cerere scrisă, în vederea rezolvării problemei. </w:t>
      </w:r>
      <w:r>
        <w:rPr>
          <w:rFonts w:ascii="Times New Roman" w:eastAsia="Times New Roman" w:hAnsi="Times New Roman" w:cs="Times New Roman"/>
          <w:color w:val="8B0000"/>
          <w:sz w:val="19"/>
          <w:szCs w:val="19"/>
        </w:rPr>
        <w:t xml:space="preserve">(2) </w:t>
      </w:r>
      <w:r>
        <w:rPr>
          <w:rFonts w:ascii="Times New Roman" w:eastAsia="Times New Roman" w:hAnsi="Times New Roman" w:cs="Times New Roman"/>
          <w:color w:val="000000"/>
          <w:sz w:val="19"/>
          <w:szCs w:val="19"/>
        </w:rPr>
        <w:t>În cazul în care părintele/reprezentantul legal co</w:t>
      </w:r>
      <w:r>
        <w:rPr>
          <w:rFonts w:ascii="Times New Roman" w:eastAsia="Times New Roman" w:hAnsi="Times New Roman" w:cs="Times New Roman"/>
          <w:color w:val="000000"/>
          <w:sz w:val="19"/>
          <w:szCs w:val="19"/>
        </w:rPr>
        <w:t xml:space="preserve">nsideră că starea conflictuală nu a fost rezolvată la nivelul unităţii de învăţământ, acesta are </w:t>
      </w:r>
      <w:r>
        <w:rPr>
          <w:rFonts w:ascii="Times New Roman" w:eastAsia="Times New Roman" w:hAnsi="Times New Roman" w:cs="Times New Roman"/>
          <w:color w:val="000000"/>
          <w:sz w:val="19"/>
          <w:szCs w:val="19"/>
        </w:rPr>
        <w:lastRenderedPageBreak/>
        <w:t xml:space="preserve">dreptul de a se adresa, în scris, inspectoratului şcolar pentru a media şi rezolva starea conflictuală. </w:t>
      </w:r>
    </w:p>
    <w:p w14:paraId="000001B1" w14:textId="77777777" w:rsidR="00AD02EB" w:rsidRDefault="00C563E7">
      <w:pPr>
        <w:widowControl w:val="0"/>
        <w:pBdr>
          <w:top w:val="nil"/>
          <w:left w:val="nil"/>
          <w:bottom w:val="nil"/>
          <w:right w:val="nil"/>
          <w:between w:val="nil"/>
        </w:pBdr>
        <w:spacing w:before="172"/>
        <w:ind w:left="1411" w:right="1420"/>
        <w:jc w:val="center"/>
        <w:rPr>
          <w:rFonts w:ascii="Times New Roman" w:eastAsia="Times New Roman" w:hAnsi="Times New Roman" w:cs="Times New Roman"/>
          <w:color w:val="A52A2A"/>
          <w:sz w:val="23"/>
          <w:szCs w:val="23"/>
        </w:rPr>
      </w:pPr>
      <w:r>
        <w:rPr>
          <w:rFonts w:ascii="Times New Roman" w:eastAsia="Times New Roman" w:hAnsi="Times New Roman" w:cs="Times New Roman"/>
          <w:color w:val="A52A2A"/>
          <w:sz w:val="23"/>
          <w:szCs w:val="23"/>
        </w:rPr>
        <w:t>Capitolul II Îndatoririle părinţilor sau reprezentanţi</w:t>
      </w:r>
      <w:r>
        <w:rPr>
          <w:rFonts w:ascii="Times New Roman" w:eastAsia="Times New Roman" w:hAnsi="Times New Roman" w:cs="Times New Roman"/>
          <w:color w:val="A52A2A"/>
          <w:sz w:val="23"/>
          <w:szCs w:val="23"/>
        </w:rPr>
        <w:t xml:space="preserve">lor legali </w:t>
      </w:r>
    </w:p>
    <w:p w14:paraId="000001B2" w14:textId="77777777" w:rsidR="00AD02EB" w:rsidRDefault="00C563E7">
      <w:pPr>
        <w:widowControl w:val="0"/>
        <w:pBdr>
          <w:top w:val="nil"/>
          <w:left w:val="nil"/>
          <w:bottom w:val="nil"/>
          <w:right w:val="nil"/>
          <w:between w:val="nil"/>
        </w:pBdr>
        <w:spacing w:before="139"/>
        <w:ind w:left="-504" w:right="8428"/>
        <w:rPr>
          <w:rFonts w:ascii="Times New Roman" w:eastAsia="Times New Roman" w:hAnsi="Times New Roman" w:cs="Times New Roman"/>
          <w:color w:val="24689B"/>
          <w:sz w:val="19"/>
          <w:szCs w:val="19"/>
        </w:rPr>
      </w:pPr>
      <w:r>
        <w:rPr>
          <w:rFonts w:ascii="Times New Roman" w:eastAsia="Times New Roman" w:hAnsi="Times New Roman" w:cs="Times New Roman"/>
          <w:color w:val="24689B"/>
          <w:sz w:val="19"/>
          <w:szCs w:val="19"/>
        </w:rPr>
        <w:t xml:space="preserve">Articolul 162 </w:t>
      </w:r>
    </w:p>
    <w:p w14:paraId="000001B3" w14:textId="77777777" w:rsidR="00AD02EB" w:rsidRDefault="00C563E7">
      <w:pPr>
        <w:widowControl w:val="0"/>
        <w:pBdr>
          <w:top w:val="nil"/>
          <w:left w:val="nil"/>
          <w:bottom w:val="nil"/>
          <w:right w:val="nil"/>
          <w:between w:val="nil"/>
        </w:pBdr>
        <w:spacing w:before="62"/>
        <w:ind w:left="-278" w:right="-508"/>
        <w:rPr>
          <w:rFonts w:ascii="Times New Roman" w:eastAsia="Times New Roman" w:hAnsi="Times New Roman" w:cs="Times New Roman"/>
          <w:color w:val="000000"/>
          <w:sz w:val="19"/>
          <w:szCs w:val="19"/>
        </w:rPr>
      </w:pPr>
      <w:r>
        <w:rPr>
          <w:rFonts w:ascii="Times New Roman" w:eastAsia="Times New Roman" w:hAnsi="Times New Roman" w:cs="Times New Roman"/>
          <w:color w:val="8B0000"/>
          <w:sz w:val="19"/>
          <w:szCs w:val="19"/>
        </w:rPr>
        <w:t xml:space="preserve">(1) </w:t>
      </w:r>
      <w:r>
        <w:rPr>
          <w:rFonts w:ascii="Times New Roman" w:eastAsia="Times New Roman" w:hAnsi="Times New Roman" w:cs="Times New Roman"/>
          <w:color w:val="000000"/>
          <w:sz w:val="19"/>
          <w:szCs w:val="19"/>
        </w:rPr>
        <w:t xml:space="preserve">Potrivit prevederilor legale, părintele sau reprezentantul legal are obligaţia de a asigura frecvenţa şcolară a elevului în învăţământul obligatoriu şi de a lua măsuri pentru şcolarizarea elevului până la finalizarea studiilor. </w:t>
      </w:r>
      <w:r>
        <w:rPr>
          <w:rFonts w:ascii="Times New Roman" w:eastAsia="Times New Roman" w:hAnsi="Times New Roman" w:cs="Times New Roman"/>
          <w:color w:val="8B0000"/>
          <w:sz w:val="19"/>
          <w:szCs w:val="19"/>
        </w:rPr>
        <w:t xml:space="preserve">(2) </w:t>
      </w:r>
      <w:r>
        <w:rPr>
          <w:rFonts w:ascii="Times New Roman" w:eastAsia="Times New Roman" w:hAnsi="Times New Roman" w:cs="Times New Roman"/>
          <w:color w:val="000000"/>
          <w:sz w:val="19"/>
          <w:szCs w:val="19"/>
        </w:rPr>
        <w:t>Părintele sau reprezenta</w:t>
      </w:r>
      <w:r>
        <w:rPr>
          <w:rFonts w:ascii="Times New Roman" w:eastAsia="Times New Roman" w:hAnsi="Times New Roman" w:cs="Times New Roman"/>
          <w:color w:val="000000"/>
          <w:sz w:val="19"/>
          <w:szCs w:val="19"/>
        </w:rPr>
        <w:t xml:space="preserve">ntul legal care nu asigură şcolarizarea elevului în perioada învăţământului obligatoriu este sancţionat, conform legislaţiei în vigoare, cu amendă cuprinsă între 100 lei şi 1.000 lei ori este obligat să presteze muncă în folosul comunităţii. </w:t>
      </w:r>
      <w:r>
        <w:rPr>
          <w:rFonts w:ascii="Times New Roman" w:eastAsia="Times New Roman" w:hAnsi="Times New Roman" w:cs="Times New Roman"/>
          <w:color w:val="8B0000"/>
          <w:sz w:val="19"/>
          <w:szCs w:val="19"/>
        </w:rPr>
        <w:t xml:space="preserve">(3) </w:t>
      </w:r>
      <w:r>
        <w:rPr>
          <w:rFonts w:ascii="Times New Roman" w:eastAsia="Times New Roman" w:hAnsi="Times New Roman" w:cs="Times New Roman"/>
          <w:color w:val="000000"/>
          <w:sz w:val="19"/>
          <w:szCs w:val="19"/>
        </w:rPr>
        <w:t>Constatare</w:t>
      </w:r>
      <w:r>
        <w:rPr>
          <w:rFonts w:ascii="Times New Roman" w:eastAsia="Times New Roman" w:hAnsi="Times New Roman" w:cs="Times New Roman"/>
          <w:color w:val="000000"/>
          <w:sz w:val="19"/>
          <w:szCs w:val="19"/>
        </w:rPr>
        <w:t xml:space="preserve">a contravenţiei şi aplicarea amenzilor contravenţionale prevăzute la </w:t>
      </w:r>
      <w:r>
        <w:rPr>
          <w:rFonts w:ascii="Times New Roman" w:eastAsia="Times New Roman" w:hAnsi="Times New Roman" w:cs="Times New Roman"/>
          <w:color w:val="006400"/>
          <w:sz w:val="19"/>
          <w:szCs w:val="19"/>
        </w:rPr>
        <w:t xml:space="preserve">alin. (2) </w:t>
      </w:r>
      <w:r>
        <w:rPr>
          <w:rFonts w:ascii="Times New Roman" w:eastAsia="Times New Roman" w:hAnsi="Times New Roman" w:cs="Times New Roman"/>
          <w:color w:val="000000"/>
          <w:sz w:val="19"/>
          <w:szCs w:val="19"/>
        </w:rPr>
        <w:t xml:space="preserve">se realizează de către persoanele împuternicite de primar în acest scop, la sesizarea consiliului de administraţie al unităţii de învăţământ. </w:t>
      </w:r>
      <w:r>
        <w:rPr>
          <w:rFonts w:ascii="Times New Roman" w:eastAsia="Times New Roman" w:hAnsi="Times New Roman" w:cs="Times New Roman"/>
          <w:color w:val="8B0000"/>
          <w:sz w:val="19"/>
          <w:szCs w:val="19"/>
        </w:rPr>
        <w:t xml:space="preserve">(4) </w:t>
      </w:r>
      <w:r>
        <w:rPr>
          <w:rFonts w:ascii="Times New Roman" w:eastAsia="Times New Roman" w:hAnsi="Times New Roman" w:cs="Times New Roman"/>
          <w:color w:val="000000"/>
          <w:sz w:val="19"/>
          <w:szCs w:val="19"/>
        </w:rPr>
        <w:t>Conform legislaţiei în vigoare,</w:t>
      </w:r>
      <w:r>
        <w:rPr>
          <w:rFonts w:ascii="Times New Roman" w:eastAsia="Times New Roman" w:hAnsi="Times New Roman" w:cs="Times New Roman"/>
          <w:color w:val="000000"/>
          <w:sz w:val="19"/>
          <w:szCs w:val="19"/>
        </w:rPr>
        <w:t xml:space="preserve"> la înscrierea copilului/elevului în unitatea de învăţământ, părintele sau reprezentantul legal are obligaţia de a prezenta documentele medicale solicitate, în vederea menţinerii unui climat sănătos la nivel de grupă/formaţiune de studiu/pentru evitarea de</w:t>
      </w:r>
      <w:r>
        <w:rPr>
          <w:rFonts w:ascii="Times New Roman" w:eastAsia="Times New Roman" w:hAnsi="Times New Roman" w:cs="Times New Roman"/>
          <w:color w:val="000000"/>
          <w:sz w:val="19"/>
          <w:szCs w:val="19"/>
        </w:rPr>
        <w:t xml:space="preserve">gradării stării de sănătate a celorlalţi elevi/preşcolari din colectivitate/unitatea de învăţământ. </w:t>
      </w:r>
      <w:r>
        <w:rPr>
          <w:rFonts w:ascii="Times New Roman" w:eastAsia="Times New Roman" w:hAnsi="Times New Roman" w:cs="Times New Roman"/>
          <w:color w:val="8B0000"/>
          <w:sz w:val="19"/>
          <w:szCs w:val="19"/>
        </w:rPr>
        <w:t xml:space="preserve">(5) </w:t>
      </w:r>
      <w:r>
        <w:rPr>
          <w:rFonts w:ascii="Times New Roman" w:eastAsia="Times New Roman" w:hAnsi="Times New Roman" w:cs="Times New Roman"/>
          <w:color w:val="000000"/>
          <w:sz w:val="19"/>
          <w:szCs w:val="19"/>
        </w:rPr>
        <w:t>Părintele sau reprezentantul legal are obligaţia ca, minimum o dată pe lună, să ia legătura cu profesorul pentru învăţământul preşcolar/învăţătorul/inst</w:t>
      </w:r>
      <w:r>
        <w:rPr>
          <w:rFonts w:ascii="Times New Roman" w:eastAsia="Times New Roman" w:hAnsi="Times New Roman" w:cs="Times New Roman"/>
          <w:color w:val="000000"/>
          <w:sz w:val="19"/>
          <w:szCs w:val="19"/>
        </w:rPr>
        <w:t>itutorul/profesorul pentru învăţământul primar/profesorul diriginte pentru a cunoaşte evoluţia copilului/elevului, prin mijloace stabilite de comun acord. Prezenţa părintelui sau a reprezentantului legal va fi consemnată în caietul educatorului-puericultor</w:t>
      </w:r>
      <w:r>
        <w:rPr>
          <w:rFonts w:ascii="Times New Roman" w:eastAsia="Times New Roman" w:hAnsi="Times New Roman" w:cs="Times New Roman"/>
          <w:color w:val="000000"/>
          <w:sz w:val="19"/>
          <w:szCs w:val="19"/>
        </w:rPr>
        <w:t xml:space="preserve">/educatoarei/ învăţătorului/institutorului/profesorului pentru învăţământ preşcolar/primar, profesorului diriginte, cu nume, dată şi semnătură. </w:t>
      </w:r>
      <w:r>
        <w:rPr>
          <w:rFonts w:ascii="Times New Roman" w:eastAsia="Times New Roman" w:hAnsi="Times New Roman" w:cs="Times New Roman"/>
          <w:color w:val="8B0000"/>
          <w:sz w:val="19"/>
          <w:szCs w:val="19"/>
        </w:rPr>
        <w:t xml:space="preserve">(6) </w:t>
      </w:r>
      <w:r>
        <w:rPr>
          <w:rFonts w:ascii="Times New Roman" w:eastAsia="Times New Roman" w:hAnsi="Times New Roman" w:cs="Times New Roman"/>
          <w:color w:val="000000"/>
          <w:sz w:val="19"/>
          <w:szCs w:val="19"/>
        </w:rPr>
        <w:t xml:space="preserve">Părintele sau reprezentantul legal răspunde material pentru distrugerile bunurilor din patrimoniul unităţii </w:t>
      </w:r>
      <w:r>
        <w:rPr>
          <w:rFonts w:ascii="Times New Roman" w:eastAsia="Times New Roman" w:hAnsi="Times New Roman" w:cs="Times New Roman"/>
          <w:color w:val="000000"/>
          <w:sz w:val="19"/>
          <w:szCs w:val="19"/>
        </w:rPr>
        <w:t xml:space="preserve">de învăţământ, cauzate de elev. </w:t>
      </w:r>
      <w:r>
        <w:rPr>
          <w:rFonts w:ascii="Times New Roman" w:eastAsia="Times New Roman" w:hAnsi="Times New Roman" w:cs="Times New Roman"/>
          <w:color w:val="8B0000"/>
          <w:sz w:val="19"/>
          <w:szCs w:val="19"/>
        </w:rPr>
        <w:t xml:space="preserve">(7) </w:t>
      </w:r>
      <w:r>
        <w:rPr>
          <w:rFonts w:ascii="Times New Roman" w:eastAsia="Times New Roman" w:hAnsi="Times New Roman" w:cs="Times New Roman"/>
          <w:color w:val="000000"/>
          <w:sz w:val="19"/>
          <w:szCs w:val="19"/>
        </w:rPr>
        <w:t>Părintele sau reprezentantul legal al preşcolarului sau al elevului din învăţământul primar are obligaţia să îl însoţească până la intrarea în unitatea de învăţământ, iar la terminarea activităţilor educative/orelor de curs să îl preia. În cazul în care pă</w:t>
      </w:r>
      <w:r>
        <w:rPr>
          <w:rFonts w:ascii="Times New Roman" w:eastAsia="Times New Roman" w:hAnsi="Times New Roman" w:cs="Times New Roman"/>
          <w:color w:val="000000"/>
          <w:sz w:val="19"/>
          <w:szCs w:val="19"/>
        </w:rPr>
        <w:t xml:space="preserve">rintele sau reprezentantul legal nu poate să desfăşoare o astfel de activitate, împuterniceşte o altă persoană. </w:t>
      </w:r>
      <w:r>
        <w:rPr>
          <w:rFonts w:ascii="Times New Roman" w:eastAsia="Times New Roman" w:hAnsi="Times New Roman" w:cs="Times New Roman"/>
          <w:color w:val="8B0000"/>
          <w:sz w:val="19"/>
          <w:szCs w:val="19"/>
        </w:rPr>
        <w:t xml:space="preserve">(8) </w:t>
      </w:r>
      <w:r>
        <w:rPr>
          <w:rFonts w:ascii="Times New Roman" w:eastAsia="Times New Roman" w:hAnsi="Times New Roman" w:cs="Times New Roman"/>
          <w:color w:val="000000"/>
          <w:sz w:val="19"/>
          <w:szCs w:val="19"/>
        </w:rPr>
        <w:t>Părintele sau reprezentantul legal al elevului din învăţământul primar, gimnazial şi ciclul inferior al liceului are obligaţia de a solicita</w:t>
      </w:r>
      <w:r>
        <w:rPr>
          <w:rFonts w:ascii="Times New Roman" w:eastAsia="Times New Roman" w:hAnsi="Times New Roman" w:cs="Times New Roman"/>
          <w:color w:val="000000"/>
          <w:sz w:val="19"/>
          <w:szCs w:val="19"/>
        </w:rPr>
        <w:t xml:space="preserve">, în scris, retragerea elevului în vederea înscrierii acestuia într-o unitate de învăţământ din străinătate. </w:t>
      </w:r>
      <w:r>
        <w:rPr>
          <w:rFonts w:ascii="Times New Roman" w:eastAsia="Times New Roman" w:hAnsi="Times New Roman" w:cs="Times New Roman"/>
          <w:color w:val="8B0000"/>
          <w:sz w:val="19"/>
          <w:szCs w:val="19"/>
        </w:rPr>
        <w:t xml:space="preserve">(9) </w:t>
      </w:r>
      <w:r>
        <w:rPr>
          <w:rFonts w:ascii="Times New Roman" w:eastAsia="Times New Roman" w:hAnsi="Times New Roman" w:cs="Times New Roman"/>
          <w:color w:val="000000"/>
          <w:sz w:val="19"/>
          <w:szCs w:val="19"/>
        </w:rPr>
        <w:t xml:space="preserve">Dispoziţiile </w:t>
      </w:r>
      <w:r>
        <w:rPr>
          <w:rFonts w:ascii="Times New Roman" w:eastAsia="Times New Roman" w:hAnsi="Times New Roman" w:cs="Times New Roman"/>
          <w:color w:val="006400"/>
          <w:sz w:val="19"/>
          <w:szCs w:val="19"/>
        </w:rPr>
        <w:t xml:space="preserve">alin. (7) </w:t>
      </w:r>
      <w:r>
        <w:rPr>
          <w:rFonts w:ascii="Times New Roman" w:eastAsia="Times New Roman" w:hAnsi="Times New Roman" w:cs="Times New Roman"/>
          <w:color w:val="000000"/>
          <w:sz w:val="19"/>
          <w:szCs w:val="19"/>
        </w:rPr>
        <w:t xml:space="preserve">nu se aplică în situaţiile în care transportul copiilor la şi de la unitatea de învăţământ se realizează cu microbuzele </w:t>
      </w:r>
      <w:r>
        <w:rPr>
          <w:rFonts w:ascii="Times New Roman" w:eastAsia="Times New Roman" w:hAnsi="Times New Roman" w:cs="Times New Roman"/>
          <w:color w:val="000000"/>
          <w:sz w:val="19"/>
          <w:szCs w:val="19"/>
        </w:rPr>
        <w:t xml:space="preserve">şcolare. Asigurarea securităţii şi siguranţei în incinta unităţii de învăţământ la venirea şi părăsirea acesteia, în special pentru elevii din clasa pregătitoare, se stabileşte prin regulamentul de organizare şi funcţionare a unităţii de învăţământ. </w:t>
      </w:r>
      <w:r>
        <w:rPr>
          <w:rFonts w:ascii="Times New Roman" w:eastAsia="Times New Roman" w:hAnsi="Times New Roman" w:cs="Times New Roman"/>
          <w:color w:val="8B0000"/>
          <w:sz w:val="19"/>
          <w:szCs w:val="19"/>
        </w:rPr>
        <w:t xml:space="preserve">(10) </w:t>
      </w:r>
      <w:r>
        <w:rPr>
          <w:rFonts w:ascii="Times New Roman" w:eastAsia="Times New Roman" w:hAnsi="Times New Roman" w:cs="Times New Roman"/>
          <w:color w:val="000000"/>
          <w:sz w:val="19"/>
          <w:szCs w:val="19"/>
        </w:rPr>
        <w:t>P</w:t>
      </w:r>
      <w:r>
        <w:rPr>
          <w:rFonts w:ascii="Times New Roman" w:eastAsia="Times New Roman" w:hAnsi="Times New Roman" w:cs="Times New Roman"/>
          <w:color w:val="000000"/>
          <w:sz w:val="19"/>
          <w:szCs w:val="19"/>
        </w:rPr>
        <w:t>ărintele sau reprezentantul legal al antepreşcolarului/ preşcolarului sau al elevului din învăţământul obligatoriu are obligaţia de a-l susţine pe acesta în activitatea de învăţare desfăşurată, inclusiv în activitatea de învăţare realizată prin intermediul</w:t>
      </w:r>
      <w:r>
        <w:rPr>
          <w:rFonts w:ascii="Times New Roman" w:eastAsia="Times New Roman" w:hAnsi="Times New Roman" w:cs="Times New Roman"/>
          <w:color w:val="000000"/>
          <w:sz w:val="19"/>
          <w:szCs w:val="19"/>
        </w:rPr>
        <w:t xml:space="preserve"> tehnologiei şi al internetului, şi de a colabora cu personalul unităţii de învăţământ pentru desfăşurarea în condiţii optime a acestei activităţi. </w:t>
      </w:r>
    </w:p>
    <w:p w14:paraId="000001B4" w14:textId="77777777" w:rsidR="00AD02EB" w:rsidRDefault="00C563E7">
      <w:pPr>
        <w:widowControl w:val="0"/>
        <w:pBdr>
          <w:top w:val="nil"/>
          <w:left w:val="nil"/>
          <w:bottom w:val="nil"/>
          <w:right w:val="nil"/>
          <w:between w:val="nil"/>
        </w:pBdr>
        <w:spacing w:before="163"/>
        <w:ind w:left="-504" w:right="8428"/>
        <w:rPr>
          <w:rFonts w:ascii="Times New Roman" w:eastAsia="Times New Roman" w:hAnsi="Times New Roman" w:cs="Times New Roman"/>
          <w:color w:val="24689B"/>
          <w:sz w:val="19"/>
          <w:szCs w:val="19"/>
        </w:rPr>
      </w:pPr>
      <w:r>
        <w:rPr>
          <w:rFonts w:ascii="Times New Roman" w:eastAsia="Times New Roman" w:hAnsi="Times New Roman" w:cs="Times New Roman"/>
          <w:color w:val="24689B"/>
          <w:sz w:val="19"/>
          <w:szCs w:val="19"/>
        </w:rPr>
        <w:t xml:space="preserve">Articolul 163 </w:t>
      </w:r>
    </w:p>
    <w:p w14:paraId="000001B5" w14:textId="77777777" w:rsidR="00AD02EB" w:rsidRDefault="00C563E7">
      <w:pPr>
        <w:widowControl w:val="0"/>
        <w:pBdr>
          <w:top w:val="nil"/>
          <w:left w:val="nil"/>
          <w:bottom w:val="nil"/>
          <w:right w:val="nil"/>
          <w:between w:val="nil"/>
        </w:pBdr>
        <w:spacing w:before="48"/>
        <w:ind w:left="-278" w:right="-499"/>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Se interzice oricăror persoane agresarea fizică, psihică, verbală etc. a copiilor/elevilor şi a personalului unităţii de învăţământ. </w:t>
      </w:r>
    </w:p>
    <w:p w14:paraId="000001B6" w14:textId="77777777" w:rsidR="00AD02EB" w:rsidRDefault="00C563E7">
      <w:pPr>
        <w:widowControl w:val="0"/>
        <w:pBdr>
          <w:top w:val="nil"/>
          <w:left w:val="nil"/>
          <w:bottom w:val="nil"/>
          <w:right w:val="nil"/>
          <w:between w:val="nil"/>
        </w:pBdr>
        <w:spacing w:before="144"/>
        <w:ind w:left="-504" w:right="8428"/>
        <w:rPr>
          <w:rFonts w:ascii="Times New Roman" w:eastAsia="Times New Roman" w:hAnsi="Times New Roman" w:cs="Times New Roman"/>
          <w:color w:val="24689B"/>
          <w:sz w:val="19"/>
          <w:szCs w:val="19"/>
        </w:rPr>
      </w:pPr>
      <w:r>
        <w:rPr>
          <w:rFonts w:ascii="Times New Roman" w:eastAsia="Times New Roman" w:hAnsi="Times New Roman" w:cs="Times New Roman"/>
          <w:color w:val="24689B"/>
          <w:sz w:val="19"/>
          <w:szCs w:val="19"/>
        </w:rPr>
        <w:t xml:space="preserve">Articolul 164 </w:t>
      </w:r>
    </w:p>
    <w:p w14:paraId="000001B7" w14:textId="77777777" w:rsidR="00AD02EB" w:rsidRDefault="00C563E7">
      <w:pPr>
        <w:widowControl w:val="0"/>
        <w:pBdr>
          <w:top w:val="nil"/>
          <w:left w:val="nil"/>
          <w:bottom w:val="nil"/>
          <w:right w:val="nil"/>
          <w:between w:val="nil"/>
        </w:pBdr>
        <w:spacing w:before="48"/>
        <w:ind w:left="-278" w:right="-494"/>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Respectarea prevederilor prezentului regulament şi a regulamentului de organizare şi funcţionare a unităţii</w:t>
      </w:r>
      <w:r>
        <w:rPr>
          <w:rFonts w:ascii="Times New Roman" w:eastAsia="Times New Roman" w:hAnsi="Times New Roman" w:cs="Times New Roman"/>
          <w:color w:val="000000"/>
          <w:sz w:val="19"/>
          <w:szCs w:val="19"/>
        </w:rPr>
        <w:t xml:space="preserve"> de învăţământ este obligatorie pentru părinţii sau reprezentanţii legali ai copiilor/elevilor. </w:t>
      </w:r>
    </w:p>
    <w:p w14:paraId="000001B8" w14:textId="77777777" w:rsidR="00AD02EB" w:rsidRDefault="00C563E7">
      <w:pPr>
        <w:widowControl w:val="0"/>
        <w:pBdr>
          <w:top w:val="nil"/>
          <w:left w:val="nil"/>
          <w:bottom w:val="nil"/>
          <w:right w:val="nil"/>
          <w:between w:val="nil"/>
        </w:pBdr>
        <w:spacing w:before="158"/>
        <w:ind w:left="-504" w:right="2616"/>
        <w:jc w:val="right"/>
        <w:rPr>
          <w:rFonts w:ascii="Times New Roman" w:eastAsia="Times New Roman" w:hAnsi="Times New Roman" w:cs="Times New Roman"/>
          <w:color w:val="24689B"/>
          <w:sz w:val="19"/>
          <w:szCs w:val="19"/>
        </w:rPr>
      </w:pPr>
      <w:r>
        <w:rPr>
          <w:rFonts w:ascii="Times New Roman" w:eastAsia="Times New Roman" w:hAnsi="Times New Roman" w:cs="Times New Roman"/>
          <w:color w:val="A52A2A"/>
          <w:sz w:val="23"/>
          <w:szCs w:val="23"/>
        </w:rPr>
        <w:t xml:space="preserve">Capitolul III Adunarea generală a părinţilor </w:t>
      </w:r>
      <w:r>
        <w:rPr>
          <w:rFonts w:ascii="Times New Roman" w:eastAsia="Times New Roman" w:hAnsi="Times New Roman" w:cs="Times New Roman"/>
          <w:color w:val="24689B"/>
          <w:sz w:val="19"/>
          <w:szCs w:val="19"/>
        </w:rPr>
        <w:t xml:space="preserve">Articolul 165 </w:t>
      </w:r>
    </w:p>
    <w:p w14:paraId="000001B9" w14:textId="77777777" w:rsidR="00AD02EB" w:rsidRDefault="00C563E7">
      <w:pPr>
        <w:widowControl w:val="0"/>
        <w:pBdr>
          <w:top w:val="nil"/>
          <w:left w:val="nil"/>
          <w:bottom w:val="nil"/>
          <w:right w:val="nil"/>
          <w:between w:val="nil"/>
        </w:pBdr>
        <w:ind w:left="-278" w:right="-499"/>
        <w:rPr>
          <w:rFonts w:ascii="Times New Roman" w:eastAsia="Times New Roman" w:hAnsi="Times New Roman" w:cs="Times New Roman"/>
          <w:color w:val="000000"/>
          <w:sz w:val="19"/>
          <w:szCs w:val="19"/>
        </w:rPr>
      </w:pPr>
      <w:r>
        <w:rPr>
          <w:rFonts w:ascii="Times New Roman" w:eastAsia="Times New Roman" w:hAnsi="Times New Roman" w:cs="Times New Roman"/>
          <w:color w:val="8B0000"/>
          <w:sz w:val="19"/>
          <w:szCs w:val="19"/>
        </w:rPr>
        <w:t xml:space="preserve">(1) </w:t>
      </w:r>
      <w:r>
        <w:rPr>
          <w:rFonts w:ascii="Times New Roman" w:eastAsia="Times New Roman" w:hAnsi="Times New Roman" w:cs="Times New Roman"/>
          <w:color w:val="000000"/>
          <w:sz w:val="19"/>
          <w:szCs w:val="19"/>
        </w:rPr>
        <w:t xml:space="preserve">Adunarea generală a părinţilor este constituită din toţi părinţii sau reprezentanţii legali ai copiilor/elevilor de la grupă/formaţiunea de studiu. </w:t>
      </w:r>
      <w:r>
        <w:rPr>
          <w:rFonts w:ascii="Times New Roman" w:eastAsia="Times New Roman" w:hAnsi="Times New Roman" w:cs="Times New Roman"/>
          <w:color w:val="8B0000"/>
          <w:sz w:val="19"/>
          <w:szCs w:val="19"/>
        </w:rPr>
        <w:t xml:space="preserve">(2) </w:t>
      </w:r>
      <w:r>
        <w:rPr>
          <w:rFonts w:ascii="Times New Roman" w:eastAsia="Times New Roman" w:hAnsi="Times New Roman" w:cs="Times New Roman"/>
          <w:color w:val="000000"/>
          <w:sz w:val="19"/>
          <w:szCs w:val="19"/>
        </w:rPr>
        <w:t>Adunarea generală a părinţilor hotărăşte cu privire la susţinerea cadrelor didactice şi a echipei manage</w:t>
      </w:r>
      <w:r>
        <w:rPr>
          <w:rFonts w:ascii="Times New Roman" w:eastAsia="Times New Roman" w:hAnsi="Times New Roman" w:cs="Times New Roman"/>
          <w:color w:val="000000"/>
          <w:sz w:val="19"/>
          <w:szCs w:val="19"/>
        </w:rPr>
        <w:t xml:space="preserve">riale a unităţii de învăţământ privind activităţile şi auxiliarele didactice şi mijloacele de învăţământ utilizate în demersul de asigurare a condiţiilor necesare educării copiilor/elevilor. </w:t>
      </w:r>
      <w:r>
        <w:rPr>
          <w:rFonts w:ascii="Times New Roman" w:eastAsia="Times New Roman" w:hAnsi="Times New Roman" w:cs="Times New Roman"/>
          <w:color w:val="8B0000"/>
          <w:sz w:val="19"/>
          <w:szCs w:val="19"/>
        </w:rPr>
        <w:t xml:space="preserve">(3) </w:t>
      </w:r>
      <w:r>
        <w:rPr>
          <w:rFonts w:ascii="Times New Roman" w:eastAsia="Times New Roman" w:hAnsi="Times New Roman" w:cs="Times New Roman"/>
          <w:color w:val="000000"/>
          <w:sz w:val="19"/>
          <w:szCs w:val="19"/>
        </w:rPr>
        <w:t>În adunarea generală a părinţilor se discută problemele gener</w:t>
      </w:r>
      <w:r>
        <w:rPr>
          <w:rFonts w:ascii="Times New Roman" w:eastAsia="Times New Roman" w:hAnsi="Times New Roman" w:cs="Times New Roman"/>
          <w:color w:val="000000"/>
          <w:sz w:val="19"/>
          <w:szCs w:val="19"/>
        </w:rPr>
        <w:t xml:space="preserve">ale ale colectivului de copii/elevi şi nu situaţia concretă a unui copil/elev. Situaţia unui copil/elev se discută individual, numai în prezenţa părintelui, tutorelui sau susţinătorului legal al copilului/elevului respectiv. </w:t>
      </w:r>
    </w:p>
    <w:p w14:paraId="000001BA" w14:textId="77777777" w:rsidR="00AD02EB" w:rsidRDefault="00C563E7">
      <w:pPr>
        <w:widowControl w:val="0"/>
        <w:pBdr>
          <w:top w:val="nil"/>
          <w:left w:val="nil"/>
          <w:bottom w:val="nil"/>
          <w:right w:val="nil"/>
          <w:between w:val="nil"/>
        </w:pBdr>
        <w:spacing w:before="163"/>
        <w:ind w:left="-504" w:right="8428"/>
        <w:rPr>
          <w:rFonts w:ascii="Times New Roman" w:eastAsia="Times New Roman" w:hAnsi="Times New Roman" w:cs="Times New Roman"/>
          <w:color w:val="24689B"/>
          <w:sz w:val="19"/>
          <w:szCs w:val="19"/>
        </w:rPr>
      </w:pPr>
      <w:r>
        <w:rPr>
          <w:rFonts w:ascii="Times New Roman" w:eastAsia="Times New Roman" w:hAnsi="Times New Roman" w:cs="Times New Roman"/>
          <w:color w:val="24689B"/>
          <w:sz w:val="19"/>
          <w:szCs w:val="19"/>
        </w:rPr>
        <w:t xml:space="preserve">Articolul 166 </w:t>
      </w:r>
    </w:p>
    <w:p w14:paraId="000001BB" w14:textId="77777777" w:rsidR="00AD02EB" w:rsidRDefault="00C563E7">
      <w:pPr>
        <w:widowControl w:val="0"/>
        <w:pBdr>
          <w:top w:val="nil"/>
          <w:left w:val="nil"/>
          <w:bottom w:val="nil"/>
          <w:right w:val="nil"/>
          <w:between w:val="nil"/>
        </w:pBdr>
        <w:spacing w:before="62"/>
        <w:ind w:left="-278" w:right="-504"/>
        <w:rPr>
          <w:rFonts w:ascii="Times New Roman" w:eastAsia="Times New Roman" w:hAnsi="Times New Roman" w:cs="Times New Roman"/>
          <w:color w:val="000000"/>
          <w:sz w:val="19"/>
          <w:szCs w:val="19"/>
        </w:rPr>
      </w:pPr>
      <w:r>
        <w:rPr>
          <w:rFonts w:ascii="Times New Roman" w:eastAsia="Times New Roman" w:hAnsi="Times New Roman" w:cs="Times New Roman"/>
          <w:color w:val="8B0000"/>
          <w:sz w:val="19"/>
          <w:szCs w:val="19"/>
        </w:rPr>
        <w:t xml:space="preserve">(1) </w:t>
      </w:r>
      <w:r>
        <w:rPr>
          <w:rFonts w:ascii="Times New Roman" w:eastAsia="Times New Roman" w:hAnsi="Times New Roman" w:cs="Times New Roman"/>
          <w:color w:val="000000"/>
          <w:sz w:val="19"/>
          <w:szCs w:val="19"/>
        </w:rPr>
        <w:t>Adunarea generală a părinţilor se convoacă de către educatorul- puericultor/educator/învăţător/institutor/ profesorul pentru învăţământul preşcolar/primar/profesorul diriginte, de către preşedintele comitetului de părinţi al clasei sau de către 1/3 din num</w:t>
      </w:r>
      <w:r>
        <w:rPr>
          <w:rFonts w:ascii="Times New Roman" w:eastAsia="Times New Roman" w:hAnsi="Times New Roman" w:cs="Times New Roman"/>
          <w:color w:val="000000"/>
          <w:sz w:val="19"/>
          <w:szCs w:val="19"/>
        </w:rPr>
        <w:t xml:space="preserve">ărul total al membrilor săi ori al elevilor clasei. </w:t>
      </w:r>
      <w:r>
        <w:rPr>
          <w:rFonts w:ascii="Times New Roman" w:eastAsia="Times New Roman" w:hAnsi="Times New Roman" w:cs="Times New Roman"/>
          <w:color w:val="8B0000"/>
          <w:sz w:val="19"/>
          <w:szCs w:val="19"/>
        </w:rPr>
        <w:t xml:space="preserve">(2) </w:t>
      </w:r>
      <w:r>
        <w:rPr>
          <w:rFonts w:ascii="Times New Roman" w:eastAsia="Times New Roman" w:hAnsi="Times New Roman" w:cs="Times New Roman"/>
          <w:color w:val="000000"/>
          <w:sz w:val="19"/>
          <w:szCs w:val="19"/>
        </w:rPr>
        <w:t>Adunarea generală a părinţilor se convoacă semestrial sau ori de câte ori este nevoie, este valabil întrunită în prezenţa a jumătate plus unu din totalul părinţilor sau reprezentanţilor legali ai copi</w:t>
      </w:r>
      <w:r>
        <w:rPr>
          <w:rFonts w:ascii="Times New Roman" w:eastAsia="Times New Roman" w:hAnsi="Times New Roman" w:cs="Times New Roman"/>
          <w:color w:val="000000"/>
          <w:sz w:val="19"/>
          <w:szCs w:val="19"/>
        </w:rPr>
        <w:t xml:space="preserve">ilor/elevilor din grupa/clasa respectivă şi adoptă hotărâri cu votul a jumătate plus unu din cei prezenţi. </w:t>
      </w:r>
    </w:p>
    <w:p w14:paraId="000001BC" w14:textId="77777777" w:rsidR="00AD02EB" w:rsidRDefault="00C563E7">
      <w:pPr>
        <w:widowControl w:val="0"/>
        <w:pBdr>
          <w:top w:val="nil"/>
          <w:left w:val="nil"/>
          <w:bottom w:val="nil"/>
          <w:right w:val="nil"/>
          <w:between w:val="nil"/>
        </w:pBdr>
        <w:spacing w:before="172"/>
        <w:ind w:left="3336" w:right="3340"/>
        <w:jc w:val="center"/>
        <w:rPr>
          <w:rFonts w:ascii="Times New Roman" w:eastAsia="Times New Roman" w:hAnsi="Times New Roman" w:cs="Times New Roman"/>
          <w:color w:val="A52A2A"/>
          <w:sz w:val="23"/>
          <w:szCs w:val="23"/>
        </w:rPr>
      </w:pPr>
      <w:r>
        <w:rPr>
          <w:rFonts w:ascii="Times New Roman" w:eastAsia="Times New Roman" w:hAnsi="Times New Roman" w:cs="Times New Roman"/>
          <w:color w:val="A52A2A"/>
          <w:sz w:val="23"/>
          <w:szCs w:val="23"/>
        </w:rPr>
        <w:lastRenderedPageBreak/>
        <w:t xml:space="preserve">Capitolul IV Comitetul de părinţi </w:t>
      </w:r>
    </w:p>
    <w:p w14:paraId="000001BD" w14:textId="77777777" w:rsidR="00AD02EB" w:rsidRDefault="00C563E7">
      <w:pPr>
        <w:widowControl w:val="0"/>
        <w:pBdr>
          <w:top w:val="nil"/>
          <w:left w:val="nil"/>
          <w:bottom w:val="nil"/>
          <w:right w:val="nil"/>
          <w:between w:val="nil"/>
        </w:pBdr>
        <w:spacing w:before="139"/>
        <w:ind w:left="-504" w:right="8428"/>
        <w:rPr>
          <w:rFonts w:ascii="Times New Roman" w:eastAsia="Times New Roman" w:hAnsi="Times New Roman" w:cs="Times New Roman"/>
          <w:color w:val="24689B"/>
          <w:sz w:val="19"/>
          <w:szCs w:val="19"/>
        </w:rPr>
      </w:pPr>
      <w:r>
        <w:rPr>
          <w:rFonts w:ascii="Times New Roman" w:eastAsia="Times New Roman" w:hAnsi="Times New Roman" w:cs="Times New Roman"/>
          <w:color w:val="24689B"/>
          <w:sz w:val="19"/>
          <w:szCs w:val="19"/>
        </w:rPr>
        <w:t xml:space="preserve">Articolul 167 </w:t>
      </w:r>
    </w:p>
    <w:p w14:paraId="000001BE" w14:textId="77777777" w:rsidR="00AD02EB" w:rsidRDefault="00C563E7">
      <w:pPr>
        <w:widowControl w:val="0"/>
        <w:pBdr>
          <w:top w:val="nil"/>
          <w:left w:val="nil"/>
          <w:bottom w:val="nil"/>
          <w:right w:val="nil"/>
          <w:between w:val="nil"/>
        </w:pBdr>
        <w:spacing w:before="62"/>
        <w:ind w:left="-278" w:right="-504"/>
        <w:rPr>
          <w:rFonts w:ascii="Times New Roman" w:eastAsia="Times New Roman" w:hAnsi="Times New Roman" w:cs="Times New Roman"/>
          <w:color w:val="000000"/>
          <w:sz w:val="19"/>
          <w:szCs w:val="19"/>
        </w:rPr>
      </w:pPr>
      <w:r>
        <w:rPr>
          <w:rFonts w:ascii="Times New Roman" w:eastAsia="Times New Roman" w:hAnsi="Times New Roman" w:cs="Times New Roman"/>
          <w:color w:val="8B0000"/>
          <w:sz w:val="19"/>
          <w:szCs w:val="19"/>
        </w:rPr>
        <w:t xml:space="preserve">(1) </w:t>
      </w:r>
      <w:r>
        <w:rPr>
          <w:rFonts w:ascii="Times New Roman" w:eastAsia="Times New Roman" w:hAnsi="Times New Roman" w:cs="Times New Roman"/>
          <w:color w:val="000000"/>
          <w:sz w:val="19"/>
          <w:szCs w:val="19"/>
        </w:rPr>
        <w:t>În unităţile de învăţământ, la nivelul fiecărei grupe/clase, se înfiinţează şi funcţionează co</w:t>
      </w:r>
      <w:r>
        <w:rPr>
          <w:rFonts w:ascii="Times New Roman" w:eastAsia="Times New Roman" w:hAnsi="Times New Roman" w:cs="Times New Roman"/>
          <w:color w:val="000000"/>
          <w:sz w:val="19"/>
          <w:szCs w:val="19"/>
        </w:rPr>
        <w:t xml:space="preserve">mitetul de părinţi. </w:t>
      </w:r>
      <w:r>
        <w:rPr>
          <w:rFonts w:ascii="Times New Roman" w:eastAsia="Times New Roman" w:hAnsi="Times New Roman" w:cs="Times New Roman"/>
          <w:color w:val="8B0000"/>
          <w:sz w:val="19"/>
          <w:szCs w:val="19"/>
        </w:rPr>
        <w:t xml:space="preserve">(2) </w:t>
      </w:r>
      <w:r>
        <w:rPr>
          <w:rFonts w:ascii="Times New Roman" w:eastAsia="Times New Roman" w:hAnsi="Times New Roman" w:cs="Times New Roman"/>
          <w:color w:val="000000"/>
          <w:sz w:val="19"/>
          <w:szCs w:val="19"/>
        </w:rPr>
        <w:t>Comitetul de părinţi se alege, prin majoritate simplă a voturilor, în fiecare an, în adunarea generală a părinţilor, convocată de educatorul-puericultor/educatoare/învăţător/ institutor/profesorul pentru învăţământul preşcolar sau primar/profesorul dirigin</w:t>
      </w:r>
      <w:r>
        <w:rPr>
          <w:rFonts w:ascii="Times New Roman" w:eastAsia="Times New Roman" w:hAnsi="Times New Roman" w:cs="Times New Roman"/>
          <w:color w:val="000000"/>
          <w:sz w:val="19"/>
          <w:szCs w:val="19"/>
        </w:rPr>
        <w:t xml:space="preserve">te care prezidează şedinţa. </w:t>
      </w:r>
      <w:r>
        <w:rPr>
          <w:rFonts w:ascii="Times New Roman" w:eastAsia="Times New Roman" w:hAnsi="Times New Roman" w:cs="Times New Roman"/>
          <w:color w:val="8B0000"/>
          <w:sz w:val="19"/>
          <w:szCs w:val="19"/>
        </w:rPr>
        <w:t xml:space="preserve">(3) </w:t>
      </w:r>
      <w:r>
        <w:rPr>
          <w:rFonts w:ascii="Times New Roman" w:eastAsia="Times New Roman" w:hAnsi="Times New Roman" w:cs="Times New Roman"/>
          <w:color w:val="000000"/>
          <w:sz w:val="19"/>
          <w:szCs w:val="19"/>
        </w:rPr>
        <w:t xml:space="preserve">Convocarea adunării generale pentru alegerea comitetului de părinţi are loc în primele 15 zile calendaristice de la începerea cursurilor anului şcolar. </w:t>
      </w:r>
      <w:r>
        <w:rPr>
          <w:rFonts w:ascii="Times New Roman" w:eastAsia="Times New Roman" w:hAnsi="Times New Roman" w:cs="Times New Roman"/>
          <w:color w:val="8B0000"/>
          <w:sz w:val="19"/>
          <w:szCs w:val="19"/>
        </w:rPr>
        <w:t xml:space="preserve">(4) </w:t>
      </w:r>
      <w:r>
        <w:rPr>
          <w:rFonts w:ascii="Times New Roman" w:eastAsia="Times New Roman" w:hAnsi="Times New Roman" w:cs="Times New Roman"/>
          <w:color w:val="000000"/>
          <w:sz w:val="19"/>
          <w:szCs w:val="19"/>
        </w:rPr>
        <w:t>Comitetul de părinţi pe grupă/clasă se compune din 3 persoane: un pr</w:t>
      </w:r>
      <w:r>
        <w:rPr>
          <w:rFonts w:ascii="Times New Roman" w:eastAsia="Times New Roman" w:hAnsi="Times New Roman" w:cs="Times New Roman"/>
          <w:color w:val="000000"/>
          <w:sz w:val="19"/>
          <w:szCs w:val="19"/>
        </w:rPr>
        <w:t xml:space="preserve">eşedinte şi 2 membri. În prima şedinţă după alegere, membrii comitetului decid responsabilităţile fiecăruia, pe care le comunică educatorului-puericultor/profesorului pentru învăţământul antepreşcolar/preşcolar/primar/profesorului diriginte. </w:t>
      </w:r>
      <w:r>
        <w:rPr>
          <w:rFonts w:ascii="Times New Roman" w:eastAsia="Times New Roman" w:hAnsi="Times New Roman" w:cs="Times New Roman"/>
          <w:color w:val="8B0000"/>
          <w:sz w:val="19"/>
          <w:szCs w:val="19"/>
        </w:rPr>
        <w:t xml:space="preserve">(5) </w:t>
      </w:r>
      <w:r>
        <w:rPr>
          <w:rFonts w:ascii="Times New Roman" w:eastAsia="Times New Roman" w:hAnsi="Times New Roman" w:cs="Times New Roman"/>
          <w:color w:val="000000"/>
          <w:sz w:val="19"/>
          <w:szCs w:val="19"/>
        </w:rPr>
        <w:t xml:space="preserve">Comitetul </w:t>
      </w:r>
      <w:r>
        <w:rPr>
          <w:rFonts w:ascii="Times New Roman" w:eastAsia="Times New Roman" w:hAnsi="Times New Roman" w:cs="Times New Roman"/>
          <w:color w:val="000000"/>
          <w:sz w:val="19"/>
          <w:szCs w:val="19"/>
        </w:rPr>
        <w:t>de părinţi pe grupă/clasă reprezintă interesele părinţilor sau ale reprezentanţilor legali ai copiilor/elevilor clasei în adunarea generală a părinţilor sau reprezentanţilor legali, în consiliul profesoral, în consiliul clasei şi în relaţiile cu echipa man</w:t>
      </w:r>
      <w:r>
        <w:rPr>
          <w:rFonts w:ascii="Times New Roman" w:eastAsia="Times New Roman" w:hAnsi="Times New Roman" w:cs="Times New Roman"/>
          <w:color w:val="000000"/>
          <w:sz w:val="19"/>
          <w:szCs w:val="19"/>
        </w:rPr>
        <w:t xml:space="preserve">agerială. </w:t>
      </w:r>
    </w:p>
    <w:p w14:paraId="000001BF" w14:textId="77777777" w:rsidR="00AD02EB" w:rsidRDefault="00C563E7">
      <w:pPr>
        <w:widowControl w:val="0"/>
        <w:pBdr>
          <w:top w:val="nil"/>
          <w:left w:val="nil"/>
          <w:bottom w:val="nil"/>
          <w:right w:val="nil"/>
          <w:between w:val="nil"/>
        </w:pBdr>
        <w:spacing w:before="163"/>
        <w:ind w:left="-504" w:right="8428"/>
        <w:rPr>
          <w:rFonts w:ascii="Times New Roman" w:eastAsia="Times New Roman" w:hAnsi="Times New Roman" w:cs="Times New Roman"/>
          <w:color w:val="24689B"/>
          <w:sz w:val="19"/>
          <w:szCs w:val="19"/>
        </w:rPr>
      </w:pPr>
      <w:r>
        <w:rPr>
          <w:rFonts w:ascii="Times New Roman" w:eastAsia="Times New Roman" w:hAnsi="Times New Roman" w:cs="Times New Roman"/>
          <w:color w:val="24689B"/>
          <w:sz w:val="19"/>
          <w:szCs w:val="19"/>
        </w:rPr>
        <w:t xml:space="preserve">Articolul 168 </w:t>
      </w:r>
    </w:p>
    <w:p w14:paraId="000001C0" w14:textId="77777777" w:rsidR="00AD02EB" w:rsidRDefault="00C563E7">
      <w:pPr>
        <w:widowControl w:val="0"/>
        <w:pBdr>
          <w:top w:val="nil"/>
          <w:left w:val="nil"/>
          <w:bottom w:val="nil"/>
          <w:right w:val="nil"/>
          <w:between w:val="nil"/>
        </w:pBdr>
        <w:spacing w:before="48"/>
        <w:ind w:left="-278" w:right="3451"/>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Comitetul de părinţi pe grupă/clasă are următoarele atribuţii: </w:t>
      </w:r>
    </w:p>
    <w:p w14:paraId="000001C1" w14:textId="77777777" w:rsidR="00AD02EB" w:rsidRDefault="00C563E7">
      <w:pPr>
        <w:widowControl w:val="0"/>
        <w:pBdr>
          <w:top w:val="nil"/>
          <w:left w:val="nil"/>
          <w:bottom w:val="nil"/>
          <w:right w:val="nil"/>
          <w:between w:val="nil"/>
        </w:pBdr>
        <w:spacing w:before="62"/>
        <w:ind w:left="-52" w:right="-504"/>
        <w:rPr>
          <w:rFonts w:ascii="Times New Roman" w:eastAsia="Times New Roman" w:hAnsi="Times New Roman" w:cs="Times New Roman"/>
          <w:color w:val="000000"/>
          <w:sz w:val="19"/>
          <w:szCs w:val="19"/>
        </w:rPr>
      </w:pPr>
      <w:r>
        <w:rPr>
          <w:rFonts w:ascii="Times New Roman" w:eastAsia="Times New Roman" w:hAnsi="Times New Roman" w:cs="Times New Roman"/>
          <w:color w:val="8B0000"/>
          <w:sz w:val="19"/>
          <w:szCs w:val="19"/>
        </w:rPr>
        <w:t>a)</w:t>
      </w:r>
      <w:r>
        <w:rPr>
          <w:rFonts w:ascii="Times New Roman" w:eastAsia="Times New Roman" w:hAnsi="Times New Roman" w:cs="Times New Roman"/>
          <w:color w:val="000000"/>
          <w:sz w:val="19"/>
          <w:szCs w:val="19"/>
        </w:rPr>
        <w:t xml:space="preserve">pune în practică deciziile luate de către adunarea generală a părinţilor elevilor clasei. Deciziile se iau cu majoritatea simplă a voturilor părinţilor sau reprezentanţilor legali; </w:t>
      </w:r>
      <w:r>
        <w:rPr>
          <w:rFonts w:ascii="Times New Roman" w:eastAsia="Times New Roman" w:hAnsi="Times New Roman" w:cs="Times New Roman"/>
          <w:color w:val="8B0000"/>
          <w:sz w:val="19"/>
          <w:szCs w:val="19"/>
        </w:rPr>
        <w:t>b)</w:t>
      </w:r>
      <w:r>
        <w:rPr>
          <w:rFonts w:ascii="Times New Roman" w:eastAsia="Times New Roman" w:hAnsi="Times New Roman" w:cs="Times New Roman"/>
          <w:color w:val="000000"/>
          <w:sz w:val="19"/>
          <w:szCs w:val="19"/>
        </w:rPr>
        <w:t>susţine organizarea şi desfăşurarea de proiecte, programe şi activităţi e</w:t>
      </w:r>
      <w:r>
        <w:rPr>
          <w:rFonts w:ascii="Times New Roman" w:eastAsia="Times New Roman" w:hAnsi="Times New Roman" w:cs="Times New Roman"/>
          <w:color w:val="000000"/>
          <w:sz w:val="19"/>
          <w:szCs w:val="19"/>
        </w:rPr>
        <w:t xml:space="preserve">ducative extraşcolare la nivelul grupei/clasei şi al unităţii de învăţământ; </w:t>
      </w:r>
      <w:r>
        <w:rPr>
          <w:rFonts w:ascii="Times New Roman" w:eastAsia="Times New Roman" w:hAnsi="Times New Roman" w:cs="Times New Roman"/>
          <w:color w:val="8B0000"/>
          <w:sz w:val="19"/>
          <w:szCs w:val="19"/>
        </w:rPr>
        <w:t>c)</w:t>
      </w:r>
      <w:r>
        <w:rPr>
          <w:rFonts w:ascii="Times New Roman" w:eastAsia="Times New Roman" w:hAnsi="Times New Roman" w:cs="Times New Roman"/>
          <w:color w:val="000000"/>
          <w:sz w:val="19"/>
          <w:szCs w:val="19"/>
        </w:rPr>
        <w:t>susţine organizarea şi desfăşurarea de programe de prevenire şi combatere a violenţei, de asigurare a siguranţei şi securităţii, de combatere a discriminării şi de reducere a ab</w:t>
      </w:r>
      <w:r>
        <w:rPr>
          <w:rFonts w:ascii="Times New Roman" w:eastAsia="Times New Roman" w:hAnsi="Times New Roman" w:cs="Times New Roman"/>
          <w:color w:val="000000"/>
          <w:sz w:val="19"/>
          <w:szCs w:val="19"/>
        </w:rPr>
        <w:t xml:space="preserve">senteismului în mediul şcolar; </w:t>
      </w:r>
      <w:r>
        <w:rPr>
          <w:rFonts w:ascii="Times New Roman" w:eastAsia="Times New Roman" w:hAnsi="Times New Roman" w:cs="Times New Roman"/>
          <w:color w:val="8B0000"/>
          <w:sz w:val="19"/>
          <w:szCs w:val="19"/>
        </w:rPr>
        <w:t>d)</w:t>
      </w:r>
      <w:r>
        <w:rPr>
          <w:rFonts w:ascii="Times New Roman" w:eastAsia="Times New Roman" w:hAnsi="Times New Roman" w:cs="Times New Roman"/>
          <w:color w:val="000000"/>
          <w:sz w:val="19"/>
          <w:szCs w:val="19"/>
        </w:rPr>
        <w:t>susţine activităţile dedicate întreţinerii, dezvoltării şi modernizării bazei materiale a grupei/clasei şi unităţii de învăţământ, atragerea de fonduri băneşti şi donaţii de la persoane fizice sau juridice, colectate prin a</w:t>
      </w:r>
      <w:r>
        <w:rPr>
          <w:rFonts w:ascii="Times New Roman" w:eastAsia="Times New Roman" w:hAnsi="Times New Roman" w:cs="Times New Roman"/>
          <w:color w:val="000000"/>
          <w:sz w:val="19"/>
          <w:szCs w:val="19"/>
        </w:rPr>
        <w:t xml:space="preserve">sociaţia de părinţi cu personalitate juridică cu respectarea prevederilor legale în domeniul financiar; </w:t>
      </w:r>
      <w:r>
        <w:rPr>
          <w:rFonts w:ascii="Times New Roman" w:eastAsia="Times New Roman" w:hAnsi="Times New Roman" w:cs="Times New Roman"/>
          <w:color w:val="8B0000"/>
          <w:sz w:val="19"/>
          <w:szCs w:val="19"/>
        </w:rPr>
        <w:t>e)</w:t>
      </w:r>
      <w:r>
        <w:rPr>
          <w:rFonts w:ascii="Times New Roman" w:eastAsia="Times New Roman" w:hAnsi="Times New Roman" w:cs="Times New Roman"/>
          <w:color w:val="000000"/>
          <w:sz w:val="19"/>
          <w:szCs w:val="19"/>
        </w:rPr>
        <w:t>sprijină conducerea unităţii de învăţământ şi educatorul- puericultor/educatoarea/învăţătorul/institutorul/profesorul pentru învăţământ antepreşcolar/</w:t>
      </w:r>
      <w:r>
        <w:rPr>
          <w:rFonts w:ascii="Times New Roman" w:eastAsia="Times New Roman" w:hAnsi="Times New Roman" w:cs="Times New Roman"/>
          <w:color w:val="000000"/>
          <w:sz w:val="19"/>
          <w:szCs w:val="19"/>
        </w:rPr>
        <w:t xml:space="preserve">preşcolar/primar/profesorul diriginte şi se implică activ în întreţinerea, dezvoltarea şi modernizarea bazei materiale a grupei/clasei şi a unităţii de învăţământ, conform hotărârii adunării generale; </w:t>
      </w:r>
      <w:r>
        <w:rPr>
          <w:rFonts w:ascii="Times New Roman" w:eastAsia="Times New Roman" w:hAnsi="Times New Roman" w:cs="Times New Roman"/>
          <w:color w:val="8B0000"/>
          <w:sz w:val="19"/>
          <w:szCs w:val="19"/>
        </w:rPr>
        <w:t>f)</w:t>
      </w:r>
      <w:r>
        <w:rPr>
          <w:rFonts w:ascii="Times New Roman" w:eastAsia="Times New Roman" w:hAnsi="Times New Roman" w:cs="Times New Roman"/>
          <w:color w:val="000000"/>
          <w:sz w:val="19"/>
          <w:szCs w:val="19"/>
        </w:rPr>
        <w:t xml:space="preserve">susţine organizarea şi desfăşurarea de activităţi de </w:t>
      </w:r>
      <w:r>
        <w:rPr>
          <w:rFonts w:ascii="Times New Roman" w:eastAsia="Times New Roman" w:hAnsi="Times New Roman" w:cs="Times New Roman"/>
          <w:color w:val="000000"/>
          <w:sz w:val="19"/>
          <w:szCs w:val="19"/>
        </w:rPr>
        <w:t xml:space="preserve">consiliere şi orientare socioprofesionale; </w:t>
      </w:r>
    </w:p>
    <w:p w14:paraId="000001C2" w14:textId="77777777" w:rsidR="00AD02EB" w:rsidRDefault="00C563E7">
      <w:pPr>
        <w:widowControl w:val="0"/>
        <w:pBdr>
          <w:top w:val="nil"/>
          <w:left w:val="nil"/>
          <w:bottom w:val="nil"/>
          <w:right w:val="nil"/>
          <w:between w:val="nil"/>
        </w:pBdr>
        <w:ind w:left="-52" w:right="-499"/>
        <w:rPr>
          <w:rFonts w:ascii="Times New Roman" w:eastAsia="Times New Roman" w:hAnsi="Times New Roman" w:cs="Times New Roman"/>
          <w:color w:val="000000"/>
          <w:sz w:val="19"/>
          <w:szCs w:val="19"/>
        </w:rPr>
      </w:pPr>
      <w:r>
        <w:rPr>
          <w:rFonts w:ascii="Times New Roman" w:eastAsia="Times New Roman" w:hAnsi="Times New Roman" w:cs="Times New Roman"/>
          <w:color w:val="8B0000"/>
          <w:sz w:val="19"/>
          <w:szCs w:val="19"/>
        </w:rPr>
        <w:t>g)</w:t>
      </w:r>
      <w:r>
        <w:rPr>
          <w:rFonts w:ascii="Times New Roman" w:eastAsia="Times New Roman" w:hAnsi="Times New Roman" w:cs="Times New Roman"/>
          <w:color w:val="000000"/>
          <w:sz w:val="19"/>
          <w:szCs w:val="19"/>
        </w:rPr>
        <w:t xml:space="preserve">se implică în asigurarea securităţii copiilor/elevilor în cadrul activităţilor educative, extraşcolare şi extracurriculare; </w:t>
      </w:r>
      <w:r>
        <w:rPr>
          <w:rFonts w:ascii="Times New Roman" w:eastAsia="Times New Roman" w:hAnsi="Times New Roman" w:cs="Times New Roman"/>
          <w:color w:val="8B0000"/>
          <w:sz w:val="19"/>
          <w:szCs w:val="19"/>
        </w:rPr>
        <w:t>h)</w:t>
      </w:r>
      <w:r>
        <w:rPr>
          <w:rFonts w:ascii="Times New Roman" w:eastAsia="Times New Roman" w:hAnsi="Times New Roman" w:cs="Times New Roman"/>
          <w:color w:val="000000"/>
          <w:sz w:val="19"/>
          <w:szCs w:val="19"/>
        </w:rPr>
        <w:t xml:space="preserve">prezintă, semestrial, adunării generale a părinţilor justificarea utilizării fondurilor alocate, dacă acestea există. </w:t>
      </w:r>
    </w:p>
    <w:p w14:paraId="000001C3" w14:textId="77777777" w:rsidR="00AD02EB" w:rsidRDefault="00C563E7">
      <w:pPr>
        <w:widowControl w:val="0"/>
        <w:pBdr>
          <w:top w:val="nil"/>
          <w:left w:val="nil"/>
          <w:bottom w:val="nil"/>
          <w:right w:val="nil"/>
          <w:between w:val="nil"/>
        </w:pBdr>
        <w:spacing w:before="163"/>
        <w:ind w:left="-504" w:right="8428"/>
        <w:rPr>
          <w:rFonts w:ascii="Times New Roman" w:eastAsia="Times New Roman" w:hAnsi="Times New Roman" w:cs="Times New Roman"/>
          <w:color w:val="24689B"/>
          <w:sz w:val="19"/>
          <w:szCs w:val="19"/>
        </w:rPr>
      </w:pPr>
      <w:r>
        <w:rPr>
          <w:rFonts w:ascii="Times New Roman" w:eastAsia="Times New Roman" w:hAnsi="Times New Roman" w:cs="Times New Roman"/>
          <w:color w:val="24689B"/>
          <w:sz w:val="19"/>
          <w:szCs w:val="19"/>
        </w:rPr>
        <w:t xml:space="preserve">Articolul 169 </w:t>
      </w:r>
    </w:p>
    <w:p w14:paraId="000001C4" w14:textId="77777777" w:rsidR="00AD02EB" w:rsidRDefault="00C563E7">
      <w:pPr>
        <w:widowControl w:val="0"/>
        <w:pBdr>
          <w:top w:val="nil"/>
          <w:left w:val="nil"/>
          <w:bottom w:val="nil"/>
          <w:right w:val="nil"/>
          <w:between w:val="nil"/>
        </w:pBdr>
        <w:spacing w:before="48"/>
        <w:ind w:left="-278" w:right="-504"/>
        <w:jc w:val="both"/>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Preşedintele comitetului de părinţi pe grupă/clasă reprezintă interesele părinţilor sau ale reprezentanţilor legali în rel</w:t>
      </w:r>
      <w:r>
        <w:rPr>
          <w:rFonts w:ascii="Times New Roman" w:eastAsia="Times New Roman" w:hAnsi="Times New Roman" w:cs="Times New Roman"/>
          <w:color w:val="000000"/>
          <w:sz w:val="19"/>
          <w:szCs w:val="19"/>
        </w:rPr>
        <w:t xml:space="preserve">aţiile cu consiliul reprezentativ al părinţilor şi asociaţia de părinţi şi, prin acestea, în relaţie cu conducerea unităţii de învăţământ şi alte foruri, organisme şi organizaţii. </w:t>
      </w:r>
    </w:p>
    <w:p w14:paraId="000001C5" w14:textId="77777777" w:rsidR="00AD02EB" w:rsidRDefault="00C563E7">
      <w:pPr>
        <w:widowControl w:val="0"/>
        <w:pBdr>
          <w:top w:val="nil"/>
          <w:left w:val="nil"/>
          <w:bottom w:val="nil"/>
          <w:right w:val="nil"/>
          <w:between w:val="nil"/>
        </w:pBdr>
        <w:spacing w:before="148"/>
        <w:ind w:left="-504" w:right="8428"/>
        <w:rPr>
          <w:rFonts w:ascii="Times New Roman" w:eastAsia="Times New Roman" w:hAnsi="Times New Roman" w:cs="Times New Roman"/>
          <w:color w:val="24689B"/>
          <w:sz w:val="19"/>
          <w:szCs w:val="19"/>
        </w:rPr>
      </w:pPr>
      <w:r>
        <w:rPr>
          <w:rFonts w:ascii="Times New Roman" w:eastAsia="Times New Roman" w:hAnsi="Times New Roman" w:cs="Times New Roman"/>
          <w:color w:val="24689B"/>
          <w:sz w:val="19"/>
          <w:szCs w:val="19"/>
        </w:rPr>
        <w:t xml:space="preserve">Articolul 170 </w:t>
      </w:r>
    </w:p>
    <w:p w14:paraId="000001C6" w14:textId="77777777" w:rsidR="00AD02EB" w:rsidRDefault="00C563E7">
      <w:pPr>
        <w:widowControl w:val="0"/>
        <w:pBdr>
          <w:top w:val="nil"/>
          <w:left w:val="nil"/>
          <w:bottom w:val="nil"/>
          <w:right w:val="nil"/>
          <w:between w:val="nil"/>
        </w:pBdr>
        <w:spacing w:before="62"/>
        <w:ind w:left="-278" w:right="-504"/>
        <w:rPr>
          <w:rFonts w:ascii="Times New Roman" w:eastAsia="Times New Roman" w:hAnsi="Times New Roman" w:cs="Times New Roman"/>
          <w:color w:val="000000"/>
          <w:sz w:val="19"/>
          <w:szCs w:val="19"/>
        </w:rPr>
      </w:pPr>
      <w:r>
        <w:rPr>
          <w:rFonts w:ascii="Times New Roman" w:eastAsia="Times New Roman" w:hAnsi="Times New Roman" w:cs="Times New Roman"/>
          <w:color w:val="8B0000"/>
          <w:sz w:val="19"/>
          <w:szCs w:val="19"/>
        </w:rPr>
        <w:t xml:space="preserve">(1) </w:t>
      </w:r>
      <w:r>
        <w:rPr>
          <w:rFonts w:ascii="Times New Roman" w:eastAsia="Times New Roman" w:hAnsi="Times New Roman" w:cs="Times New Roman"/>
          <w:color w:val="000000"/>
          <w:sz w:val="19"/>
          <w:szCs w:val="19"/>
        </w:rPr>
        <w:t>În baza hotărârii adunării generale, comitetul de părinţi poate decide să susţină, inclusiv financiar prin asociaţia de părinţi cu personalitate juridică, cu respectarea prevederilor legale în domeniul financiar, întreţinerea, dezvoltarea şi modernizarea b</w:t>
      </w:r>
      <w:r>
        <w:rPr>
          <w:rFonts w:ascii="Times New Roman" w:eastAsia="Times New Roman" w:hAnsi="Times New Roman" w:cs="Times New Roman"/>
          <w:color w:val="000000"/>
          <w:sz w:val="19"/>
          <w:szCs w:val="19"/>
        </w:rPr>
        <w:t xml:space="preserve">azei materiale a unităţii de învăţământ şi a grupei/clasei. Hotărârea comitetului de părinţi nu este obligatorie. </w:t>
      </w:r>
      <w:r>
        <w:rPr>
          <w:rFonts w:ascii="Times New Roman" w:eastAsia="Times New Roman" w:hAnsi="Times New Roman" w:cs="Times New Roman"/>
          <w:color w:val="8B0000"/>
          <w:sz w:val="19"/>
          <w:szCs w:val="19"/>
        </w:rPr>
        <w:t xml:space="preserve">(2) </w:t>
      </w:r>
      <w:r>
        <w:rPr>
          <w:rFonts w:ascii="Times New Roman" w:eastAsia="Times New Roman" w:hAnsi="Times New Roman" w:cs="Times New Roman"/>
          <w:color w:val="000000"/>
          <w:sz w:val="19"/>
          <w:szCs w:val="19"/>
        </w:rPr>
        <w:t>Sponsorizarea unei grupe/clase de către un operator economic/persoane fizice se face cunoscută comitetului de părinţi. Sponsorizarea nu at</w:t>
      </w:r>
      <w:r>
        <w:rPr>
          <w:rFonts w:ascii="Times New Roman" w:eastAsia="Times New Roman" w:hAnsi="Times New Roman" w:cs="Times New Roman"/>
          <w:color w:val="000000"/>
          <w:sz w:val="19"/>
          <w:szCs w:val="19"/>
        </w:rPr>
        <w:t xml:space="preserve">rage după sine drepturi suplimentare pentru copii/elevi/părinţi sau reprezentanţi legali. </w:t>
      </w:r>
      <w:r>
        <w:rPr>
          <w:rFonts w:ascii="Times New Roman" w:eastAsia="Times New Roman" w:hAnsi="Times New Roman" w:cs="Times New Roman"/>
          <w:color w:val="8B0000"/>
          <w:sz w:val="19"/>
          <w:szCs w:val="19"/>
        </w:rPr>
        <w:t xml:space="preserve">(3) </w:t>
      </w:r>
      <w:r>
        <w:rPr>
          <w:rFonts w:ascii="Times New Roman" w:eastAsia="Times New Roman" w:hAnsi="Times New Roman" w:cs="Times New Roman"/>
          <w:color w:val="000000"/>
          <w:sz w:val="19"/>
          <w:szCs w:val="19"/>
        </w:rPr>
        <w:t>Este interzisă şi constituie abatere disciplinară implicarea copiilor/elevilor sau a personalului din unitatea de învăţământ în strângerea şi/sau gestionarea fond</w:t>
      </w:r>
      <w:r>
        <w:rPr>
          <w:rFonts w:ascii="Times New Roman" w:eastAsia="Times New Roman" w:hAnsi="Times New Roman" w:cs="Times New Roman"/>
          <w:color w:val="000000"/>
          <w:sz w:val="19"/>
          <w:szCs w:val="19"/>
        </w:rPr>
        <w:t xml:space="preserve">urilor. </w:t>
      </w:r>
    </w:p>
    <w:p w14:paraId="000001C7" w14:textId="77777777" w:rsidR="00AD02EB" w:rsidRDefault="00C563E7">
      <w:pPr>
        <w:widowControl w:val="0"/>
        <w:pBdr>
          <w:top w:val="nil"/>
          <w:left w:val="nil"/>
          <w:bottom w:val="nil"/>
          <w:right w:val="nil"/>
          <w:between w:val="nil"/>
        </w:pBdr>
        <w:spacing w:before="172"/>
        <w:ind w:left="936" w:right="945"/>
        <w:jc w:val="center"/>
        <w:rPr>
          <w:rFonts w:ascii="Times New Roman" w:eastAsia="Times New Roman" w:hAnsi="Times New Roman" w:cs="Times New Roman"/>
          <w:color w:val="A52A2A"/>
          <w:sz w:val="23"/>
          <w:szCs w:val="23"/>
        </w:rPr>
      </w:pPr>
      <w:r>
        <w:rPr>
          <w:rFonts w:ascii="Times New Roman" w:eastAsia="Times New Roman" w:hAnsi="Times New Roman" w:cs="Times New Roman"/>
          <w:color w:val="A52A2A"/>
          <w:sz w:val="23"/>
          <w:szCs w:val="23"/>
        </w:rPr>
        <w:t xml:space="preserve">Capitolul V Consiliul reprezentativ al părinţilor/Asociaţia de părinţi </w:t>
      </w:r>
    </w:p>
    <w:p w14:paraId="000001C8" w14:textId="77777777" w:rsidR="00AD02EB" w:rsidRDefault="00C563E7">
      <w:pPr>
        <w:widowControl w:val="0"/>
        <w:pBdr>
          <w:top w:val="nil"/>
          <w:left w:val="nil"/>
          <w:bottom w:val="nil"/>
          <w:right w:val="nil"/>
          <w:between w:val="nil"/>
        </w:pBdr>
        <w:spacing w:before="139"/>
        <w:ind w:left="-504" w:right="8428"/>
        <w:rPr>
          <w:rFonts w:ascii="Times New Roman" w:eastAsia="Times New Roman" w:hAnsi="Times New Roman" w:cs="Times New Roman"/>
          <w:color w:val="24689B"/>
          <w:sz w:val="19"/>
          <w:szCs w:val="19"/>
        </w:rPr>
      </w:pPr>
      <w:r>
        <w:rPr>
          <w:rFonts w:ascii="Times New Roman" w:eastAsia="Times New Roman" w:hAnsi="Times New Roman" w:cs="Times New Roman"/>
          <w:color w:val="24689B"/>
          <w:sz w:val="19"/>
          <w:szCs w:val="19"/>
        </w:rPr>
        <w:t xml:space="preserve">Articolul 171 </w:t>
      </w:r>
    </w:p>
    <w:p w14:paraId="000001C9" w14:textId="77777777" w:rsidR="00AD02EB" w:rsidRDefault="00C563E7">
      <w:pPr>
        <w:widowControl w:val="0"/>
        <w:pBdr>
          <w:top w:val="nil"/>
          <w:left w:val="nil"/>
          <w:bottom w:val="nil"/>
          <w:right w:val="nil"/>
          <w:between w:val="nil"/>
        </w:pBdr>
        <w:spacing w:before="62"/>
        <w:ind w:left="-278" w:right="-504"/>
        <w:rPr>
          <w:rFonts w:ascii="Times New Roman" w:eastAsia="Times New Roman" w:hAnsi="Times New Roman" w:cs="Times New Roman"/>
          <w:color w:val="000000"/>
          <w:sz w:val="19"/>
          <w:szCs w:val="19"/>
        </w:rPr>
      </w:pPr>
      <w:r>
        <w:rPr>
          <w:rFonts w:ascii="Times New Roman" w:eastAsia="Times New Roman" w:hAnsi="Times New Roman" w:cs="Times New Roman"/>
          <w:color w:val="8B0000"/>
          <w:sz w:val="19"/>
          <w:szCs w:val="19"/>
        </w:rPr>
        <w:t xml:space="preserve">(1) </w:t>
      </w:r>
      <w:r>
        <w:rPr>
          <w:rFonts w:ascii="Times New Roman" w:eastAsia="Times New Roman" w:hAnsi="Times New Roman" w:cs="Times New Roman"/>
          <w:color w:val="000000"/>
          <w:sz w:val="19"/>
          <w:szCs w:val="19"/>
        </w:rPr>
        <w:t xml:space="preserve">La nivelul fiecărei unităţi de învăţământ funcţionează consiliul reprezentativ al părinţilor. </w:t>
      </w:r>
      <w:r>
        <w:rPr>
          <w:rFonts w:ascii="Times New Roman" w:eastAsia="Times New Roman" w:hAnsi="Times New Roman" w:cs="Times New Roman"/>
          <w:color w:val="8B0000"/>
          <w:sz w:val="19"/>
          <w:szCs w:val="19"/>
        </w:rPr>
        <w:t xml:space="preserve">(2) </w:t>
      </w:r>
      <w:r>
        <w:rPr>
          <w:rFonts w:ascii="Times New Roman" w:eastAsia="Times New Roman" w:hAnsi="Times New Roman" w:cs="Times New Roman"/>
          <w:color w:val="000000"/>
          <w:sz w:val="19"/>
          <w:szCs w:val="19"/>
        </w:rPr>
        <w:t xml:space="preserve">Consiliul reprezentativ al părinţilor din unitatea de învăţământ este compus din preşedinţii comitetelor de părinţi. </w:t>
      </w:r>
      <w:r>
        <w:rPr>
          <w:rFonts w:ascii="Times New Roman" w:eastAsia="Times New Roman" w:hAnsi="Times New Roman" w:cs="Times New Roman"/>
          <w:color w:val="8B0000"/>
          <w:sz w:val="19"/>
          <w:szCs w:val="19"/>
        </w:rPr>
        <w:t xml:space="preserve">(3) </w:t>
      </w:r>
      <w:r>
        <w:rPr>
          <w:rFonts w:ascii="Times New Roman" w:eastAsia="Times New Roman" w:hAnsi="Times New Roman" w:cs="Times New Roman"/>
          <w:color w:val="000000"/>
          <w:sz w:val="19"/>
          <w:szCs w:val="19"/>
        </w:rPr>
        <w:t>Consiliul reprezentativ al părinţilor este o structură fără personalitate juridică a cărei activitate este reglementată printr-un regul</w:t>
      </w:r>
      <w:r>
        <w:rPr>
          <w:rFonts w:ascii="Times New Roman" w:eastAsia="Times New Roman" w:hAnsi="Times New Roman" w:cs="Times New Roman"/>
          <w:color w:val="000000"/>
          <w:sz w:val="19"/>
          <w:szCs w:val="19"/>
        </w:rPr>
        <w:t>ament adoptat prin hotărârea adunării generale a preşedinţilor comitetelor de părinţi pe grupă/clasă din unitatea de învăţământ, care nu are patrimoniu, nu are buget de venituri şi cheltuieli, nu are dreptul de a colecta cotizaţii, donaţii şi a primi finan</w:t>
      </w:r>
      <w:r>
        <w:rPr>
          <w:rFonts w:ascii="Times New Roman" w:eastAsia="Times New Roman" w:hAnsi="Times New Roman" w:cs="Times New Roman"/>
          <w:color w:val="000000"/>
          <w:sz w:val="19"/>
          <w:szCs w:val="19"/>
        </w:rPr>
        <w:t xml:space="preserve">ţări de orice fel de la persoane fizice sau juridice. Se poate implica în activităţile unităţii de învăţământ prin acţiuni cu caracter logistic - voluntariat. </w:t>
      </w:r>
      <w:r>
        <w:rPr>
          <w:rFonts w:ascii="Times New Roman" w:eastAsia="Times New Roman" w:hAnsi="Times New Roman" w:cs="Times New Roman"/>
          <w:color w:val="8B0000"/>
          <w:sz w:val="19"/>
          <w:szCs w:val="19"/>
        </w:rPr>
        <w:t xml:space="preserve">(4) </w:t>
      </w:r>
      <w:r>
        <w:rPr>
          <w:rFonts w:ascii="Times New Roman" w:eastAsia="Times New Roman" w:hAnsi="Times New Roman" w:cs="Times New Roman"/>
          <w:color w:val="000000"/>
          <w:sz w:val="19"/>
          <w:szCs w:val="19"/>
        </w:rPr>
        <w:t xml:space="preserve">La nivelul fiecărei unităţi de învăţământ </w:t>
      </w:r>
      <w:r>
        <w:rPr>
          <w:rFonts w:ascii="Times New Roman" w:eastAsia="Times New Roman" w:hAnsi="Times New Roman" w:cs="Times New Roman"/>
          <w:color w:val="000000"/>
          <w:sz w:val="19"/>
          <w:szCs w:val="19"/>
        </w:rPr>
        <w:lastRenderedPageBreak/>
        <w:t>se poate constitui asociaţia de părinţi, în conform</w:t>
      </w:r>
      <w:r>
        <w:rPr>
          <w:rFonts w:ascii="Times New Roman" w:eastAsia="Times New Roman" w:hAnsi="Times New Roman" w:cs="Times New Roman"/>
          <w:color w:val="000000"/>
          <w:sz w:val="19"/>
          <w:szCs w:val="19"/>
        </w:rPr>
        <w:t xml:space="preserve">itate cu legislaţia în vigoare privind asociaţiile şi fundaţiile, care reprezintă drepturile şi interesele părinţilor din unitatea de învăţământ, membri ai acesteia. </w:t>
      </w:r>
    </w:p>
    <w:p w14:paraId="000001CA" w14:textId="77777777" w:rsidR="00AD02EB" w:rsidRDefault="00C563E7">
      <w:pPr>
        <w:widowControl w:val="0"/>
        <w:pBdr>
          <w:top w:val="nil"/>
          <w:left w:val="nil"/>
          <w:bottom w:val="nil"/>
          <w:right w:val="nil"/>
          <w:between w:val="nil"/>
        </w:pBdr>
        <w:spacing w:before="163"/>
        <w:ind w:left="-504" w:right="8428"/>
        <w:rPr>
          <w:rFonts w:ascii="Times New Roman" w:eastAsia="Times New Roman" w:hAnsi="Times New Roman" w:cs="Times New Roman"/>
          <w:color w:val="24689B"/>
          <w:sz w:val="19"/>
          <w:szCs w:val="19"/>
        </w:rPr>
      </w:pPr>
      <w:r>
        <w:rPr>
          <w:rFonts w:ascii="Times New Roman" w:eastAsia="Times New Roman" w:hAnsi="Times New Roman" w:cs="Times New Roman"/>
          <w:color w:val="24689B"/>
          <w:sz w:val="19"/>
          <w:szCs w:val="19"/>
        </w:rPr>
        <w:t xml:space="preserve">Articolul 172 </w:t>
      </w:r>
    </w:p>
    <w:p w14:paraId="000001CB" w14:textId="77777777" w:rsidR="00AD02EB" w:rsidRDefault="00C563E7">
      <w:pPr>
        <w:widowControl w:val="0"/>
        <w:pBdr>
          <w:top w:val="nil"/>
          <w:left w:val="nil"/>
          <w:bottom w:val="nil"/>
          <w:right w:val="nil"/>
          <w:between w:val="nil"/>
        </w:pBdr>
        <w:spacing w:before="62"/>
        <w:ind w:left="-278" w:right="-504"/>
        <w:rPr>
          <w:rFonts w:ascii="Times New Roman" w:eastAsia="Times New Roman" w:hAnsi="Times New Roman" w:cs="Times New Roman"/>
          <w:color w:val="000000"/>
          <w:sz w:val="19"/>
          <w:szCs w:val="19"/>
        </w:rPr>
      </w:pPr>
      <w:r>
        <w:rPr>
          <w:rFonts w:ascii="Times New Roman" w:eastAsia="Times New Roman" w:hAnsi="Times New Roman" w:cs="Times New Roman"/>
          <w:color w:val="8B0000"/>
          <w:sz w:val="19"/>
          <w:szCs w:val="19"/>
        </w:rPr>
        <w:t xml:space="preserve">(1) </w:t>
      </w:r>
      <w:r>
        <w:rPr>
          <w:rFonts w:ascii="Times New Roman" w:eastAsia="Times New Roman" w:hAnsi="Times New Roman" w:cs="Times New Roman"/>
          <w:color w:val="000000"/>
          <w:sz w:val="19"/>
          <w:szCs w:val="19"/>
        </w:rPr>
        <w:t>Consiliul reprezentativ al părinţilor îşi desemnează preşedintele şi 2</w:t>
      </w:r>
      <w:r>
        <w:rPr>
          <w:rFonts w:ascii="Times New Roman" w:eastAsia="Times New Roman" w:hAnsi="Times New Roman" w:cs="Times New Roman"/>
          <w:color w:val="000000"/>
          <w:sz w:val="19"/>
          <w:szCs w:val="19"/>
        </w:rPr>
        <w:t xml:space="preserve"> vicepreşedinţi ale căror atribuţii se stabilesc imediat după desemnare, de comun acord între cei 3, şi se consemnează în procesul-verbal al şedinţei. </w:t>
      </w:r>
      <w:r>
        <w:rPr>
          <w:rFonts w:ascii="Times New Roman" w:eastAsia="Times New Roman" w:hAnsi="Times New Roman" w:cs="Times New Roman"/>
          <w:color w:val="8B0000"/>
          <w:sz w:val="19"/>
          <w:szCs w:val="19"/>
        </w:rPr>
        <w:t xml:space="preserve">(2) </w:t>
      </w:r>
      <w:r>
        <w:rPr>
          <w:rFonts w:ascii="Times New Roman" w:eastAsia="Times New Roman" w:hAnsi="Times New Roman" w:cs="Times New Roman"/>
          <w:color w:val="000000"/>
          <w:sz w:val="19"/>
          <w:szCs w:val="19"/>
        </w:rPr>
        <w:t>Consiliul reprezentativ al părinţilor se întruneşte în şedinţe ori de câte ori este necesar. Convocar</w:t>
      </w:r>
      <w:r>
        <w:rPr>
          <w:rFonts w:ascii="Times New Roman" w:eastAsia="Times New Roman" w:hAnsi="Times New Roman" w:cs="Times New Roman"/>
          <w:color w:val="000000"/>
          <w:sz w:val="19"/>
          <w:szCs w:val="19"/>
        </w:rPr>
        <w:t xml:space="preserve">ea şedinţelor consiliului reprezentativ al părinţilor se face de către preşedintele acestuia sau, după caz, de unul dintre vicepreşedinţi. </w:t>
      </w:r>
      <w:r>
        <w:rPr>
          <w:rFonts w:ascii="Times New Roman" w:eastAsia="Times New Roman" w:hAnsi="Times New Roman" w:cs="Times New Roman"/>
          <w:color w:val="8B0000"/>
          <w:sz w:val="19"/>
          <w:szCs w:val="19"/>
        </w:rPr>
        <w:t xml:space="preserve">(3) </w:t>
      </w:r>
      <w:r>
        <w:rPr>
          <w:rFonts w:ascii="Times New Roman" w:eastAsia="Times New Roman" w:hAnsi="Times New Roman" w:cs="Times New Roman"/>
          <w:color w:val="000000"/>
          <w:sz w:val="19"/>
          <w:szCs w:val="19"/>
        </w:rPr>
        <w:t>Consiliul reprezentativ al părinţilor desemnează reprezentanţii părinţilor sau reprezentanţilor legali în organis</w:t>
      </w:r>
      <w:r>
        <w:rPr>
          <w:rFonts w:ascii="Times New Roman" w:eastAsia="Times New Roman" w:hAnsi="Times New Roman" w:cs="Times New Roman"/>
          <w:color w:val="000000"/>
          <w:sz w:val="19"/>
          <w:szCs w:val="19"/>
        </w:rPr>
        <w:t xml:space="preserve">mele de conducere şi comisiile unităţii de învăţământ. </w:t>
      </w:r>
      <w:r>
        <w:rPr>
          <w:rFonts w:ascii="Times New Roman" w:eastAsia="Times New Roman" w:hAnsi="Times New Roman" w:cs="Times New Roman"/>
          <w:color w:val="8B0000"/>
          <w:sz w:val="19"/>
          <w:szCs w:val="19"/>
        </w:rPr>
        <w:t xml:space="preserve">(4) </w:t>
      </w:r>
      <w:r>
        <w:rPr>
          <w:rFonts w:ascii="Times New Roman" w:eastAsia="Times New Roman" w:hAnsi="Times New Roman" w:cs="Times New Roman"/>
          <w:color w:val="000000"/>
          <w:sz w:val="19"/>
          <w:szCs w:val="19"/>
        </w:rPr>
        <w:t>Consiliul reprezentativ al părinţilor este întrunit statutar în prezenţa a două treimi din numărul total al membrilor, iar hotărârile se adoptă prin vot deschis, cu majoritatea simplă a voturilor celor prezenţi. În situaţia în care nu se întruneşte cvorumu</w:t>
      </w:r>
      <w:r>
        <w:rPr>
          <w:rFonts w:ascii="Times New Roman" w:eastAsia="Times New Roman" w:hAnsi="Times New Roman" w:cs="Times New Roman"/>
          <w:color w:val="000000"/>
          <w:sz w:val="19"/>
          <w:szCs w:val="19"/>
        </w:rPr>
        <w:t xml:space="preserve">l, şedinţa se reconvoacă pentru o dată ulterioară, fiind statutară în prezenţa a jumătate plus 1 din totalul membrilor. </w:t>
      </w:r>
      <w:r>
        <w:rPr>
          <w:rFonts w:ascii="Times New Roman" w:eastAsia="Times New Roman" w:hAnsi="Times New Roman" w:cs="Times New Roman"/>
          <w:color w:val="8B0000"/>
          <w:sz w:val="19"/>
          <w:szCs w:val="19"/>
        </w:rPr>
        <w:t xml:space="preserve">(5) </w:t>
      </w:r>
      <w:r>
        <w:rPr>
          <w:rFonts w:ascii="Times New Roman" w:eastAsia="Times New Roman" w:hAnsi="Times New Roman" w:cs="Times New Roman"/>
          <w:color w:val="000000"/>
          <w:sz w:val="19"/>
          <w:szCs w:val="19"/>
        </w:rPr>
        <w:t xml:space="preserve">Preşedintele reprezintă consiliul reprezentativ al părinţilor în relaţia cu alte persoane fizice şi juridice. </w:t>
      </w:r>
      <w:r>
        <w:rPr>
          <w:rFonts w:ascii="Times New Roman" w:eastAsia="Times New Roman" w:hAnsi="Times New Roman" w:cs="Times New Roman"/>
          <w:color w:val="8B0000"/>
          <w:sz w:val="19"/>
          <w:szCs w:val="19"/>
        </w:rPr>
        <w:t xml:space="preserve">(6) </w:t>
      </w:r>
      <w:r>
        <w:rPr>
          <w:rFonts w:ascii="Times New Roman" w:eastAsia="Times New Roman" w:hAnsi="Times New Roman" w:cs="Times New Roman"/>
          <w:color w:val="000000"/>
          <w:sz w:val="19"/>
          <w:szCs w:val="19"/>
        </w:rPr>
        <w:t>Preşedintele prezi</w:t>
      </w:r>
      <w:r>
        <w:rPr>
          <w:rFonts w:ascii="Times New Roman" w:eastAsia="Times New Roman" w:hAnsi="Times New Roman" w:cs="Times New Roman"/>
          <w:color w:val="000000"/>
          <w:sz w:val="19"/>
          <w:szCs w:val="19"/>
        </w:rPr>
        <w:t xml:space="preserve">ntă, anual, raportul de activitate al consiliului reprezentativ al părinţilor. </w:t>
      </w:r>
      <w:r>
        <w:rPr>
          <w:rFonts w:ascii="Times New Roman" w:eastAsia="Times New Roman" w:hAnsi="Times New Roman" w:cs="Times New Roman"/>
          <w:color w:val="8B0000"/>
          <w:sz w:val="19"/>
          <w:szCs w:val="19"/>
        </w:rPr>
        <w:t xml:space="preserve">(7) </w:t>
      </w:r>
      <w:r>
        <w:rPr>
          <w:rFonts w:ascii="Times New Roman" w:eastAsia="Times New Roman" w:hAnsi="Times New Roman" w:cs="Times New Roman"/>
          <w:color w:val="000000"/>
          <w:sz w:val="19"/>
          <w:szCs w:val="19"/>
        </w:rPr>
        <w:t>În situaţii obiective, cum ar fi calamităţi, intemperii, epidemii, pandemii, alte situaţii excepţionale, şedinţele consiliului reprezentativ al părinţilor se pot desfăşura o</w:t>
      </w:r>
      <w:r>
        <w:rPr>
          <w:rFonts w:ascii="Times New Roman" w:eastAsia="Times New Roman" w:hAnsi="Times New Roman" w:cs="Times New Roman"/>
          <w:color w:val="000000"/>
          <w:sz w:val="19"/>
          <w:szCs w:val="19"/>
        </w:rPr>
        <w:t xml:space="preserve">nline, prin mijloace electronice de comunicare, în sistem de videoconferinţă. </w:t>
      </w:r>
    </w:p>
    <w:p w14:paraId="000001CC" w14:textId="77777777" w:rsidR="00AD02EB" w:rsidRDefault="00C563E7">
      <w:pPr>
        <w:widowControl w:val="0"/>
        <w:pBdr>
          <w:top w:val="nil"/>
          <w:left w:val="nil"/>
          <w:bottom w:val="nil"/>
          <w:right w:val="nil"/>
          <w:between w:val="nil"/>
        </w:pBdr>
        <w:spacing w:before="163"/>
        <w:ind w:left="-504" w:right="8428"/>
        <w:rPr>
          <w:rFonts w:ascii="Times New Roman" w:eastAsia="Times New Roman" w:hAnsi="Times New Roman" w:cs="Times New Roman"/>
          <w:color w:val="24689B"/>
          <w:sz w:val="19"/>
          <w:szCs w:val="19"/>
        </w:rPr>
      </w:pPr>
      <w:r>
        <w:rPr>
          <w:rFonts w:ascii="Times New Roman" w:eastAsia="Times New Roman" w:hAnsi="Times New Roman" w:cs="Times New Roman"/>
          <w:color w:val="24689B"/>
          <w:sz w:val="19"/>
          <w:szCs w:val="19"/>
        </w:rPr>
        <w:t xml:space="preserve">Articolul 173 </w:t>
      </w:r>
    </w:p>
    <w:p w14:paraId="000001CD" w14:textId="77777777" w:rsidR="00AD02EB" w:rsidRDefault="00C563E7">
      <w:pPr>
        <w:widowControl w:val="0"/>
        <w:pBdr>
          <w:top w:val="nil"/>
          <w:left w:val="nil"/>
          <w:bottom w:val="nil"/>
          <w:right w:val="nil"/>
          <w:between w:val="nil"/>
        </w:pBdr>
        <w:spacing w:before="48"/>
        <w:ind w:left="-278" w:right="3542"/>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Consiliul reprezentativ al părinţilor are următoarele atribuţii: </w:t>
      </w:r>
    </w:p>
    <w:p w14:paraId="000001CE" w14:textId="77777777" w:rsidR="00AD02EB" w:rsidRDefault="00C563E7">
      <w:pPr>
        <w:widowControl w:val="0"/>
        <w:pBdr>
          <w:top w:val="nil"/>
          <w:left w:val="nil"/>
          <w:bottom w:val="nil"/>
          <w:right w:val="nil"/>
          <w:between w:val="nil"/>
        </w:pBdr>
        <w:ind w:left="-52" w:right="-504"/>
        <w:rPr>
          <w:rFonts w:ascii="Times New Roman" w:eastAsia="Times New Roman" w:hAnsi="Times New Roman" w:cs="Times New Roman"/>
          <w:color w:val="000000"/>
          <w:sz w:val="19"/>
          <w:szCs w:val="19"/>
        </w:rPr>
      </w:pPr>
      <w:r>
        <w:rPr>
          <w:rFonts w:ascii="Times New Roman" w:eastAsia="Times New Roman" w:hAnsi="Times New Roman" w:cs="Times New Roman"/>
          <w:color w:val="8B0000"/>
          <w:sz w:val="19"/>
          <w:szCs w:val="19"/>
        </w:rPr>
        <w:t>a)</w:t>
      </w:r>
      <w:r>
        <w:rPr>
          <w:rFonts w:ascii="Times New Roman" w:eastAsia="Times New Roman" w:hAnsi="Times New Roman" w:cs="Times New Roman"/>
          <w:color w:val="000000"/>
          <w:sz w:val="19"/>
          <w:szCs w:val="19"/>
        </w:rPr>
        <w:t xml:space="preserve">propune unităţilor de învăţământ discipline şi domenii care să se studieze prin curriculumul la decizia şcolii, inclusiv din oferta naţională; </w:t>
      </w:r>
      <w:r>
        <w:rPr>
          <w:rFonts w:ascii="Times New Roman" w:eastAsia="Times New Roman" w:hAnsi="Times New Roman" w:cs="Times New Roman"/>
          <w:color w:val="8B0000"/>
          <w:sz w:val="19"/>
          <w:szCs w:val="19"/>
        </w:rPr>
        <w:t>b)</w:t>
      </w:r>
      <w:r>
        <w:rPr>
          <w:rFonts w:ascii="Times New Roman" w:eastAsia="Times New Roman" w:hAnsi="Times New Roman" w:cs="Times New Roman"/>
          <w:color w:val="000000"/>
          <w:sz w:val="19"/>
          <w:szCs w:val="19"/>
        </w:rPr>
        <w:t>sprijină parteneriatele educaţionale între unităţile de învăţământ şi instituţiile/organizaţiile cu rol educati</w:t>
      </w:r>
      <w:r>
        <w:rPr>
          <w:rFonts w:ascii="Times New Roman" w:eastAsia="Times New Roman" w:hAnsi="Times New Roman" w:cs="Times New Roman"/>
          <w:color w:val="000000"/>
          <w:sz w:val="19"/>
          <w:szCs w:val="19"/>
        </w:rPr>
        <w:t xml:space="preserve">v din comunitatea locală; </w:t>
      </w:r>
      <w:r>
        <w:rPr>
          <w:rFonts w:ascii="Times New Roman" w:eastAsia="Times New Roman" w:hAnsi="Times New Roman" w:cs="Times New Roman"/>
          <w:color w:val="8B0000"/>
          <w:sz w:val="19"/>
          <w:szCs w:val="19"/>
        </w:rPr>
        <w:t>c)</w:t>
      </w:r>
      <w:r>
        <w:rPr>
          <w:rFonts w:ascii="Times New Roman" w:eastAsia="Times New Roman" w:hAnsi="Times New Roman" w:cs="Times New Roman"/>
          <w:color w:val="000000"/>
          <w:sz w:val="19"/>
          <w:szCs w:val="19"/>
        </w:rPr>
        <w:t xml:space="preserve">susţine unităţile de învăţământ în derularea programelor de prevenire şi de combatere a absenteismului şi a violenţei în mediul şcolar; </w:t>
      </w:r>
      <w:r>
        <w:rPr>
          <w:rFonts w:ascii="Times New Roman" w:eastAsia="Times New Roman" w:hAnsi="Times New Roman" w:cs="Times New Roman"/>
          <w:color w:val="8B0000"/>
          <w:sz w:val="19"/>
          <w:szCs w:val="19"/>
        </w:rPr>
        <w:t>d)</w:t>
      </w:r>
      <w:r>
        <w:rPr>
          <w:rFonts w:ascii="Times New Roman" w:eastAsia="Times New Roman" w:hAnsi="Times New Roman" w:cs="Times New Roman"/>
          <w:color w:val="000000"/>
          <w:sz w:val="19"/>
          <w:szCs w:val="19"/>
        </w:rPr>
        <w:t xml:space="preserve">promovează imaginea unităţii de învăţământ în comunitatea locală; </w:t>
      </w:r>
      <w:r>
        <w:rPr>
          <w:rFonts w:ascii="Times New Roman" w:eastAsia="Times New Roman" w:hAnsi="Times New Roman" w:cs="Times New Roman"/>
          <w:color w:val="8B0000"/>
          <w:sz w:val="19"/>
          <w:szCs w:val="19"/>
        </w:rPr>
        <w:t>e)</w:t>
      </w:r>
      <w:r>
        <w:rPr>
          <w:rFonts w:ascii="Times New Roman" w:eastAsia="Times New Roman" w:hAnsi="Times New Roman" w:cs="Times New Roman"/>
          <w:color w:val="000000"/>
          <w:sz w:val="19"/>
          <w:szCs w:val="19"/>
        </w:rPr>
        <w:t>se ocupă de conservare</w:t>
      </w:r>
      <w:r>
        <w:rPr>
          <w:rFonts w:ascii="Times New Roman" w:eastAsia="Times New Roman" w:hAnsi="Times New Roman" w:cs="Times New Roman"/>
          <w:color w:val="000000"/>
          <w:sz w:val="19"/>
          <w:szCs w:val="19"/>
        </w:rPr>
        <w:t xml:space="preserve">a, promovarea şi cunoaşterea tradiţiilor culturale specifice minorităţilor în plan local, de dezvoltarea multiculturalităţii şi a dialogului cultural; </w:t>
      </w:r>
      <w:r>
        <w:rPr>
          <w:rFonts w:ascii="Times New Roman" w:eastAsia="Times New Roman" w:hAnsi="Times New Roman" w:cs="Times New Roman"/>
          <w:color w:val="8B0000"/>
          <w:sz w:val="19"/>
          <w:szCs w:val="19"/>
        </w:rPr>
        <w:t>f)</w:t>
      </w:r>
      <w:r>
        <w:rPr>
          <w:rFonts w:ascii="Times New Roman" w:eastAsia="Times New Roman" w:hAnsi="Times New Roman" w:cs="Times New Roman"/>
          <w:color w:val="000000"/>
          <w:sz w:val="19"/>
          <w:szCs w:val="19"/>
        </w:rPr>
        <w:t xml:space="preserve">susţine unitatea de învăţământ în organizarea şi desfăşurarea tuturor activităţilor; </w:t>
      </w:r>
      <w:r>
        <w:rPr>
          <w:rFonts w:ascii="Times New Roman" w:eastAsia="Times New Roman" w:hAnsi="Times New Roman" w:cs="Times New Roman"/>
          <w:color w:val="8B0000"/>
          <w:sz w:val="19"/>
          <w:szCs w:val="19"/>
        </w:rPr>
        <w:t>g)</w:t>
      </w:r>
      <w:r>
        <w:rPr>
          <w:rFonts w:ascii="Times New Roman" w:eastAsia="Times New Roman" w:hAnsi="Times New Roman" w:cs="Times New Roman"/>
          <w:color w:val="000000"/>
          <w:sz w:val="19"/>
          <w:szCs w:val="19"/>
        </w:rPr>
        <w:t>susţine conducer</w:t>
      </w:r>
      <w:r>
        <w:rPr>
          <w:rFonts w:ascii="Times New Roman" w:eastAsia="Times New Roman" w:hAnsi="Times New Roman" w:cs="Times New Roman"/>
          <w:color w:val="000000"/>
          <w:sz w:val="19"/>
          <w:szCs w:val="19"/>
        </w:rPr>
        <w:t xml:space="preserve">ea unităţii de învăţământ în organizarea şi în desfăşurarea consultaţiilor cu părinţii sau reprezentanţii legali, pe teme educaţionale; </w:t>
      </w:r>
      <w:r>
        <w:rPr>
          <w:rFonts w:ascii="Times New Roman" w:eastAsia="Times New Roman" w:hAnsi="Times New Roman" w:cs="Times New Roman"/>
          <w:color w:val="8B0000"/>
          <w:sz w:val="19"/>
          <w:szCs w:val="19"/>
        </w:rPr>
        <w:t>h)</w:t>
      </w:r>
      <w:r>
        <w:rPr>
          <w:rFonts w:ascii="Times New Roman" w:eastAsia="Times New Roman" w:hAnsi="Times New Roman" w:cs="Times New Roman"/>
          <w:color w:val="000000"/>
          <w:sz w:val="19"/>
          <w:szCs w:val="19"/>
        </w:rPr>
        <w:t>colaborează cu instituţiile publice de asistenţă socială/educaţională specializată, direcţia generală de asistenţă soc</w:t>
      </w:r>
      <w:r>
        <w:rPr>
          <w:rFonts w:ascii="Times New Roman" w:eastAsia="Times New Roman" w:hAnsi="Times New Roman" w:cs="Times New Roman"/>
          <w:color w:val="000000"/>
          <w:sz w:val="19"/>
          <w:szCs w:val="19"/>
        </w:rPr>
        <w:t xml:space="preserve">ială şi protecţia copilului, cu organele de autoritate tutelară sau cu organizaţiile nonguvernamentale cu atribuţii în acest sens, în vederea soluţionării situaţiei elevilor care au nevoie de ocrotire; </w:t>
      </w:r>
      <w:r>
        <w:rPr>
          <w:rFonts w:ascii="Times New Roman" w:eastAsia="Times New Roman" w:hAnsi="Times New Roman" w:cs="Times New Roman"/>
          <w:color w:val="8B0000"/>
          <w:sz w:val="19"/>
          <w:szCs w:val="19"/>
        </w:rPr>
        <w:t>i)</w:t>
      </w:r>
      <w:r>
        <w:rPr>
          <w:rFonts w:ascii="Times New Roman" w:eastAsia="Times New Roman" w:hAnsi="Times New Roman" w:cs="Times New Roman"/>
          <w:color w:val="000000"/>
          <w:sz w:val="19"/>
          <w:szCs w:val="19"/>
        </w:rPr>
        <w:t>susţine unitatea de învăţământ în activitatea de con</w:t>
      </w:r>
      <w:r>
        <w:rPr>
          <w:rFonts w:ascii="Times New Roman" w:eastAsia="Times New Roman" w:hAnsi="Times New Roman" w:cs="Times New Roman"/>
          <w:color w:val="000000"/>
          <w:sz w:val="19"/>
          <w:szCs w:val="19"/>
        </w:rPr>
        <w:t xml:space="preserve">siliere şi orientare socioprofesională sau de integrare socială a absolvenţilor; </w:t>
      </w:r>
      <w:r>
        <w:rPr>
          <w:rFonts w:ascii="Times New Roman" w:eastAsia="Times New Roman" w:hAnsi="Times New Roman" w:cs="Times New Roman"/>
          <w:color w:val="8B0000"/>
          <w:sz w:val="19"/>
          <w:szCs w:val="19"/>
        </w:rPr>
        <w:t>j)</w:t>
      </w:r>
      <w:r>
        <w:rPr>
          <w:rFonts w:ascii="Times New Roman" w:eastAsia="Times New Roman" w:hAnsi="Times New Roman" w:cs="Times New Roman"/>
          <w:color w:val="000000"/>
          <w:sz w:val="19"/>
          <w:szCs w:val="19"/>
        </w:rPr>
        <w:t xml:space="preserve">propune măsuri pentru şcolarizarea elevilor din învăţământul obligatoriu şi încadrarea în muncă a absolvenţilor; </w:t>
      </w:r>
      <w:r>
        <w:rPr>
          <w:rFonts w:ascii="Times New Roman" w:eastAsia="Times New Roman" w:hAnsi="Times New Roman" w:cs="Times New Roman"/>
          <w:color w:val="8B0000"/>
          <w:sz w:val="19"/>
          <w:szCs w:val="19"/>
        </w:rPr>
        <w:t>k)</w:t>
      </w:r>
      <w:r>
        <w:rPr>
          <w:rFonts w:ascii="Times New Roman" w:eastAsia="Times New Roman" w:hAnsi="Times New Roman" w:cs="Times New Roman"/>
          <w:color w:val="000000"/>
          <w:sz w:val="19"/>
          <w:szCs w:val="19"/>
        </w:rPr>
        <w:t>se implică direct în derularea activităţilor din cadrul pa</w:t>
      </w:r>
      <w:r>
        <w:rPr>
          <w:rFonts w:ascii="Times New Roman" w:eastAsia="Times New Roman" w:hAnsi="Times New Roman" w:cs="Times New Roman"/>
          <w:color w:val="000000"/>
          <w:sz w:val="19"/>
          <w:szCs w:val="19"/>
        </w:rPr>
        <w:t xml:space="preserve">rteneriatelor ce se derulează în unitatea de învăţământ, la solicitarea cadrelor didactice; </w:t>
      </w:r>
      <w:r>
        <w:rPr>
          <w:rFonts w:ascii="Times New Roman" w:eastAsia="Times New Roman" w:hAnsi="Times New Roman" w:cs="Times New Roman"/>
          <w:color w:val="8B0000"/>
          <w:sz w:val="19"/>
          <w:szCs w:val="19"/>
        </w:rPr>
        <w:t>l)</w:t>
      </w:r>
      <w:r>
        <w:rPr>
          <w:rFonts w:ascii="Times New Roman" w:eastAsia="Times New Roman" w:hAnsi="Times New Roman" w:cs="Times New Roman"/>
          <w:color w:val="000000"/>
          <w:sz w:val="19"/>
          <w:szCs w:val="19"/>
        </w:rPr>
        <w:t xml:space="preserve">sprijină conducerea unităţii de învăţământ în asigurarea sănătăţii şi securităţii elevilor; </w:t>
      </w:r>
      <w:r>
        <w:rPr>
          <w:rFonts w:ascii="Times New Roman" w:eastAsia="Times New Roman" w:hAnsi="Times New Roman" w:cs="Times New Roman"/>
          <w:color w:val="8B0000"/>
          <w:sz w:val="19"/>
          <w:szCs w:val="19"/>
        </w:rPr>
        <w:t>m)</w:t>
      </w:r>
      <w:r>
        <w:rPr>
          <w:rFonts w:ascii="Times New Roman" w:eastAsia="Times New Roman" w:hAnsi="Times New Roman" w:cs="Times New Roman"/>
          <w:color w:val="000000"/>
          <w:sz w:val="19"/>
          <w:szCs w:val="19"/>
        </w:rPr>
        <w:t>are iniţiative şi se implică în îmbunătăţirea calităţii vieţii, în b</w:t>
      </w:r>
      <w:r>
        <w:rPr>
          <w:rFonts w:ascii="Times New Roman" w:eastAsia="Times New Roman" w:hAnsi="Times New Roman" w:cs="Times New Roman"/>
          <w:color w:val="000000"/>
          <w:sz w:val="19"/>
          <w:szCs w:val="19"/>
        </w:rPr>
        <w:t xml:space="preserve">una desfăşurare a activităţii în internate şi în cantine; </w:t>
      </w:r>
      <w:r>
        <w:rPr>
          <w:rFonts w:ascii="Times New Roman" w:eastAsia="Times New Roman" w:hAnsi="Times New Roman" w:cs="Times New Roman"/>
          <w:color w:val="8B0000"/>
          <w:sz w:val="19"/>
          <w:szCs w:val="19"/>
        </w:rPr>
        <w:t>n)</w:t>
      </w:r>
      <w:r>
        <w:rPr>
          <w:rFonts w:ascii="Times New Roman" w:eastAsia="Times New Roman" w:hAnsi="Times New Roman" w:cs="Times New Roman"/>
          <w:color w:val="000000"/>
          <w:sz w:val="19"/>
          <w:szCs w:val="19"/>
        </w:rPr>
        <w:t xml:space="preserve">susţine conducerea unităţii de învăţământ în organizarea şi desfăşurarea programului „Şcoala după şcoală“. </w:t>
      </w:r>
    </w:p>
    <w:p w14:paraId="000001CF" w14:textId="77777777" w:rsidR="00AD02EB" w:rsidRDefault="00C563E7">
      <w:pPr>
        <w:widowControl w:val="0"/>
        <w:pBdr>
          <w:top w:val="nil"/>
          <w:left w:val="nil"/>
          <w:bottom w:val="nil"/>
          <w:right w:val="nil"/>
          <w:between w:val="nil"/>
        </w:pBdr>
        <w:spacing w:before="163"/>
        <w:ind w:left="-504" w:right="8428"/>
        <w:rPr>
          <w:rFonts w:ascii="Times New Roman" w:eastAsia="Times New Roman" w:hAnsi="Times New Roman" w:cs="Times New Roman"/>
          <w:color w:val="24689B"/>
          <w:sz w:val="19"/>
          <w:szCs w:val="19"/>
        </w:rPr>
      </w:pPr>
      <w:r>
        <w:rPr>
          <w:rFonts w:ascii="Times New Roman" w:eastAsia="Times New Roman" w:hAnsi="Times New Roman" w:cs="Times New Roman"/>
          <w:color w:val="24689B"/>
          <w:sz w:val="19"/>
          <w:szCs w:val="19"/>
        </w:rPr>
        <w:t xml:space="preserve">Articolul 174 </w:t>
      </w:r>
    </w:p>
    <w:p w14:paraId="000001D0" w14:textId="77777777" w:rsidR="00AD02EB" w:rsidRDefault="00C563E7">
      <w:pPr>
        <w:widowControl w:val="0"/>
        <w:pBdr>
          <w:top w:val="nil"/>
          <w:left w:val="nil"/>
          <w:bottom w:val="nil"/>
          <w:right w:val="nil"/>
          <w:between w:val="nil"/>
        </w:pBdr>
        <w:spacing w:before="62"/>
        <w:ind w:left="-278" w:right="-499"/>
        <w:jc w:val="both"/>
        <w:rPr>
          <w:rFonts w:ascii="Times New Roman" w:eastAsia="Times New Roman" w:hAnsi="Times New Roman" w:cs="Times New Roman"/>
          <w:color w:val="000000"/>
          <w:sz w:val="19"/>
          <w:szCs w:val="19"/>
        </w:rPr>
      </w:pPr>
      <w:r>
        <w:rPr>
          <w:rFonts w:ascii="Times New Roman" w:eastAsia="Times New Roman" w:hAnsi="Times New Roman" w:cs="Times New Roman"/>
          <w:color w:val="8B0000"/>
          <w:sz w:val="19"/>
          <w:szCs w:val="19"/>
        </w:rPr>
        <w:t xml:space="preserve">(1) </w:t>
      </w:r>
      <w:r>
        <w:rPr>
          <w:rFonts w:ascii="Times New Roman" w:eastAsia="Times New Roman" w:hAnsi="Times New Roman" w:cs="Times New Roman"/>
          <w:color w:val="000000"/>
          <w:sz w:val="19"/>
          <w:szCs w:val="19"/>
        </w:rPr>
        <w:t>Consiliul reprezentativ al părinţilor din unitatea de învăţământ poate face demersuri privind atragerea de resurse financiare, care vor fi gestionate de către şcoală, constând în contribuţii, donaţii, sponsorizări etc. din partea unor persoane fizice sau j</w:t>
      </w:r>
      <w:r>
        <w:rPr>
          <w:rFonts w:ascii="Times New Roman" w:eastAsia="Times New Roman" w:hAnsi="Times New Roman" w:cs="Times New Roman"/>
          <w:color w:val="000000"/>
          <w:sz w:val="19"/>
          <w:szCs w:val="19"/>
        </w:rPr>
        <w:t xml:space="preserve">uridice din ţară şi din străinătate care vor fi utilizate pentru: </w:t>
      </w:r>
    </w:p>
    <w:p w14:paraId="000001D1" w14:textId="77777777" w:rsidR="00AD02EB" w:rsidRDefault="00C563E7">
      <w:pPr>
        <w:widowControl w:val="0"/>
        <w:pBdr>
          <w:top w:val="nil"/>
          <w:left w:val="nil"/>
          <w:bottom w:val="nil"/>
          <w:right w:val="nil"/>
          <w:between w:val="nil"/>
        </w:pBdr>
        <w:spacing w:before="57"/>
        <w:ind w:left="-278" w:right="-504"/>
        <w:rPr>
          <w:rFonts w:ascii="Times New Roman" w:eastAsia="Times New Roman" w:hAnsi="Times New Roman" w:cs="Times New Roman"/>
          <w:color w:val="000000"/>
          <w:sz w:val="19"/>
          <w:szCs w:val="19"/>
        </w:rPr>
      </w:pPr>
      <w:r>
        <w:rPr>
          <w:rFonts w:ascii="Times New Roman" w:eastAsia="Times New Roman" w:hAnsi="Times New Roman" w:cs="Times New Roman"/>
          <w:color w:val="8B0000"/>
          <w:sz w:val="19"/>
          <w:szCs w:val="19"/>
        </w:rPr>
        <w:t>a)</w:t>
      </w:r>
      <w:r>
        <w:rPr>
          <w:rFonts w:ascii="Times New Roman" w:eastAsia="Times New Roman" w:hAnsi="Times New Roman" w:cs="Times New Roman"/>
          <w:color w:val="000000"/>
          <w:sz w:val="19"/>
          <w:szCs w:val="19"/>
        </w:rPr>
        <w:t xml:space="preserve">modernizarea şi întreţinerea patrimoniului unităţii de învăţământ, a bazei materiale şi sportive; </w:t>
      </w:r>
      <w:r>
        <w:rPr>
          <w:rFonts w:ascii="Times New Roman" w:eastAsia="Times New Roman" w:hAnsi="Times New Roman" w:cs="Times New Roman"/>
          <w:color w:val="8B0000"/>
          <w:sz w:val="19"/>
          <w:szCs w:val="19"/>
        </w:rPr>
        <w:t>b)</w:t>
      </w:r>
      <w:r>
        <w:rPr>
          <w:rFonts w:ascii="Times New Roman" w:eastAsia="Times New Roman" w:hAnsi="Times New Roman" w:cs="Times New Roman"/>
          <w:color w:val="000000"/>
          <w:sz w:val="19"/>
          <w:szCs w:val="19"/>
        </w:rPr>
        <w:t xml:space="preserve">acordarea de premii şi de burse elevilor; </w:t>
      </w:r>
      <w:r>
        <w:rPr>
          <w:rFonts w:ascii="Times New Roman" w:eastAsia="Times New Roman" w:hAnsi="Times New Roman" w:cs="Times New Roman"/>
          <w:color w:val="8B0000"/>
          <w:sz w:val="19"/>
          <w:szCs w:val="19"/>
        </w:rPr>
        <w:t>c)</w:t>
      </w:r>
      <w:r>
        <w:rPr>
          <w:rFonts w:ascii="Times New Roman" w:eastAsia="Times New Roman" w:hAnsi="Times New Roman" w:cs="Times New Roman"/>
          <w:color w:val="000000"/>
          <w:sz w:val="19"/>
          <w:szCs w:val="19"/>
        </w:rPr>
        <w:t>sprijinirea financiară a unor activităţi ex</w:t>
      </w:r>
      <w:r>
        <w:rPr>
          <w:rFonts w:ascii="Times New Roman" w:eastAsia="Times New Roman" w:hAnsi="Times New Roman" w:cs="Times New Roman"/>
          <w:color w:val="000000"/>
          <w:sz w:val="19"/>
          <w:szCs w:val="19"/>
        </w:rPr>
        <w:t xml:space="preserve">traşcolare; </w:t>
      </w:r>
      <w:r>
        <w:rPr>
          <w:rFonts w:ascii="Times New Roman" w:eastAsia="Times New Roman" w:hAnsi="Times New Roman" w:cs="Times New Roman"/>
          <w:color w:val="8B0000"/>
          <w:sz w:val="19"/>
          <w:szCs w:val="19"/>
        </w:rPr>
        <w:t>d)</w:t>
      </w:r>
      <w:r>
        <w:rPr>
          <w:rFonts w:ascii="Times New Roman" w:eastAsia="Times New Roman" w:hAnsi="Times New Roman" w:cs="Times New Roman"/>
          <w:color w:val="000000"/>
          <w:sz w:val="19"/>
          <w:szCs w:val="19"/>
        </w:rPr>
        <w:t xml:space="preserve">acordarea de sprijin financiar sau material copiilor care provin din familii cu situaţie materială precară; </w:t>
      </w:r>
      <w:r>
        <w:rPr>
          <w:rFonts w:ascii="Times New Roman" w:eastAsia="Times New Roman" w:hAnsi="Times New Roman" w:cs="Times New Roman"/>
          <w:color w:val="8B0000"/>
          <w:sz w:val="19"/>
          <w:szCs w:val="19"/>
        </w:rPr>
        <w:t>e)</w:t>
      </w:r>
      <w:r>
        <w:rPr>
          <w:rFonts w:ascii="Times New Roman" w:eastAsia="Times New Roman" w:hAnsi="Times New Roman" w:cs="Times New Roman"/>
          <w:color w:val="000000"/>
          <w:sz w:val="19"/>
          <w:szCs w:val="19"/>
        </w:rPr>
        <w:t xml:space="preserve">alte activităţi care privesc bunul mers al unităţii de învăţământ sau care sunt aprobate prin hotărâre de către adunarea generală a </w:t>
      </w:r>
      <w:r>
        <w:rPr>
          <w:rFonts w:ascii="Times New Roman" w:eastAsia="Times New Roman" w:hAnsi="Times New Roman" w:cs="Times New Roman"/>
          <w:color w:val="000000"/>
          <w:sz w:val="19"/>
          <w:szCs w:val="19"/>
        </w:rPr>
        <w:t xml:space="preserve">părinţilor pe care îi reprezintă. </w:t>
      </w:r>
      <w:r>
        <w:rPr>
          <w:rFonts w:ascii="Times New Roman" w:eastAsia="Times New Roman" w:hAnsi="Times New Roman" w:cs="Times New Roman"/>
          <w:color w:val="8B0000"/>
          <w:sz w:val="19"/>
          <w:szCs w:val="19"/>
        </w:rPr>
        <w:t xml:space="preserve">(2) </w:t>
      </w:r>
      <w:r>
        <w:rPr>
          <w:rFonts w:ascii="Times New Roman" w:eastAsia="Times New Roman" w:hAnsi="Times New Roman" w:cs="Times New Roman"/>
          <w:color w:val="000000"/>
          <w:sz w:val="19"/>
          <w:szCs w:val="19"/>
        </w:rPr>
        <w:t xml:space="preserve">Organizaţia de părinţi colaborează cu structurile asociative ale părinţilor la nivel local, judeţean, regional şi naţional. </w:t>
      </w:r>
    </w:p>
    <w:p w14:paraId="000001D2" w14:textId="77777777" w:rsidR="00AD02EB" w:rsidRDefault="00C563E7">
      <w:pPr>
        <w:widowControl w:val="0"/>
        <w:pBdr>
          <w:top w:val="nil"/>
          <w:left w:val="nil"/>
          <w:bottom w:val="nil"/>
          <w:right w:val="nil"/>
          <w:between w:val="nil"/>
        </w:pBdr>
        <w:spacing w:before="172"/>
        <w:ind w:left="3153" w:right="3158"/>
        <w:jc w:val="center"/>
        <w:rPr>
          <w:rFonts w:ascii="Times New Roman" w:eastAsia="Times New Roman" w:hAnsi="Times New Roman" w:cs="Times New Roman"/>
          <w:color w:val="A52A2A"/>
          <w:sz w:val="23"/>
          <w:szCs w:val="23"/>
        </w:rPr>
      </w:pPr>
      <w:r>
        <w:rPr>
          <w:rFonts w:ascii="Times New Roman" w:eastAsia="Times New Roman" w:hAnsi="Times New Roman" w:cs="Times New Roman"/>
          <w:color w:val="A52A2A"/>
          <w:sz w:val="23"/>
          <w:szCs w:val="23"/>
        </w:rPr>
        <w:t xml:space="preserve">Capitolul VI Contractul educaţional </w:t>
      </w:r>
    </w:p>
    <w:p w14:paraId="000001D3" w14:textId="77777777" w:rsidR="00AD02EB" w:rsidRDefault="00C563E7">
      <w:pPr>
        <w:widowControl w:val="0"/>
        <w:pBdr>
          <w:top w:val="nil"/>
          <w:left w:val="nil"/>
          <w:bottom w:val="nil"/>
          <w:right w:val="nil"/>
          <w:between w:val="nil"/>
        </w:pBdr>
        <w:spacing w:before="144"/>
        <w:ind w:left="-504" w:right="8428"/>
        <w:rPr>
          <w:rFonts w:ascii="Times New Roman" w:eastAsia="Times New Roman" w:hAnsi="Times New Roman" w:cs="Times New Roman"/>
          <w:color w:val="24689B"/>
          <w:sz w:val="19"/>
          <w:szCs w:val="19"/>
        </w:rPr>
      </w:pPr>
      <w:r>
        <w:rPr>
          <w:rFonts w:ascii="Times New Roman" w:eastAsia="Times New Roman" w:hAnsi="Times New Roman" w:cs="Times New Roman"/>
          <w:color w:val="24689B"/>
          <w:sz w:val="19"/>
          <w:szCs w:val="19"/>
        </w:rPr>
        <w:t xml:space="preserve">Articolul 175 </w:t>
      </w:r>
    </w:p>
    <w:p w14:paraId="000001D4" w14:textId="77777777" w:rsidR="00AD02EB" w:rsidRDefault="00C563E7">
      <w:pPr>
        <w:widowControl w:val="0"/>
        <w:pBdr>
          <w:top w:val="nil"/>
          <w:left w:val="nil"/>
          <w:bottom w:val="nil"/>
          <w:right w:val="nil"/>
          <w:between w:val="nil"/>
        </w:pBdr>
        <w:spacing w:before="57"/>
        <w:ind w:left="-278" w:right="-499"/>
        <w:rPr>
          <w:rFonts w:ascii="Times New Roman" w:eastAsia="Times New Roman" w:hAnsi="Times New Roman" w:cs="Times New Roman"/>
          <w:color w:val="000000"/>
          <w:sz w:val="19"/>
          <w:szCs w:val="19"/>
        </w:rPr>
      </w:pPr>
      <w:r>
        <w:rPr>
          <w:rFonts w:ascii="Times New Roman" w:eastAsia="Times New Roman" w:hAnsi="Times New Roman" w:cs="Times New Roman"/>
          <w:color w:val="8B0000"/>
          <w:sz w:val="19"/>
          <w:szCs w:val="19"/>
        </w:rPr>
        <w:t xml:space="preserve">(1) </w:t>
      </w:r>
      <w:r>
        <w:rPr>
          <w:rFonts w:ascii="Times New Roman" w:eastAsia="Times New Roman" w:hAnsi="Times New Roman" w:cs="Times New Roman"/>
          <w:color w:val="000000"/>
          <w:sz w:val="19"/>
          <w:szCs w:val="19"/>
        </w:rPr>
        <w:t xml:space="preserve">Unităţile de învăţământ încheie cu părinţii sau reprezentanţii legali, în momentul înscrierii antepreşcolarilor/ </w:t>
      </w:r>
      <w:r>
        <w:rPr>
          <w:rFonts w:ascii="Times New Roman" w:eastAsia="Times New Roman" w:hAnsi="Times New Roman" w:cs="Times New Roman"/>
          <w:color w:val="000000"/>
          <w:sz w:val="19"/>
          <w:szCs w:val="19"/>
        </w:rPr>
        <w:lastRenderedPageBreak/>
        <w:t>preşcolarilor/elevilor, în registrul unic matricol, un contract educaţional în care sunt înscrise drepturile şi obligaţiile reciproce ale părţi</w:t>
      </w:r>
      <w:r>
        <w:rPr>
          <w:rFonts w:ascii="Times New Roman" w:eastAsia="Times New Roman" w:hAnsi="Times New Roman" w:cs="Times New Roman"/>
          <w:color w:val="000000"/>
          <w:sz w:val="19"/>
          <w:szCs w:val="19"/>
        </w:rPr>
        <w:t xml:space="preserve">lor. </w:t>
      </w:r>
      <w:r>
        <w:rPr>
          <w:rFonts w:ascii="Times New Roman" w:eastAsia="Times New Roman" w:hAnsi="Times New Roman" w:cs="Times New Roman"/>
          <w:color w:val="8B0000"/>
          <w:sz w:val="19"/>
          <w:szCs w:val="19"/>
        </w:rPr>
        <w:t xml:space="preserve">(2) </w:t>
      </w:r>
      <w:r>
        <w:rPr>
          <w:rFonts w:ascii="Times New Roman" w:eastAsia="Times New Roman" w:hAnsi="Times New Roman" w:cs="Times New Roman"/>
          <w:color w:val="000000"/>
          <w:sz w:val="19"/>
          <w:szCs w:val="19"/>
        </w:rPr>
        <w:t>Modelul contractului educaţional este prezentat în anexa la prezentul regulament. Acesta este particularizat la nivelul fiecărei unităţi de învăţământ prin decizia consiliului de administraţie, după consultarea consiliului de părinţi al unităţii de învăţăm</w:t>
      </w:r>
      <w:r>
        <w:rPr>
          <w:rFonts w:ascii="Times New Roman" w:eastAsia="Times New Roman" w:hAnsi="Times New Roman" w:cs="Times New Roman"/>
          <w:color w:val="000000"/>
          <w:sz w:val="19"/>
          <w:szCs w:val="19"/>
        </w:rPr>
        <w:t xml:space="preserve">ânt. </w:t>
      </w:r>
    </w:p>
    <w:p w14:paraId="000001D5" w14:textId="77777777" w:rsidR="00AD02EB" w:rsidRDefault="00C563E7">
      <w:pPr>
        <w:widowControl w:val="0"/>
        <w:pBdr>
          <w:top w:val="nil"/>
          <w:left w:val="nil"/>
          <w:bottom w:val="nil"/>
          <w:right w:val="nil"/>
          <w:between w:val="nil"/>
        </w:pBdr>
        <w:spacing w:before="163"/>
        <w:ind w:left="-504" w:right="8428"/>
        <w:rPr>
          <w:rFonts w:ascii="Times New Roman" w:eastAsia="Times New Roman" w:hAnsi="Times New Roman" w:cs="Times New Roman"/>
          <w:color w:val="24689B"/>
          <w:sz w:val="19"/>
          <w:szCs w:val="19"/>
        </w:rPr>
      </w:pPr>
      <w:r>
        <w:rPr>
          <w:rFonts w:ascii="Times New Roman" w:eastAsia="Times New Roman" w:hAnsi="Times New Roman" w:cs="Times New Roman"/>
          <w:color w:val="24689B"/>
          <w:sz w:val="19"/>
          <w:szCs w:val="19"/>
        </w:rPr>
        <w:t xml:space="preserve">Articolul 176 </w:t>
      </w:r>
    </w:p>
    <w:p w14:paraId="000001D6" w14:textId="77777777" w:rsidR="00AD02EB" w:rsidRDefault="00C563E7">
      <w:pPr>
        <w:widowControl w:val="0"/>
        <w:pBdr>
          <w:top w:val="nil"/>
          <w:left w:val="nil"/>
          <w:bottom w:val="nil"/>
          <w:right w:val="nil"/>
          <w:between w:val="nil"/>
        </w:pBdr>
        <w:spacing w:before="62"/>
        <w:ind w:left="-278" w:right="-504"/>
        <w:rPr>
          <w:rFonts w:ascii="Times New Roman" w:eastAsia="Times New Roman" w:hAnsi="Times New Roman" w:cs="Times New Roman"/>
          <w:color w:val="000000"/>
          <w:sz w:val="19"/>
          <w:szCs w:val="19"/>
        </w:rPr>
      </w:pPr>
      <w:r>
        <w:rPr>
          <w:rFonts w:ascii="Times New Roman" w:eastAsia="Times New Roman" w:hAnsi="Times New Roman" w:cs="Times New Roman"/>
          <w:color w:val="8B0000"/>
          <w:sz w:val="19"/>
          <w:szCs w:val="19"/>
        </w:rPr>
        <w:t xml:space="preserve">(1) </w:t>
      </w:r>
      <w:r>
        <w:rPr>
          <w:rFonts w:ascii="Times New Roman" w:eastAsia="Times New Roman" w:hAnsi="Times New Roman" w:cs="Times New Roman"/>
          <w:color w:val="000000"/>
          <w:sz w:val="19"/>
          <w:szCs w:val="19"/>
        </w:rPr>
        <w:t xml:space="preserve">Contractul educaţional este valabil pe toată perioada de şcolarizare în cadrul unităţii de învăţământ. </w:t>
      </w:r>
    </w:p>
    <w:p w14:paraId="000001D7" w14:textId="77777777" w:rsidR="00AD02EB" w:rsidRDefault="00C563E7">
      <w:pPr>
        <w:widowControl w:val="0"/>
        <w:pBdr>
          <w:top w:val="nil"/>
          <w:left w:val="nil"/>
          <w:bottom w:val="nil"/>
          <w:right w:val="nil"/>
          <w:between w:val="nil"/>
        </w:pBdr>
        <w:ind w:left="-278" w:right="-499"/>
        <w:rPr>
          <w:rFonts w:ascii="Times New Roman" w:eastAsia="Times New Roman" w:hAnsi="Times New Roman" w:cs="Times New Roman"/>
          <w:color w:val="000000"/>
          <w:sz w:val="19"/>
          <w:szCs w:val="19"/>
        </w:rPr>
      </w:pPr>
      <w:r>
        <w:rPr>
          <w:rFonts w:ascii="Times New Roman" w:eastAsia="Times New Roman" w:hAnsi="Times New Roman" w:cs="Times New Roman"/>
          <w:color w:val="8B0000"/>
          <w:sz w:val="19"/>
          <w:szCs w:val="19"/>
        </w:rPr>
        <w:t xml:space="preserve">(2) </w:t>
      </w:r>
      <w:r>
        <w:rPr>
          <w:rFonts w:ascii="Times New Roman" w:eastAsia="Times New Roman" w:hAnsi="Times New Roman" w:cs="Times New Roman"/>
          <w:color w:val="000000"/>
          <w:sz w:val="19"/>
          <w:szCs w:val="19"/>
        </w:rPr>
        <w:t xml:space="preserve">Eventualele modificări ale unor prevederi din contractul educaţional se pot realiza printr-un act adiţional acceptat de ambele părţi şi care se ataşează contractului educaţional. </w:t>
      </w:r>
    </w:p>
    <w:p w14:paraId="000001D8" w14:textId="77777777" w:rsidR="00AD02EB" w:rsidRDefault="00C563E7">
      <w:pPr>
        <w:widowControl w:val="0"/>
        <w:pBdr>
          <w:top w:val="nil"/>
          <w:left w:val="nil"/>
          <w:bottom w:val="nil"/>
          <w:right w:val="nil"/>
          <w:between w:val="nil"/>
        </w:pBdr>
        <w:spacing w:before="163"/>
        <w:ind w:left="-504" w:right="8428"/>
        <w:rPr>
          <w:rFonts w:ascii="Times New Roman" w:eastAsia="Times New Roman" w:hAnsi="Times New Roman" w:cs="Times New Roman"/>
          <w:color w:val="24689B"/>
          <w:sz w:val="19"/>
          <w:szCs w:val="19"/>
        </w:rPr>
      </w:pPr>
      <w:r>
        <w:rPr>
          <w:rFonts w:ascii="Times New Roman" w:eastAsia="Times New Roman" w:hAnsi="Times New Roman" w:cs="Times New Roman"/>
          <w:color w:val="24689B"/>
          <w:sz w:val="19"/>
          <w:szCs w:val="19"/>
        </w:rPr>
        <w:t xml:space="preserve">Articolul 177 </w:t>
      </w:r>
    </w:p>
    <w:p w14:paraId="000001D9" w14:textId="77777777" w:rsidR="00AD02EB" w:rsidRDefault="00C563E7">
      <w:pPr>
        <w:widowControl w:val="0"/>
        <w:pBdr>
          <w:top w:val="nil"/>
          <w:left w:val="nil"/>
          <w:bottom w:val="nil"/>
          <w:right w:val="nil"/>
          <w:between w:val="nil"/>
        </w:pBdr>
        <w:spacing w:before="62"/>
        <w:ind w:left="-278" w:right="-504"/>
        <w:rPr>
          <w:rFonts w:ascii="Times New Roman" w:eastAsia="Times New Roman" w:hAnsi="Times New Roman" w:cs="Times New Roman"/>
          <w:color w:val="000000"/>
          <w:sz w:val="19"/>
          <w:szCs w:val="19"/>
        </w:rPr>
      </w:pPr>
      <w:r>
        <w:rPr>
          <w:rFonts w:ascii="Times New Roman" w:eastAsia="Times New Roman" w:hAnsi="Times New Roman" w:cs="Times New Roman"/>
          <w:color w:val="8B0000"/>
          <w:sz w:val="19"/>
          <w:szCs w:val="19"/>
        </w:rPr>
        <w:t xml:space="preserve">(1) </w:t>
      </w:r>
      <w:r>
        <w:rPr>
          <w:rFonts w:ascii="Times New Roman" w:eastAsia="Times New Roman" w:hAnsi="Times New Roman" w:cs="Times New Roman"/>
          <w:color w:val="000000"/>
          <w:sz w:val="19"/>
          <w:szCs w:val="19"/>
        </w:rPr>
        <w:t>Contractul educaţional va cuprinde în mod obligatoriu: da</w:t>
      </w:r>
      <w:r>
        <w:rPr>
          <w:rFonts w:ascii="Times New Roman" w:eastAsia="Times New Roman" w:hAnsi="Times New Roman" w:cs="Times New Roman"/>
          <w:color w:val="000000"/>
          <w:sz w:val="19"/>
          <w:szCs w:val="19"/>
        </w:rPr>
        <w:t>tele de identificare ale părţilor semnatare - respectiv unitatea de învăţământ, beneficiarul primar al educaţiei, părintele sau reprezentantul legal, scopul pentru care se încheie contractul educaţional, drepturile părţilor, obligaţiile părţilor, durata va</w:t>
      </w:r>
      <w:r>
        <w:rPr>
          <w:rFonts w:ascii="Times New Roman" w:eastAsia="Times New Roman" w:hAnsi="Times New Roman" w:cs="Times New Roman"/>
          <w:color w:val="000000"/>
          <w:sz w:val="19"/>
          <w:szCs w:val="19"/>
        </w:rPr>
        <w:t xml:space="preserve">labilităţii contractului, alte clauze. </w:t>
      </w:r>
      <w:r>
        <w:rPr>
          <w:rFonts w:ascii="Times New Roman" w:eastAsia="Times New Roman" w:hAnsi="Times New Roman" w:cs="Times New Roman"/>
          <w:color w:val="8B0000"/>
          <w:sz w:val="19"/>
          <w:szCs w:val="19"/>
        </w:rPr>
        <w:t xml:space="preserve">(2) </w:t>
      </w:r>
      <w:r>
        <w:rPr>
          <w:rFonts w:ascii="Times New Roman" w:eastAsia="Times New Roman" w:hAnsi="Times New Roman" w:cs="Times New Roman"/>
          <w:color w:val="000000"/>
          <w:sz w:val="19"/>
          <w:szCs w:val="19"/>
        </w:rPr>
        <w:t xml:space="preserve">Contractul educaţional se încheie în două exemplare originale, unul pentru părinte sau reprezentant legal, altul pentru unitatea de învăţământ, şi îşi produce efectele de la data semnării. </w:t>
      </w:r>
      <w:r>
        <w:rPr>
          <w:rFonts w:ascii="Times New Roman" w:eastAsia="Times New Roman" w:hAnsi="Times New Roman" w:cs="Times New Roman"/>
          <w:color w:val="8B0000"/>
          <w:sz w:val="19"/>
          <w:szCs w:val="19"/>
        </w:rPr>
        <w:t xml:space="preserve">(3) </w:t>
      </w:r>
      <w:r>
        <w:rPr>
          <w:rFonts w:ascii="Times New Roman" w:eastAsia="Times New Roman" w:hAnsi="Times New Roman" w:cs="Times New Roman"/>
          <w:color w:val="000000"/>
          <w:sz w:val="19"/>
          <w:szCs w:val="19"/>
        </w:rPr>
        <w:t>Consiliul de adminis</w:t>
      </w:r>
      <w:r>
        <w:rPr>
          <w:rFonts w:ascii="Times New Roman" w:eastAsia="Times New Roman" w:hAnsi="Times New Roman" w:cs="Times New Roman"/>
          <w:color w:val="000000"/>
          <w:sz w:val="19"/>
          <w:szCs w:val="19"/>
        </w:rPr>
        <w:t xml:space="preserve">traţie monitorizează modul de îndeplinire a obligaţiilor prevăzute în contractul educaţional. </w:t>
      </w:r>
      <w:r>
        <w:rPr>
          <w:rFonts w:ascii="Times New Roman" w:eastAsia="Times New Roman" w:hAnsi="Times New Roman" w:cs="Times New Roman"/>
          <w:color w:val="8B0000"/>
          <w:sz w:val="19"/>
          <w:szCs w:val="19"/>
        </w:rPr>
        <w:t xml:space="preserve">(4) </w:t>
      </w:r>
      <w:r>
        <w:rPr>
          <w:rFonts w:ascii="Times New Roman" w:eastAsia="Times New Roman" w:hAnsi="Times New Roman" w:cs="Times New Roman"/>
          <w:color w:val="000000"/>
          <w:sz w:val="19"/>
          <w:szCs w:val="19"/>
        </w:rPr>
        <w:t>Comitetul de părinţi al clasei urmăreşte modul de îndeplinire a obligaţiilor prevăzute în contractul educaţional de către fiecare părinte sau reprezentantul l</w:t>
      </w:r>
      <w:r>
        <w:rPr>
          <w:rFonts w:ascii="Times New Roman" w:eastAsia="Times New Roman" w:hAnsi="Times New Roman" w:cs="Times New Roman"/>
          <w:color w:val="000000"/>
          <w:sz w:val="19"/>
          <w:szCs w:val="19"/>
        </w:rPr>
        <w:t xml:space="preserve">egal şi adoptă măsurile care se impun în cazul încălcării prevederilor cuprinse în acest document. </w:t>
      </w:r>
      <w:r>
        <w:rPr>
          <w:rFonts w:ascii="Times New Roman" w:eastAsia="Times New Roman" w:hAnsi="Times New Roman" w:cs="Times New Roman"/>
          <w:color w:val="8B0000"/>
          <w:sz w:val="19"/>
          <w:szCs w:val="19"/>
        </w:rPr>
        <w:t xml:space="preserve">(5) </w:t>
      </w:r>
      <w:r>
        <w:rPr>
          <w:rFonts w:ascii="Times New Roman" w:eastAsia="Times New Roman" w:hAnsi="Times New Roman" w:cs="Times New Roman"/>
          <w:color w:val="000000"/>
          <w:sz w:val="19"/>
          <w:szCs w:val="19"/>
        </w:rPr>
        <w:t>Candidaţii admişi în unităţile de învăţământ din sistemul de apărare, ordine publică şi securitate naţională încheie cu Ministerul Apărării Naţionale, Mi</w:t>
      </w:r>
      <w:r>
        <w:rPr>
          <w:rFonts w:ascii="Times New Roman" w:eastAsia="Times New Roman" w:hAnsi="Times New Roman" w:cs="Times New Roman"/>
          <w:color w:val="000000"/>
          <w:sz w:val="19"/>
          <w:szCs w:val="19"/>
        </w:rPr>
        <w:t>nisterul Afacerilor Interne, Ministerul Justiţiei şi alte instituţii cu atribuţii în domeniile apărării, informaţiilor, ordinii publice şi securităţii contracte educaţionale prin care sunt stabilite obligaţiile părţilor contractante, conform instrucţiunilo</w:t>
      </w:r>
      <w:r>
        <w:rPr>
          <w:rFonts w:ascii="Times New Roman" w:eastAsia="Times New Roman" w:hAnsi="Times New Roman" w:cs="Times New Roman"/>
          <w:color w:val="000000"/>
          <w:sz w:val="19"/>
          <w:szCs w:val="19"/>
        </w:rPr>
        <w:t xml:space="preserve">r specifice. </w:t>
      </w:r>
    </w:p>
    <w:p w14:paraId="000001DA" w14:textId="77777777" w:rsidR="00AD02EB" w:rsidRDefault="00C563E7">
      <w:pPr>
        <w:widowControl w:val="0"/>
        <w:pBdr>
          <w:top w:val="nil"/>
          <w:left w:val="nil"/>
          <w:bottom w:val="nil"/>
          <w:right w:val="nil"/>
          <w:between w:val="nil"/>
        </w:pBdr>
        <w:spacing w:before="172"/>
        <w:ind w:left="-504" w:right="-494"/>
        <w:jc w:val="center"/>
        <w:rPr>
          <w:rFonts w:ascii="Times New Roman" w:eastAsia="Times New Roman" w:hAnsi="Times New Roman" w:cs="Times New Roman"/>
          <w:color w:val="A52A2A"/>
          <w:sz w:val="23"/>
          <w:szCs w:val="23"/>
        </w:rPr>
      </w:pPr>
      <w:r>
        <w:rPr>
          <w:rFonts w:ascii="Times New Roman" w:eastAsia="Times New Roman" w:hAnsi="Times New Roman" w:cs="Times New Roman"/>
          <w:color w:val="A52A2A"/>
          <w:sz w:val="23"/>
          <w:szCs w:val="23"/>
        </w:rPr>
        <w:t xml:space="preserve">Capitolul VII Şcoala şi comunitatea. Parteneriate/Protocoale între unităţile de învăţământ şi alţi parteneri educaţionali </w:t>
      </w:r>
    </w:p>
    <w:p w14:paraId="000001DB" w14:textId="77777777" w:rsidR="00AD02EB" w:rsidRDefault="00C563E7">
      <w:pPr>
        <w:widowControl w:val="0"/>
        <w:pBdr>
          <w:top w:val="nil"/>
          <w:left w:val="nil"/>
          <w:bottom w:val="nil"/>
          <w:right w:val="nil"/>
          <w:between w:val="nil"/>
        </w:pBdr>
        <w:spacing w:before="144"/>
        <w:ind w:left="-504" w:right="8428"/>
        <w:rPr>
          <w:rFonts w:ascii="Times New Roman" w:eastAsia="Times New Roman" w:hAnsi="Times New Roman" w:cs="Times New Roman"/>
          <w:color w:val="24689B"/>
          <w:sz w:val="19"/>
          <w:szCs w:val="19"/>
        </w:rPr>
      </w:pPr>
      <w:r>
        <w:rPr>
          <w:rFonts w:ascii="Times New Roman" w:eastAsia="Times New Roman" w:hAnsi="Times New Roman" w:cs="Times New Roman"/>
          <w:color w:val="24689B"/>
          <w:sz w:val="19"/>
          <w:szCs w:val="19"/>
        </w:rPr>
        <w:t xml:space="preserve">Articolul 178 </w:t>
      </w:r>
    </w:p>
    <w:p w14:paraId="000001DC" w14:textId="77777777" w:rsidR="00AD02EB" w:rsidRDefault="00C563E7">
      <w:pPr>
        <w:widowControl w:val="0"/>
        <w:pBdr>
          <w:top w:val="nil"/>
          <w:left w:val="nil"/>
          <w:bottom w:val="nil"/>
          <w:right w:val="nil"/>
          <w:between w:val="nil"/>
        </w:pBdr>
        <w:spacing w:before="43"/>
        <w:ind w:left="-278" w:right="-494"/>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Autorităţile administraţiei publice locale, precum şi reprezentanţi ai comunităţii locale colaborează cu consiliul de administraţie şi cu directorul, în vederea atingerii obiectivelor unităţii de învăţământ. </w:t>
      </w:r>
    </w:p>
    <w:p w14:paraId="000001DD" w14:textId="77777777" w:rsidR="00AD02EB" w:rsidRDefault="00C563E7">
      <w:pPr>
        <w:widowControl w:val="0"/>
        <w:pBdr>
          <w:top w:val="nil"/>
          <w:left w:val="nil"/>
          <w:bottom w:val="nil"/>
          <w:right w:val="nil"/>
          <w:between w:val="nil"/>
        </w:pBdr>
        <w:spacing w:before="148"/>
        <w:ind w:left="-504" w:right="8428"/>
        <w:rPr>
          <w:rFonts w:ascii="Times New Roman" w:eastAsia="Times New Roman" w:hAnsi="Times New Roman" w:cs="Times New Roman"/>
          <w:color w:val="24689B"/>
          <w:sz w:val="19"/>
          <w:szCs w:val="19"/>
        </w:rPr>
      </w:pPr>
      <w:r>
        <w:rPr>
          <w:rFonts w:ascii="Times New Roman" w:eastAsia="Times New Roman" w:hAnsi="Times New Roman" w:cs="Times New Roman"/>
          <w:color w:val="24689B"/>
          <w:sz w:val="19"/>
          <w:szCs w:val="19"/>
        </w:rPr>
        <w:t xml:space="preserve">Articolul 179 </w:t>
      </w:r>
    </w:p>
    <w:p w14:paraId="000001DE" w14:textId="77777777" w:rsidR="00AD02EB" w:rsidRDefault="00C563E7">
      <w:pPr>
        <w:widowControl w:val="0"/>
        <w:pBdr>
          <w:top w:val="nil"/>
          <w:left w:val="nil"/>
          <w:bottom w:val="nil"/>
          <w:right w:val="nil"/>
          <w:between w:val="nil"/>
        </w:pBdr>
        <w:spacing w:before="48"/>
        <w:ind w:left="-278" w:right="-504"/>
        <w:jc w:val="both"/>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Unităţile de învăţământ pot realiza parteneriate cu asociaţii, fundaţii, instituţii de educaţie şi cultură, organisme economice şi organizaţii guvernamentale şi nonguvernamentale sau alte tipuri de organizaţii, în interesul beneficiarilor direcţi ai educaţ</w:t>
      </w:r>
      <w:r>
        <w:rPr>
          <w:rFonts w:ascii="Times New Roman" w:eastAsia="Times New Roman" w:hAnsi="Times New Roman" w:cs="Times New Roman"/>
          <w:color w:val="000000"/>
          <w:sz w:val="19"/>
          <w:szCs w:val="19"/>
        </w:rPr>
        <w:t xml:space="preserve">iei. </w:t>
      </w:r>
    </w:p>
    <w:p w14:paraId="000001DF" w14:textId="77777777" w:rsidR="00AD02EB" w:rsidRDefault="00C563E7">
      <w:pPr>
        <w:widowControl w:val="0"/>
        <w:pBdr>
          <w:top w:val="nil"/>
          <w:left w:val="nil"/>
          <w:bottom w:val="nil"/>
          <w:right w:val="nil"/>
          <w:between w:val="nil"/>
        </w:pBdr>
        <w:spacing w:before="148"/>
        <w:ind w:left="-504" w:right="8428"/>
        <w:rPr>
          <w:rFonts w:ascii="Times New Roman" w:eastAsia="Times New Roman" w:hAnsi="Times New Roman" w:cs="Times New Roman"/>
          <w:color w:val="24689B"/>
          <w:sz w:val="19"/>
          <w:szCs w:val="19"/>
        </w:rPr>
      </w:pPr>
      <w:r>
        <w:rPr>
          <w:rFonts w:ascii="Times New Roman" w:eastAsia="Times New Roman" w:hAnsi="Times New Roman" w:cs="Times New Roman"/>
          <w:color w:val="24689B"/>
          <w:sz w:val="19"/>
          <w:szCs w:val="19"/>
        </w:rPr>
        <w:t xml:space="preserve">Articolul 180 </w:t>
      </w:r>
    </w:p>
    <w:p w14:paraId="000001E0" w14:textId="77777777" w:rsidR="00AD02EB" w:rsidRDefault="00C563E7">
      <w:pPr>
        <w:widowControl w:val="0"/>
        <w:pBdr>
          <w:top w:val="nil"/>
          <w:left w:val="nil"/>
          <w:bottom w:val="nil"/>
          <w:right w:val="nil"/>
          <w:between w:val="nil"/>
        </w:pBdr>
        <w:spacing w:before="43"/>
        <w:ind w:left="-278" w:right="-504"/>
        <w:jc w:val="both"/>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Unităţile de învăţământ, de sine stătător sau în parteneriat cu autorităţile administraţiei publice locale şi cu alte instituţii şi organisme publice şi private: case de cultură, furnizori de formare continuă, parteneri sociali, organi</w:t>
      </w:r>
      <w:r>
        <w:rPr>
          <w:rFonts w:ascii="Times New Roman" w:eastAsia="Times New Roman" w:hAnsi="Times New Roman" w:cs="Times New Roman"/>
          <w:color w:val="000000"/>
          <w:sz w:val="19"/>
          <w:szCs w:val="19"/>
        </w:rPr>
        <w:t xml:space="preserve">zaţii nonguvernamentale şi altele asemenea, pot organiza la nivel local centre comunitare de învăţare permanentă, pe baza unor oferte de servicii educaţionale adaptate nevoilor specifice diferitelor grupuri-ţintă interesate. </w:t>
      </w:r>
    </w:p>
    <w:p w14:paraId="000001E1" w14:textId="77777777" w:rsidR="00AD02EB" w:rsidRDefault="00C563E7">
      <w:pPr>
        <w:widowControl w:val="0"/>
        <w:pBdr>
          <w:top w:val="nil"/>
          <w:left w:val="nil"/>
          <w:bottom w:val="nil"/>
          <w:right w:val="nil"/>
          <w:between w:val="nil"/>
        </w:pBdr>
        <w:spacing w:before="148"/>
        <w:ind w:left="-504" w:right="8428"/>
        <w:rPr>
          <w:rFonts w:ascii="Times New Roman" w:eastAsia="Times New Roman" w:hAnsi="Times New Roman" w:cs="Times New Roman"/>
          <w:color w:val="24689B"/>
          <w:sz w:val="19"/>
          <w:szCs w:val="19"/>
        </w:rPr>
      </w:pPr>
      <w:r>
        <w:rPr>
          <w:rFonts w:ascii="Times New Roman" w:eastAsia="Times New Roman" w:hAnsi="Times New Roman" w:cs="Times New Roman"/>
          <w:color w:val="24689B"/>
          <w:sz w:val="19"/>
          <w:szCs w:val="19"/>
        </w:rPr>
        <w:t xml:space="preserve">Articolul 181 </w:t>
      </w:r>
    </w:p>
    <w:p w14:paraId="000001E2" w14:textId="77777777" w:rsidR="00AD02EB" w:rsidRDefault="00C563E7">
      <w:pPr>
        <w:widowControl w:val="0"/>
        <w:pBdr>
          <w:top w:val="nil"/>
          <w:left w:val="nil"/>
          <w:bottom w:val="nil"/>
          <w:right w:val="nil"/>
          <w:between w:val="nil"/>
        </w:pBdr>
        <w:spacing w:before="48"/>
        <w:ind w:left="-278" w:right="-504"/>
        <w:jc w:val="both"/>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Unităţile de în</w:t>
      </w:r>
      <w:r>
        <w:rPr>
          <w:rFonts w:ascii="Times New Roman" w:eastAsia="Times New Roman" w:hAnsi="Times New Roman" w:cs="Times New Roman"/>
          <w:color w:val="000000"/>
          <w:sz w:val="19"/>
          <w:szCs w:val="19"/>
        </w:rPr>
        <w:t>văţământ, în conformitate cu legislaţia în vigoare şi cu prevederile prezentului regulament, pot iniţia, în parteneriat cu autorităţile administraţiei publice locale şi cu organizaţiile de părinţi, în baza hotărârii consiliului de administraţie, activităţi</w:t>
      </w:r>
      <w:r>
        <w:rPr>
          <w:rFonts w:ascii="Times New Roman" w:eastAsia="Times New Roman" w:hAnsi="Times New Roman" w:cs="Times New Roman"/>
          <w:color w:val="000000"/>
          <w:sz w:val="19"/>
          <w:szCs w:val="19"/>
        </w:rPr>
        <w:t xml:space="preserve"> educative, recreative, de timp liber, pentru consolidarea competenţelor dobândite sau pentru accelerarea învăţării, precum şi activităţi de învăţare remedială cu elevii, prin programul „Şcoala după şcoală“. </w:t>
      </w:r>
    </w:p>
    <w:p w14:paraId="000001E3" w14:textId="77777777" w:rsidR="00AD02EB" w:rsidRDefault="00C563E7">
      <w:pPr>
        <w:widowControl w:val="0"/>
        <w:pBdr>
          <w:top w:val="nil"/>
          <w:left w:val="nil"/>
          <w:bottom w:val="nil"/>
          <w:right w:val="nil"/>
          <w:between w:val="nil"/>
        </w:pBdr>
        <w:spacing w:before="148"/>
        <w:ind w:left="-504" w:right="8428"/>
        <w:rPr>
          <w:rFonts w:ascii="Times New Roman" w:eastAsia="Times New Roman" w:hAnsi="Times New Roman" w:cs="Times New Roman"/>
          <w:color w:val="24689B"/>
          <w:sz w:val="19"/>
          <w:szCs w:val="19"/>
        </w:rPr>
      </w:pPr>
      <w:r>
        <w:rPr>
          <w:rFonts w:ascii="Times New Roman" w:eastAsia="Times New Roman" w:hAnsi="Times New Roman" w:cs="Times New Roman"/>
          <w:color w:val="24689B"/>
          <w:sz w:val="19"/>
          <w:szCs w:val="19"/>
        </w:rPr>
        <w:t xml:space="preserve">Articolul 182 </w:t>
      </w:r>
    </w:p>
    <w:p w14:paraId="000001E4" w14:textId="77777777" w:rsidR="00AD02EB" w:rsidRDefault="00C563E7">
      <w:pPr>
        <w:widowControl w:val="0"/>
        <w:pBdr>
          <w:top w:val="nil"/>
          <w:left w:val="nil"/>
          <w:bottom w:val="nil"/>
          <w:right w:val="nil"/>
          <w:between w:val="nil"/>
        </w:pBdr>
        <w:spacing w:before="62"/>
        <w:ind w:left="-278" w:right="-504"/>
        <w:rPr>
          <w:rFonts w:ascii="Times New Roman" w:eastAsia="Times New Roman" w:hAnsi="Times New Roman" w:cs="Times New Roman"/>
          <w:color w:val="000000"/>
          <w:sz w:val="19"/>
          <w:szCs w:val="19"/>
        </w:rPr>
      </w:pPr>
      <w:r>
        <w:rPr>
          <w:rFonts w:ascii="Times New Roman" w:eastAsia="Times New Roman" w:hAnsi="Times New Roman" w:cs="Times New Roman"/>
          <w:color w:val="8B0000"/>
          <w:sz w:val="19"/>
          <w:szCs w:val="19"/>
        </w:rPr>
        <w:t xml:space="preserve">(1) </w:t>
      </w:r>
      <w:r>
        <w:rPr>
          <w:rFonts w:ascii="Times New Roman" w:eastAsia="Times New Roman" w:hAnsi="Times New Roman" w:cs="Times New Roman"/>
          <w:color w:val="000000"/>
          <w:sz w:val="19"/>
          <w:szCs w:val="19"/>
        </w:rPr>
        <w:t xml:space="preserve">Parteneriatul cu autorităţile administraţiei publice locale are ca scop derularea unor activităţi/programe educaţionale în vederea atingerii obiectivelor educaţionale stabilite de unitatea de învăţământ. </w:t>
      </w:r>
      <w:r>
        <w:rPr>
          <w:rFonts w:ascii="Times New Roman" w:eastAsia="Times New Roman" w:hAnsi="Times New Roman" w:cs="Times New Roman"/>
          <w:color w:val="8B0000"/>
          <w:sz w:val="19"/>
          <w:szCs w:val="19"/>
        </w:rPr>
        <w:t xml:space="preserve">(2) </w:t>
      </w:r>
      <w:r>
        <w:rPr>
          <w:rFonts w:ascii="Times New Roman" w:eastAsia="Times New Roman" w:hAnsi="Times New Roman" w:cs="Times New Roman"/>
          <w:color w:val="000000"/>
          <w:sz w:val="19"/>
          <w:szCs w:val="19"/>
        </w:rPr>
        <w:t>Activităţile derulate în parteneriat nu pot avea</w:t>
      </w:r>
      <w:r>
        <w:rPr>
          <w:rFonts w:ascii="Times New Roman" w:eastAsia="Times New Roman" w:hAnsi="Times New Roman" w:cs="Times New Roman"/>
          <w:color w:val="000000"/>
          <w:sz w:val="19"/>
          <w:szCs w:val="19"/>
        </w:rPr>
        <w:t xml:space="preserve"> conotaţii politice, de propagandă electorală, de prozelitism religios şi nu pot fi contrare moralei sau legilor statului. </w:t>
      </w:r>
      <w:r>
        <w:rPr>
          <w:rFonts w:ascii="Times New Roman" w:eastAsia="Times New Roman" w:hAnsi="Times New Roman" w:cs="Times New Roman"/>
          <w:color w:val="8B0000"/>
          <w:sz w:val="19"/>
          <w:szCs w:val="19"/>
        </w:rPr>
        <w:t xml:space="preserve">(3) </w:t>
      </w:r>
      <w:r>
        <w:rPr>
          <w:rFonts w:ascii="Times New Roman" w:eastAsia="Times New Roman" w:hAnsi="Times New Roman" w:cs="Times New Roman"/>
          <w:color w:val="000000"/>
          <w:sz w:val="19"/>
          <w:szCs w:val="19"/>
        </w:rPr>
        <w:t xml:space="preserve">Autorităţile administraţiei publice locale asigură condiţiile şi fondurile necesare pentru implementarea şi respectarea normelor </w:t>
      </w:r>
      <w:r>
        <w:rPr>
          <w:rFonts w:ascii="Times New Roman" w:eastAsia="Times New Roman" w:hAnsi="Times New Roman" w:cs="Times New Roman"/>
          <w:color w:val="000000"/>
          <w:sz w:val="19"/>
          <w:szCs w:val="19"/>
        </w:rPr>
        <w:t xml:space="preserve">de sănătate şi securitate în muncă şi pentru asigurarea securităţii copiilor/elevilor şi a personalului în perimetrul unităţii de învăţământ. </w:t>
      </w:r>
    </w:p>
    <w:p w14:paraId="000001E5" w14:textId="77777777" w:rsidR="00AD02EB" w:rsidRDefault="00C563E7">
      <w:pPr>
        <w:widowControl w:val="0"/>
        <w:pBdr>
          <w:top w:val="nil"/>
          <w:left w:val="nil"/>
          <w:bottom w:val="nil"/>
          <w:right w:val="nil"/>
          <w:between w:val="nil"/>
        </w:pBdr>
        <w:spacing w:before="163"/>
        <w:ind w:left="-504" w:right="8428"/>
        <w:rPr>
          <w:rFonts w:ascii="Times New Roman" w:eastAsia="Times New Roman" w:hAnsi="Times New Roman" w:cs="Times New Roman"/>
          <w:color w:val="24689B"/>
          <w:sz w:val="19"/>
          <w:szCs w:val="19"/>
        </w:rPr>
      </w:pPr>
      <w:r>
        <w:rPr>
          <w:rFonts w:ascii="Times New Roman" w:eastAsia="Times New Roman" w:hAnsi="Times New Roman" w:cs="Times New Roman"/>
          <w:color w:val="24689B"/>
          <w:sz w:val="19"/>
          <w:szCs w:val="19"/>
        </w:rPr>
        <w:t xml:space="preserve">Articolul 183 </w:t>
      </w:r>
    </w:p>
    <w:p w14:paraId="000001E6" w14:textId="77777777" w:rsidR="00AD02EB" w:rsidRDefault="00C563E7">
      <w:pPr>
        <w:widowControl w:val="0"/>
        <w:pBdr>
          <w:top w:val="nil"/>
          <w:left w:val="nil"/>
          <w:bottom w:val="nil"/>
          <w:right w:val="nil"/>
          <w:between w:val="nil"/>
        </w:pBdr>
        <w:spacing w:before="57"/>
        <w:ind w:left="-278" w:right="-499"/>
        <w:rPr>
          <w:rFonts w:ascii="Times New Roman" w:eastAsia="Times New Roman" w:hAnsi="Times New Roman" w:cs="Times New Roman"/>
          <w:color w:val="000000"/>
          <w:sz w:val="19"/>
          <w:szCs w:val="19"/>
        </w:rPr>
      </w:pPr>
      <w:r>
        <w:rPr>
          <w:rFonts w:ascii="Times New Roman" w:eastAsia="Times New Roman" w:hAnsi="Times New Roman" w:cs="Times New Roman"/>
          <w:color w:val="8B0000"/>
          <w:sz w:val="19"/>
          <w:szCs w:val="19"/>
        </w:rPr>
        <w:lastRenderedPageBreak/>
        <w:t xml:space="preserve">(1) </w:t>
      </w:r>
      <w:r>
        <w:rPr>
          <w:rFonts w:ascii="Times New Roman" w:eastAsia="Times New Roman" w:hAnsi="Times New Roman" w:cs="Times New Roman"/>
          <w:color w:val="000000"/>
          <w:sz w:val="19"/>
          <w:szCs w:val="19"/>
        </w:rPr>
        <w:t>Unităţile de învăţământ încheie parteneriate şi protocoale de colaborare cu operatorii economi</w:t>
      </w:r>
      <w:r>
        <w:rPr>
          <w:rFonts w:ascii="Times New Roman" w:eastAsia="Times New Roman" w:hAnsi="Times New Roman" w:cs="Times New Roman"/>
          <w:color w:val="000000"/>
          <w:sz w:val="19"/>
          <w:szCs w:val="19"/>
        </w:rPr>
        <w:t xml:space="preserve">ci, în vederea derulării orelor de instruire practică. </w:t>
      </w:r>
    </w:p>
    <w:p w14:paraId="000001E7" w14:textId="77777777" w:rsidR="00AD02EB" w:rsidRDefault="00C563E7">
      <w:pPr>
        <w:widowControl w:val="0"/>
        <w:pBdr>
          <w:top w:val="nil"/>
          <w:left w:val="nil"/>
          <w:bottom w:val="nil"/>
          <w:right w:val="nil"/>
          <w:between w:val="nil"/>
        </w:pBdr>
        <w:ind w:left="-278" w:right="-504"/>
        <w:jc w:val="both"/>
        <w:rPr>
          <w:rFonts w:ascii="Times New Roman" w:eastAsia="Times New Roman" w:hAnsi="Times New Roman" w:cs="Times New Roman"/>
          <w:color w:val="000000"/>
          <w:sz w:val="19"/>
          <w:szCs w:val="19"/>
        </w:rPr>
      </w:pPr>
      <w:r>
        <w:rPr>
          <w:rFonts w:ascii="Times New Roman" w:eastAsia="Times New Roman" w:hAnsi="Times New Roman" w:cs="Times New Roman"/>
          <w:color w:val="8B0000"/>
          <w:sz w:val="19"/>
          <w:szCs w:val="19"/>
        </w:rPr>
        <w:t xml:space="preserve">(2) </w:t>
      </w:r>
      <w:r>
        <w:rPr>
          <w:rFonts w:ascii="Times New Roman" w:eastAsia="Times New Roman" w:hAnsi="Times New Roman" w:cs="Times New Roman"/>
          <w:color w:val="000000"/>
          <w:sz w:val="19"/>
          <w:szCs w:val="19"/>
        </w:rPr>
        <w:t xml:space="preserve">Protocolul conţine prevederi clare cu privire la responsabilităţile părţilor, referitoare la asigurarea securităţii elevilor şi a personalului şcolii, respectarea normelor de sănătate şi securitate în muncă, asigurarea transportului la şi de la operatorul </w:t>
      </w:r>
      <w:r>
        <w:rPr>
          <w:rFonts w:ascii="Times New Roman" w:eastAsia="Times New Roman" w:hAnsi="Times New Roman" w:cs="Times New Roman"/>
          <w:color w:val="000000"/>
          <w:sz w:val="19"/>
          <w:szCs w:val="19"/>
        </w:rPr>
        <w:t xml:space="preserve">economic, durata activităţilor, drepturile şi îndatoririle elevilor, utilizarea fondurilor realizate, cu respectarea prevederilor legale în vigoare. De asemenea unităţile de învăţământ profesional şi tehnic încheie parteneriate şi protocoale de colaborare </w:t>
      </w:r>
      <w:r>
        <w:rPr>
          <w:rFonts w:ascii="Times New Roman" w:eastAsia="Times New Roman" w:hAnsi="Times New Roman" w:cs="Times New Roman"/>
          <w:color w:val="000000"/>
          <w:sz w:val="19"/>
          <w:szCs w:val="19"/>
        </w:rPr>
        <w:t>cu operatorii economici, în vederea derulării orelor de instruire practică. Unităţile de învăţământ preuniversitar cu personalitate juridică ce şcolarizează în învăţământ profesional şi tehnic dual încheie contracte de parteneriat cu unul sau mai mulţi ope</w:t>
      </w:r>
      <w:r>
        <w:rPr>
          <w:rFonts w:ascii="Times New Roman" w:eastAsia="Times New Roman" w:hAnsi="Times New Roman" w:cs="Times New Roman"/>
          <w:color w:val="000000"/>
          <w:sz w:val="19"/>
          <w:szCs w:val="19"/>
        </w:rPr>
        <w:t>ratori economici sau cu o asociaţie/un consorţiu de operatori economici şi cu unitatea administrativ-teritorială pe raza căreia se află unitatea şcolară. Pentru pregătirea profesională, fiecare elev major, respectiv părintele sau reprezentantul legal al el</w:t>
      </w:r>
      <w:r>
        <w:rPr>
          <w:rFonts w:ascii="Times New Roman" w:eastAsia="Times New Roman" w:hAnsi="Times New Roman" w:cs="Times New Roman"/>
          <w:color w:val="000000"/>
          <w:sz w:val="19"/>
          <w:szCs w:val="19"/>
        </w:rPr>
        <w:t>evului minor din aceste unităţi de învăţământ prevăzute încheie un contract de pregătire practică individual cu operatorul economic şi unitatea de învăţământ. Contractele prevăzute se reglementează prin metodologii specifice aprobate prin ordin al ministru</w:t>
      </w:r>
      <w:r>
        <w:rPr>
          <w:rFonts w:ascii="Times New Roman" w:eastAsia="Times New Roman" w:hAnsi="Times New Roman" w:cs="Times New Roman"/>
          <w:color w:val="000000"/>
          <w:sz w:val="19"/>
          <w:szCs w:val="19"/>
        </w:rPr>
        <w:t xml:space="preserve">lui educaţiei şi cercetării. </w:t>
      </w:r>
    </w:p>
    <w:p w14:paraId="000001E8" w14:textId="77777777" w:rsidR="00AD02EB" w:rsidRDefault="00C563E7">
      <w:pPr>
        <w:widowControl w:val="0"/>
        <w:pBdr>
          <w:top w:val="nil"/>
          <w:left w:val="nil"/>
          <w:bottom w:val="nil"/>
          <w:right w:val="nil"/>
          <w:between w:val="nil"/>
        </w:pBdr>
        <w:spacing w:before="158"/>
        <w:ind w:left="-504" w:right="8428"/>
        <w:rPr>
          <w:rFonts w:ascii="Times New Roman" w:eastAsia="Times New Roman" w:hAnsi="Times New Roman" w:cs="Times New Roman"/>
          <w:color w:val="24689B"/>
          <w:sz w:val="19"/>
          <w:szCs w:val="19"/>
        </w:rPr>
      </w:pPr>
      <w:r>
        <w:rPr>
          <w:rFonts w:ascii="Times New Roman" w:eastAsia="Times New Roman" w:hAnsi="Times New Roman" w:cs="Times New Roman"/>
          <w:color w:val="24689B"/>
          <w:sz w:val="19"/>
          <w:szCs w:val="19"/>
        </w:rPr>
        <w:t xml:space="preserve">Articolul 184 </w:t>
      </w:r>
    </w:p>
    <w:p w14:paraId="000001E9" w14:textId="77777777" w:rsidR="00AD02EB" w:rsidRDefault="00C563E7">
      <w:pPr>
        <w:widowControl w:val="0"/>
        <w:pBdr>
          <w:top w:val="nil"/>
          <w:left w:val="nil"/>
          <w:bottom w:val="nil"/>
          <w:right w:val="nil"/>
          <w:between w:val="nil"/>
        </w:pBdr>
        <w:spacing w:before="62"/>
        <w:ind w:left="-278" w:right="-499"/>
        <w:rPr>
          <w:rFonts w:ascii="Times New Roman" w:eastAsia="Times New Roman" w:hAnsi="Times New Roman" w:cs="Times New Roman"/>
          <w:color w:val="000000"/>
          <w:sz w:val="19"/>
          <w:szCs w:val="19"/>
        </w:rPr>
      </w:pPr>
      <w:r>
        <w:rPr>
          <w:rFonts w:ascii="Times New Roman" w:eastAsia="Times New Roman" w:hAnsi="Times New Roman" w:cs="Times New Roman"/>
          <w:color w:val="8B0000"/>
          <w:sz w:val="19"/>
          <w:szCs w:val="19"/>
        </w:rPr>
        <w:t xml:space="preserve">(1) </w:t>
      </w:r>
      <w:r>
        <w:rPr>
          <w:rFonts w:ascii="Times New Roman" w:eastAsia="Times New Roman" w:hAnsi="Times New Roman" w:cs="Times New Roman"/>
          <w:color w:val="000000"/>
          <w:sz w:val="19"/>
          <w:szCs w:val="19"/>
        </w:rPr>
        <w:t>Unităţile de învăţământ încheie protocoale de parteneriat cu organizaţii nonguvernamentale, unităţi medicale, poliţie, jandarmerie, instituţii de cultură, asociaţii confesionale, alte organisme, în vederea a</w:t>
      </w:r>
      <w:r>
        <w:rPr>
          <w:rFonts w:ascii="Times New Roman" w:eastAsia="Times New Roman" w:hAnsi="Times New Roman" w:cs="Times New Roman"/>
          <w:color w:val="000000"/>
          <w:sz w:val="19"/>
          <w:szCs w:val="19"/>
        </w:rPr>
        <w:t xml:space="preserve">tingerii obiectivelor educaţionale stabilite prin proiectul de dezvoltare instituţională/planul de acţiune al unităţii de învăţământ. </w:t>
      </w:r>
      <w:r>
        <w:rPr>
          <w:rFonts w:ascii="Times New Roman" w:eastAsia="Times New Roman" w:hAnsi="Times New Roman" w:cs="Times New Roman"/>
          <w:color w:val="8B0000"/>
          <w:sz w:val="19"/>
          <w:szCs w:val="19"/>
        </w:rPr>
        <w:t xml:space="preserve">(2) </w:t>
      </w:r>
      <w:r>
        <w:rPr>
          <w:rFonts w:ascii="Times New Roman" w:eastAsia="Times New Roman" w:hAnsi="Times New Roman" w:cs="Times New Roman"/>
          <w:color w:val="000000"/>
          <w:sz w:val="19"/>
          <w:szCs w:val="19"/>
        </w:rPr>
        <w:t>Protocolul conţine prevederi cu privire la responsabilităţile părţilor implicate, cu respectarea prevederilor legale î</w:t>
      </w:r>
      <w:r>
        <w:rPr>
          <w:rFonts w:ascii="Times New Roman" w:eastAsia="Times New Roman" w:hAnsi="Times New Roman" w:cs="Times New Roman"/>
          <w:color w:val="000000"/>
          <w:sz w:val="19"/>
          <w:szCs w:val="19"/>
        </w:rPr>
        <w:t xml:space="preserve">n vigoare. </w:t>
      </w:r>
      <w:r>
        <w:rPr>
          <w:rFonts w:ascii="Times New Roman" w:eastAsia="Times New Roman" w:hAnsi="Times New Roman" w:cs="Times New Roman"/>
          <w:color w:val="8B0000"/>
          <w:sz w:val="19"/>
          <w:szCs w:val="19"/>
        </w:rPr>
        <w:t xml:space="preserve">(3) </w:t>
      </w:r>
      <w:r>
        <w:rPr>
          <w:rFonts w:ascii="Times New Roman" w:eastAsia="Times New Roman" w:hAnsi="Times New Roman" w:cs="Times New Roman"/>
          <w:color w:val="000000"/>
          <w:sz w:val="19"/>
          <w:szCs w:val="19"/>
        </w:rPr>
        <w:t xml:space="preserve">În cazul derulării unor activităţi în afara perimetrului unităţii de învăţământ, în protocol se va specifica concret cărei părţi îi revine responsabilitatea asigurării securităţii copiilor/elevilor. </w:t>
      </w:r>
      <w:r>
        <w:rPr>
          <w:rFonts w:ascii="Times New Roman" w:eastAsia="Times New Roman" w:hAnsi="Times New Roman" w:cs="Times New Roman"/>
          <w:color w:val="8B0000"/>
          <w:sz w:val="19"/>
          <w:szCs w:val="19"/>
        </w:rPr>
        <w:t xml:space="preserve">(4) </w:t>
      </w:r>
      <w:r>
        <w:rPr>
          <w:rFonts w:ascii="Times New Roman" w:eastAsia="Times New Roman" w:hAnsi="Times New Roman" w:cs="Times New Roman"/>
          <w:color w:val="000000"/>
          <w:sz w:val="19"/>
          <w:szCs w:val="19"/>
        </w:rPr>
        <w:t>Bilanţul activităţilor realizate va fi</w:t>
      </w:r>
      <w:r>
        <w:rPr>
          <w:rFonts w:ascii="Times New Roman" w:eastAsia="Times New Roman" w:hAnsi="Times New Roman" w:cs="Times New Roman"/>
          <w:color w:val="000000"/>
          <w:sz w:val="19"/>
          <w:szCs w:val="19"/>
        </w:rPr>
        <w:t xml:space="preserve"> făcut public, prin afişare la sediul unităţii, pe site-ul şcolii, prin comunicate de presă şi prin alte mijloace de informare. </w:t>
      </w:r>
      <w:r>
        <w:rPr>
          <w:rFonts w:ascii="Times New Roman" w:eastAsia="Times New Roman" w:hAnsi="Times New Roman" w:cs="Times New Roman"/>
          <w:color w:val="8B0000"/>
          <w:sz w:val="19"/>
          <w:szCs w:val="19"/>
        </w:rPr>
        <w:t xml:space="preserve">(5) </w:t>
      </w:r>
      <w:r>
        <w:rPr>
          <w:rFonts w:ascii="Times New Roman" w:eastAsia="Times New Roman" w:hAnsi="Times New Roman" w:cs="Times New Roman"/>
          <w:color w:val="000000"/>
          <w:sz w:val="19"/>
          <w:szCs w:val="19"/>
        </w:rPr>
        <w:t>Unităţile de învăţământ pot încheia protocoale de parteneriat şi pot derula activităţi comune cu unităţi de învăţământ din s</w:t>
      </w:r>
      <w:r>
        <w:rPr>
          <w:rFonts w:ascii="Times New Roman" w:eastAsia="Times New Roman" w:hAnsi="Times New Roman" w:cs="Times New Roman"/>
          <w:color w:val="000000"/>
          <w:sz w:val="19"/>
          <w:szCs w:val="19"/>
        </w:rPr>
        <w:t xml:space="preserve">trăinătate, având ca obiectiv principal dezvoltarea personalităţii copiilor şi a tinerilor, respectându-se legislaţia în vigoare din statele din care provin instituţiile respective. </w:t>
      </w:r>
      <w:r>
        <w:rPr>
          <w:rFonts w:ascii="Times New Roman" w:eastAsia="Times New Roman" w:hAnsi="Times New Roman" w:cs="Times New Roman"/>
          <w:color w:val="8B0000"/>
          <w:sz w:val="19"/>
          <w:szCs w:val="19"/>
        </w:rPr>
        <w:t xml:space="preserve">(6) </w:t>
      </w:r>
      <w:r>
        <w:rPr>
          <w:rFonts w:ascii="Times New Roman" w:eastAsia="Times New Roman" w:hAnsi="Times New Roman" w:cs="Times New Roman"/>
          <w:color w:val="000000"/>
          <w:sz w:val="19"/>
          <w:szCs w:val="19"/>
        </w:rPr>
        <w:t>Reprezentanţii părinţilor se vor implica direct în buna derulare a act</w:t>
      </w:r>
      <w:r>
        <w:rPr>
          <w:rFonts w:ascii="Times New Roman" w:eastAsia="Times New Roman" w:hAnsi="Times New Roman" w:cs="Times New Roman"/>
          <w:color w:val="000000"/>
          <w:sz w:val="19"/>
          <w:szCs w:val="19"/>
        </w:rPr>
        <w:t xml:space="preserve">ivităţilor din cadrul parteneriatelor ce se derulează în unitatea de învăţământ. </w:t>
      </w:r>
    </w:p>
    <w:p w14:paraId="000001EA" w14:textId="77777777" w:rsidR="00AD02EB" w:rsidRDefault="00C563E7">
      <w:pPr>
        <w:widowControl w:val="0"/>
        <w:pBdr>
          <w:top w:val="nil"/>
          <w:left w:val="nil"/>
          <w:bottom w:val="nil"/>
          <w:right w:val="nil"/>
          <w:between w:val="nil"/>
        </w:pBdr>
        <w:spacing w:before="187"/>
        <w:ind w:left="2611" w:right="2616"/>
        <w:jc w:val="center"/>
        <w:rPr>
          <w:rFonts w:ascii="Times New Roman" w:eastAsia="Times New Roman" w:hAnsi="Times New Roman" w:cs="Times New Roman"/>
          <w:color w:val="8B0000"/>
          <w:sz w:val="25"/>
          <w:szCs w:val="25"/>
        </w:rPr>
      </w:pPr>
      <w:r>
        <w:rPr>
          <w:rFonts w:ascii="Times New Roman" w:eastAsia="Times New Roman" w:hAnsi="Times New Roman" w:cs="Times New Roman"/>
          <w:color w:val="8B0000"/>
          <w:sz w:val="25"/>
          <w:szCs w:val="25"/>
        </w:rPr>
        <w:t xml:space="preserve">Titlul X Dispoziţii tranzitorii şi finale </w:t>
      </w:r>
    </w:p>
    <w:p w14:paraId="000001EB" w14:textId="77777777" w:rsidR="00AD02EB" w:rsidRDefault="00C563E7">
      <w:pPr>
        <w:widowControl w:val="0"/>
        <w:pBdr>
          <w:top w:val="nil"/>
          <w:left w:val="nil"/>
          <w:bottom w:val="nil"/>
          <w:right w:val="nil"/>
          <w:between w:val="nil"/>
        </w:pBdr>
        <w:spacing w:before="144"/>
        <w:ind w:left="-576" w:right="8500"/>
        <w:rPr>
          <w:rFonts w:ascii="Times New Roman" w:eastAsia="Times New Roman" w:hAnsi="Times New Roman" w:cs="Times New Roman"/>
          <w:color w:val="24689B"/>
          <w:sz w:val="19"/>
          <w:szCs w:val="19"/>
        </w:rPr>
      </w:pPr>
      <w:r>
        <w:rPr>
          <w:rFonts w:ascii="Times New Roman" w:eastAsia="Times New Roman" w:hAnsi="Times New Roman" w:cs="Times New Roman"/>
          <w:color w:val="24689B"/>
          <w:sz w:val="19"/>
          <w:szCs w:val="19"/>
        </w:rPr>
        <w:t xml:space="preserve">Articolul 185 </w:t>
      </w:r>
    </w:p>
    <w:p w14:paraId="000001EC" w14:textId="77777777" w:rsidR="00AD02EB" w:rsidRDefault="00C563E7">
      <w:pPr>
        <w:widowControl w:val="0"/>
        <w:pBdr>
          <w:top w:val="nil"/>
          <w:left w:val="nil"/>
          <w:bottom w:val="nil"/>
          <w:right w:val="nil"/>
          <w:between w:val="nil"/>
        </w:pBdr>
        <w:spacing w:before="48"/>
        <w:ind w:left="-350" w:right="-571"/>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Se interzice constituirea de fonduri de protocol sau a oricărui alt fond destinat derulării examenelor/evaluărilor naţionale. </w:t>
      </w:r>
    </w:p>
    <w:p w14:paraId="000001ED" w14:textId="77777777" w:rsidR="00AD02EB" w:rsidRDefault="00C563E7">
      <w:pPr>
        <w:widowControl w:val="0"/>
        <w:pBdr>
          <w:top w:val="nil"/>
          <w:left w:val="nil"/>
          <w:bottom w:val="nil"/>
          <w:right w:val="nil"/>
          <w:between w:val="nil"/>
        </w:pBdr>
        <w:spacing w:before="148"/>
        <w:ind w:left="-576" w:right="8500"/>
        <w:rPr>
          <w:rFonts w:ascii="Times New Roman" w:eastAsia="Times New Roman" w:hAnsi="Times New Roman" w:cs="Times New Roman"/>
          <w:color w:val="24689B"/>
          <w:sz w:val="19"/>
          <w:szCs w:val="19"/>
        </w:rPr>
      </w:pPr>
      <w:r>
        <w:rPr>
          <w:rFonts w:ascii="Times New Roman" w:eastAsia="Times New Roman" w:hAnsi="Times New Roman" w:cs="Times New Roman"/>
          <w:color w:val="24689B"/>
          <w:sz w:val="19"/>
          <w:szCs w:val="19"/>
        </w:rPr>
        <w:t xml:space="preserve">Articolul 186 </w:t>
      </w:r>
    </w:p>
    <w:p w14:paraId="000001EE" w14:textId="77777777" w:rsidR="00AD02EB" w:rsidRDefault="00C563E7">
      <w:pPr>
        <w:widowControl w:val="0"/>
        <w:pBdr>
          <w:top w:val="nil"/>
          <w:left w:val="nil"/>
          <w:bottom w:val="nil"/>
          <w:right w:val="nil"/>
          <w:between w:val="nil"/>
        </w:pBdr>
        <w:spacing w:before="57"/>
        <w:ind w:left="-350" w:right="-575"/>
        <w:rPr>
          <w:rFonts w:ascii="Times New Roman" w:eastAsia="Times New Roman" w:hAnsi="Times New Roman" w:cs="Times New Roman"/>
          <w:color w:val="000000"/>
          <w:sz w:val="19"/>
          <w:szCs w:val="19"/>
        </w:rPr>
      </w:pPr>
      <w:r>
        <w:rPr>
          <w:rFonts w:ascii="Times New Roman" w:eastAsia="Times New Roman" w:hAnsi="Times New Roman" w:cs="Times New Roman"/>
          <w:color w:val="8B0000"/>
          <w:sz w:val="19"/>
          <w:szCs w:val="19"/>
        </w:rPr>
        <w:t xml:space="preserve">(1) </w:t>
      </w:r>
      <w:r>
        <w:rPr>
          <w:rFonts w:ascii="Times New Roman" w:eastAsia="Times New Roman" w:hAnsi="Times New Roman" w:cs="Times New Roman"/>
          <w:color w:val="000000"/>
          <w:sz w:val="19"/>
          <w:szCs w:val="19"/>
        </w:rPr>
        <w:t xml:space="preserve">În unităţile de învăţământ fumatul este interzis, conform prevederilor legislaţiei în vigoare. </w:t>
      </w:r>
      <w:r>
        <w:rPr>
          <w:rFonts w:ascii="Times New Roman" w:eastAsia="Times New Roman" w:hAnsi="Times New Roman" w:cs="Times New Roman"/>
          <w:color w:val="8B0000"/>
          <w:sz w:val="19"/>
          <w:szCs w:val="19"/>
        </w:rPr>
        <w:t xml:space="preserve">(2) </w:t>
      </w:r>
      <w:r>
        <w:rPr>
          <w:rFonts w:ascii="Times New Roman" w:eastAsia="Times New Roman" w:hAnsi="Times New Roman" w:cs="Times New Roman"/>
          <w:color w:val="000000"/>
          <w:sz w:val="19"/>
          <w:szCs w:val="19"/>
        </w:rPr>
        <w:t>În timpul orelor de curs, al examenelor şi al concursurilor este interzisă utilizarea telefoanelor mobile; prin excepţie de la această prevedere, este permisă utilizarea acestora în timpul orelor de curs, numai cu acordul cadrului didactic, în situaţia fol</w:t>
      </w:r>
      <w:r>
        <w:rPr>
          <w:rFonts w:ascii="Times New Roman" w:eastAsia="Times New Roman" w:hAnsi="Times New Roman" w:cs="Times New Roman"/>
          <w:color w:val="000000"/>
          <w:sz w:val="19"/>
          <w:szCs w:val="19"/>
        </w:rPr>
        <w:t xml:space="preserve">osirii lor în procesul educativ sau în situaţii de urgenţă. Pe durata orelor de curs telefoanele mobile se păstrează în locuri special amenajate din sala de clasă, setate astfel încât să nu deranjeze procesul educativ. </w:t>
      </w:r>
    </w:p>
    <w:p w14:paraId="000001EF" w14:textId="77777777" w:rsidR="00AD02EB" w:rsidRDefault="00C563E7">
      <w:pPr>
        <w:widowControl w:val="0"/>
        <w:pBdr>
          <w:top w:val="nil"/>
          <w:left w:val="nil"/>
          <w:bottom w:val="nil"/>
          <w:right w:val="nil"/>
          <w:between w:val="nil"/>
        </w:pBdr>
        <w:spacing w:before="163"/>
        <w:ind w:left="-576" w:right="8500"/>
        <w:rPr>
          <w:rFonts w:ascii="Times New Roman" w:eastAsia="Times New Roman" w:hAnsi="Times New Roman" w:cs="Times New Roman"/>
          <w:color w:val="24689B"/>
          <w:sz w:val="19"/>
          <w:szCs w:val="19"/>
        </w:rPr>
      </w:pPr>
      <w:r>
        <w:rPr>
          <w:rFonts w:ascii="Times New Roman" w:eastAsia="Times New Roman" w:hAnsi="Times New Roman" w:cs="Times New Roman"/>
          <w:color w:val="24689B"/>
          <w:sz w:val="19"/>
          <w:szCs w:val="19"/>
        </w:rPr>
        <w:t xml:space="preserve">Articolul 187 </w:t>
      </w:r>
    </w:p>
    <w:p w14:paraId="000001F0" w14:textId="77777777" w:rsidR="00AD02EB" w:rsidRDefault="00C563E7">
      <w:pPr>
        <w:widowControl w:val="0"/>
        <w:pBdr>
          <w:top w:val="nil"/>
          <w:left w:val="nil"/>
          <w:bottom w:val="nil"/>
          <w:right w:val="nil"/>
          <w:between w:val="nil"/>
        </w:pBdr>
        <w:spacing w:before="62"/>
        <w:ind w:left="-350" w:right="-575"/>
        <w:rPr>
          <w:rFonts w:ascii="Times New Roman" w:eastAsia="Times New Roman" w:hAnsi="Times New Roman" w:cs="Times New Roman"/>
          <w:color w:val="000000"/>
          <w:sz w:val="19"/>
          <w:szCs w:val="19"/>
        </w:rPr>
      </w:pPr>
      <w:r>
        <w:rPr>
          <w:rFonts w:ascii="Times New Roman" w:eastAsia="Times New Roman" w:hAnsi="Times New Roman" w:cs="Times New Roman"/>
          <w:color w:val="8B0000"/>
          <w:sz w:val="19"/>
          <w:szCs w:val="19"/>
        </w:rPr>
        <w:t xml:space="preserve">(1) </w:t>
      </w:r>
      <w:r>
        <w:rPr>
          <w:rFonts w:ascii="Times New Roman" w:eastAsia="Times New Roman" w:hAnsi="Times New Roman" w:cs="Times New Roman"/>
          <w:color w:val="000000"/>
          <w:sz w:val="19"/>
          <w:szCs w:val="19"/>
        </w:rPr>
        <w:t xml:space="preserve">În unităţile de învăţământ se asigură dreptul fundamental la învăţătură şi este interzisă orice formă de discriminare a copiilor/elevilor şi a personalului din unitate. </w:t>
      </w:r>
      <w:r>
        <w:rPr>
          <w:rFonts w:ascii="Times New Roman" w:eastAsia="Times New Roman" w:hAnsi="Times New Roman" w:cs="Times New Roman"/>
          <w:color w:val="8B0000"/>
          <w:sz w:val="19"/>
          <w:szCs w:val="19"/>
        </w:rPr>
        <w:t xml:space="preserve">(2) </w:t>
      </w:r>
      <w:r>
        <w:rPr>
          <w:rFonts w:ascii="Times New Roman" w:eastAsia="Times New Roman" w:hAnsi="Times New Roman" w:cs="Times New Roman"/>
          <w:color w:val="000000"/>
          <w:sz w:val="19"/>
          <w:szCs w:val="19"/>
        </w:rPr>
        <w:t>În unităţile de învăţământ sunt interzise măsurile care pot limita accesul la educa</w:t>
      </w:r>
      <w:r>
        <w:rPr>
          <w:rFonts w:ascii="Times New Roman" w:eastAsia="Times New Roman" w:hAnsi="Times New Roman" w:cs="Times New Roman"/>
          <w:color w:val="000000"/>
          <w:sz w:val="19"/>
          <w:szCs w:val="19"/>
        </w:rPr>
        <w:t xml:space="preserve">ţie al elevilor, cum ar fi, de exemplu, efectuarea de către aceştia a serviciului pe şcoală, interzicerea participării la cursuri sau sancţionarea elevilor care nu poartă uniforma unităţii de învăţământ sau altele asemenea. </w:t>
      </w:r>
    </w:p>
    <w:p w14:paraId="000001F1" w14:textId="77777777" w:rsidR="00AD02EB" w:rsidRDefault="00C563E7">
      <w:pPr>
        <w:widowControl w:val="0"/>
        <w:pBdr>
          <w:top w:val="nil"/>
          <w:left w:val="nil"/>
          <w:bottom w:val="nil"/>
          <w:right w:val="nil"/>
          <w:between w:val="nil"/>
        </w:pBdr>
        <w:spacing w:before="158"/>
        <w:ind w:left="-576" w:right="8500"/>
        <w:rPr>
          <w:rFonts w:ascii="Times New Roman" w:eastAsia="Times New Roman" w:hAnsi="Times New Roman" w:cs="Times New Roman"/>
          <w:color w:val="24689B"/>
          <w:sz w:val="19"/>
          <w:szCs w:val="19"/>
        </w:rPr>
      </w:pPr>
      <w:r>
        <w:rPr>
          <w:rFonts w:ascii="Times New Roman" w:eastAsia="Times New Roman" w:hAnsi="Times New Roman" w:cs="Times New Roman"/>
          <w:color w:val="24689B"/>
          <w:sz w:val="19"/>
          <w:szCs w:val="19"/>
        </w:rPr>
        <w:t xml:space="preserve">Articolul 188 </w:t>
      </w:r>
    </w:p>
    <w:p w14:paraId="000001F2" w14:textId="77777777" w:rsidR="00AD02EB" w:rsidRDefault="00C563E7">
      <w:pPr>
        <w:widowControl w:val="0"/>
        <w:pBdr>
          <w:top w:val="nil"/>
          <w:left w:val="nil"/>
          <w:bottom w:val="nil"/>
          <w:right w:val="nil"/>
          <w:between w:val="nil"/>
        </w:pBdr>
        <w:spacing w:before="62"/>
        <w:ind w:left="-350" w:right="-566"/>
        <w:jc w:val="both"/>
        <w:rPr>
          <w:rFonts w:ascii="Times New Roman" w:eastAsia="Times New Roman" w:hAnsi="Times New Roman" w:cs="Times New Roman"/>
          <w:color w:val="000000"/>
          <w:sz w:val="19"/>
          <w:szCs w:val="19"/>
        </w:rPr>
      </w:pPr>
      <w:r>
        <w:rPr>
          <w:rFonts w:ascii="Times New Roman" w:eastAsia="Times New Roman" w:hAnsi="Times New Roman" w:cs="Times New Roman"/>
          <w:color w:val="8B0000"/>
          <w:sz w:val="19"/>
          <w:szCs w:val="19"/>
        </w:rPr>
        <w:t xml:space="preserve">(1) </w:t>
      </w:r>
      <w:r>
        <w:rPr>
          <w:rFonts w:ascii="Times New Roman" w:eastAsia="Times New Roman" w:hAnsi="Times New Roman" w:cs="Times New Roman"/>
          <w:color w:val="000000"/>
          <w:sz w:val="19"/>
          <w:szCs w:val="19"/>
        </w:rPr>
        <w:t>În termen de</w:t>
      </w:r>
      <w:r>
        <w:rPr>
          <w:rFonts w:ascii="Times New Roman" w:eastAsia="Times New Roman" w:hAnsi="Times New Roman" w:cs="Times New Roman"/>
          <w:color w:val="000000"/>
          <w:sz w:val="19"/>
          <w:szCs w:val="19"/>
        </w:rPr>
        <w:t xml:space="preserve"> 45 de zile de la data publicării prezentului regulament în Monitorul Oficial al României, Partea I, consiliile de administraţie ale unităţilor de învăţământ sunt obligate ca, pe baza acestuia şi a dispoziţiilor legale în vigoare, să aprobe propriile regul</w:t>
      </w:r>
      <w:r>
        <w:rPr>
          <w:rFonts w:ascii="Times New Roman" w:eastAsia="Times New Roman" w:hAnsi="Times New Roman" w:cs="Times New Roman"/>
          <w:color w:val="000000"/>
          <w:sz w:val="19"/>
          <w:szCs w:val="19"/>
        </w:rPr>
        <w:t xml:space="preserve">amente de organizare şi funcţionare. </w:t>
      </w:r>
    </w:p>
    <w:p w14:paraId="000001F3" w14:textId="77777777" w:rsidR="00AD02EB" w:rsidRDefault="00C563E7">
      <w:pPr>
        <w:widowControl w:val="0"/>
        <w:pBdr>
          <w:top w:val="nil"/>
          <w:left w:val="nil"/>
          <w:bottom w:val="nil"/>
          <w:right w:val="nil"/>
          <w:between w:val="nil"/>
        </w:pBdr>
        <w:ind w:left="-350" w:right="-566"/>
        <w:rPr>
          <w:rFonts w:ascii="Times New Roman" w:eastAsia="Times New Roman" w:hAnsi="Times New Roman" w:cs="Times New Roman"/>
          <w:color w:val="000000"/>
          <w:sz w:val="19"/>
          <w:szCs w:val="19"/>
        </w:rPr>
      </w:pPr>
      <w:r>
        <w:rPr>
          <w:rFonts w:ascii="Times New Roman" w:eastAsia="Times New Roman" w:hAnsi="Times New Roman" w:cs="Times New Roman"/>
          <w:color w:val="8B0000"/>
          <w:sz w:val="19"/>
          <w:szCs w:val="19"/>
        </w:rPr>
        <w:t xml:space="preserve">(2) </w:t>
      </w:r>
      <w:r>
        <w:rPr>
          <w:rFonts w:ascii="Times New Roman" w:eastAsia="Times New Roman" w:hAnsi="Times New Roman" w:cs="Times New Roman"/>
          <w:color w:val="000000"/>
          <w:sz w:val="19"/>
          <w:szCs w:val="19"/>
        </w:rPr>
        <w:t xml:space="preserve">La elaborarea regulamentului de organizare şi funcţionare şi a regulamentului intern se respectă şi prevederile din Statutul elevului, aprobat prin ordin al ministrului educaţiei şi cercetării. </w:t>
      </w:r>
    </w:p>
    <w:p w14:paraId="000001F4" w14:textId="77777777" w:rsidR="00AD02EB" w:rsidRDefault="00C563E7">
      <w:pPr>
        <w:widowControl w:val="0"/>
        <w:pBdr>
          <w:top w:val="nil"/>
          <w:left w:val="nil"/>
          <w:bottom w:val="nil"/>
          <w:right w:val="nil"/>
          <w:between w:val="nil"/>
        </w:pBdr>
        <w:spacing w:before="163"/>
        <w:ind w:left="-576" w:right="8500"/>
        <w:rPr>
          <w:rFonts w:ascii="Times New Roman" w:eastAsia="Times New Roman" w:hAnsi="Times New Roman" w:cs="Times New Roman"/>
          <w:color w:val="24689B"/>
          <w:sz w:val="19"/>
          <w:szCs w:val="19"/>
        </w:rPr>
      </w:pPr>
      <w:r>
        <w:rPr>
          <w:rFonts w:ascii="Times New Roman" w:eastAsia="Times New Roman" w:hAnsi="Times New Roman" w:cs="Times New Roman"/>
          <w:color w:val="24689B"/>
          <w:sz w:val="19"/>
          <w:szCs w:val="19"/>
        </w:rPr>
        <w:t xml:space="preserve">Articolul 189 </w:t>
      </w:r>
    </w:p>
    <w:p w14:paraId="000001F5" w14:textId="77777777" w:rsidR="00AD02EB" w:rsidRDefault="00C563E7">
      <w:pPr>
        <w:widowControl w:val="0"/>
        <w:pBdr>
          <w:top w:val="nil"/>
          <w:left w:val="nil"/>
          <w:bottom w:val="nil"/>
          <w:right w:val="nil"/>
          <w:between w:val="nil"/>
        </w:pBdr>
        <w:spacing w:before="43"/>
        <w:ind w:left="-350" w:right="4224"/>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Anexa face parte integrantă din prezentul regulament. </w:t>
      </w:r>
    </w:p>
    <w:p w14:paraId="000001F6" w14:textId="77777777" w:rsidR="00AD02EB" w:rsidRDefault="00C563E7">
      <w:pPr>
        <w:widowControl w:val="0"/>
        <w:pBdr>
          <w:top w:val="nil"/>
          <w:left w:val="nil"/>
          <w:bottom w:val="nil"/>
          <w:right w:val="nil"/>
          <w:between w:val="nil"/>
        </w:pBdr>
        <w:spacing w:before="148"/>
        <w:ind w:left="-494" w:right="4300" w:firstLine="5284"/>
        <w:rPr>
          <w:rFonts w:ascii="Times New Roman" w:eastAsia="Times New Roman" w:hAnsi="Times New Roman" w:cs="Times New Roman"/>
          <w:color w:val="000000"/>
          <w:sz w:val="19"/>
          <w:szCs w:val="19"/>
        </w:rPr>
      </w:pPr>
      <w:r>
        <w:rPr>
          <w:rFonts w:ascii="Times New Roman" w:eastAsia="Times New Roman" w:hAnsi="Times New Roman" w:cs="Times New Roman"/>
          <w:color w:val="24689B"/>
          <w:sz w:val="19"/>
          <w:szCs w:val="19"/>
        </w:rPr>
        <w:lastRenderedPageBreak/>
        <w:t xml:space="preserve">ANEXĂ </w:t>
      </w:r>
      <w:r>
        <w:rPr>
          <w:rFonts w:ascii="Times New Roman" w:eastAsia="Times New Roman" w:hAnsi="Times New Roman" w:cs="Times New Roman"/>
          <w:color w:val="000000"/>
          <w:sz w:val="19"/>
          <w:szCs w:val="19"/>
        </w:rPr>
        <w:t xml:space="preserve">la regulamentul-cadru </w:t>
      </w:r>
    </w:p>
    <w:p w14:paraId="000001F7" w14:textId="77777777" w:rsidR="00AD02EB" w:rsidRDefault="00C563E7">
      <w:pPr>
        <w:widowControl w:val="0"/>
        <w:pBdr>
          <w:top w:val="nil"/>
          <w:left w:val="nil"/>
          <w:bottom w:val="nil"/>
          <w:right w:val="nil"/>
          <w:between w:val="nil"/>
        </w:pBdr>
        <w:spacing w:before="192"/>
        <w:ind w:left="3172" w:right="2947"/>
        <w:jc w:val="center"/>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Modelul contractului educaţional Antet şcoală </w:t>
      </w:r>
    </w:p>
    <w:p w14:paraId="000001F8" w14:textId="77777777" w:rsidR="00AD02EB" w:rsidRDefault="00C563E7">
      <w:pPr>
        <w:widowControl w:val="0"/>
        <w:pBdr>
          <w:top w:val="nil"/>
          <w:left w:val="nil"/>
          <w:bottom w:val="nil"/>
          <w:right w:val="nil"/>
          <w:between w:val="nil"/>
        </w:pBdr>
        <w:spacing w:before="192"/>
        <w:ind w:left="-720" w:right="-715"/>
        <w:jc w:val="both"/>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Având în vedere prevederile </w:t>
      </w:r>
      <w:r>
        <w:rPr>
          <w:rFonts w:ascii="Times New Roman" w:eastAsia="Times New Roman" w:hAnsi="Times New Roman" w:cs="Times New Roman"/>
          <w:color w:val="0000FF"/>
          <w:sz w:val="19"/>
          <w:szCs w:val="19"/>
        </w:rPr>
        <w:t>Legii educaţiei naţionale nr. 1/2011</w:t>
      </w:r>
      <w:r>
        <w:rPr>
          <w:rFonts w:ascii="Times New Roman" w:eastAsia="Times New Roman" w:hAnsi="Times New Roman" w:cs="Times New Roman"/>
          <w:color w:val="000000"/>
          <w:sz w:val="19"/>
          <w:szCs w:val="19"/>
        </w:rPr>
        <w:t xml:space="preserve">, cu modificările şi completările ulterioare, ale Regulamentului-cadru de organizare şi funcţionare a unităţilor de învăţământ preuniversitar, aprobat prin </w:t>
      </w:r>
      <w:r>
        <w:rPr>
          <w:rFonts w:ascii="Times New Roman" w:eastAsia="Times New Roman" w:hAnsi="Times New Roman" w:cs="Times New Roman"/>
          <w:color w:val="0000FF"/>
          <w:sz w:val="19"/>
          <w:szCs w:val="19"/>
        </w:rPr>
        <w:t>Ordinul ministrului educaţiei şi cercetării nr. 5.447/2020</w:t>
      </w:r>
      <w:r>
        <w:rPr>
          <w:rFonts w:ascii="Times New Roman" w:eastAsia="Times New Roman" w:hAnsi="Times New Roman" w:cs="Times New Roman"/>
          <w:color w:val="000000"/>
          <w:sz w:val="19"/>
          <w:szCs w:val="19"/>
        </w:rPr>
        <w:t xml:space="preserve">, ale </w:t>
      </w:r>
      <w:r>
        <w:rPr>
          <w:rFonts w:ascii="Times New Roman" w:eastAsia="Times New Roman" w:hAnsi="Times New Roman" w:cs="Times New Roman"/>
          <w:color w:val="0000FF"/>
          <w:sz w:val="19"/>
          <w:szCs w:val="19"/>
        </w:rPr>
        <w:t xml:space="preserve">Legii nr. 272/2004 </w:t>
      </w:r>
      <w:r>
        <w:rPr>
          <w:rFonts w:ascii="Times New Roman" w:eastAsia="Times New Roman" w:hAnsi="Times New Roman" w:cs="Times New Roman"/>
          <w:color w:val="000000"/>
          <w:sz w:val="19"/>
          <w:szCs w:val="19"/>
        </w:rPr>
        <w:t>privind protecţia</w:t>
      </w:r>
      <w:r>
        <w:rPr>
          <w:rFonts w:ascii="Times New Roman" w:eastAsia="Times New Roman" w:hAnsi="Times New Roman" w:cs="Times New Roman"/>
          <w:color w:val="000000"/>
          <w:sz w:val="19"/>
          <w:szCs w:val="19"/>
        </w:rPr>
        <w:t xml:space="preserve"> şi promovarea drepturilor copilului, republicată, cu modificările şi completările ulterioare, </w:t>
      </w:r>
    </w:p>
    <w:p w14:paraId="000001F9" w14:textId="77777777" w:rsidR="00AD02EB" w:rsidRDefault="00C563E7">
      <w:pPr>
        <w:widowControl w:val="0"/>
        <w:pBdr>
          <w:top w:val="nil"/>
          <w:left w:val="nil"/>
          <w:bottom w:val="nil"/>
          <w:right w:val="nil"/>
          <w:between w:val="nil"/>
        </w:pBdr>
        <w:spacing w:before="43"/>
        <w:ind w:left="-494" w:right="7848"/>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se încheie prezentul </w:t>
      </w:r>
    </w:p>
    <w:p w14:paraId="000001FA" w14:textId="77777777" w:rsidR="00AD02EB" w:rsidRDefault="00C563E7">
      <w:pPr>
        <w:widowControl w:val="0"/>
        <w:pBdr>
          <w:top w:val="nil"/>
          <w:left w:val="nil"/>
          <w:bottom w:val="nil"/>
          <w:right w:val="nil"/>
          <w:between w:val="nil"/>
        </w:pBdr>
        <w:spacing w:before="192"/>
        <w:ind w:left="3470" w:right="3244"/>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CONTRACT EDUCAŢIONAL </w:t>
      </w:r>
    </w:p>
    <w:p w14:paraId="000001FB" w14:textId="77777777" w:rsidR="00AD02EB" w:rsidRDefault="00C563E7">
      <w:pPr>
        <w:widowControl w:val="0"/>
        <w:pBdr>
          <w:top w:val="nil"/>
          <w:left w:val="nil"/>
          <w:bottom w:val="nil"/>
          <w:right w:val="nil"/>
          <w:between w:val="nil"/>
        </w:pBdr>
        <w:spacing w:before="206"/>
        <w:ind w:left="-720" w:right="-710"/>
        <w:rPr>
          <w:rFonts w:ascii="Times New Roman" w:eastAsia="Times New Roman" w:hAnsi="Times New Roman" w:cs="Times New Roman"/>
          <w:color w:val="000000"/>
          <w:sz w:val="19"/>
          <w:szCs w:val="19"/>
        </w:rPr>
      </w:pPr>
      <w:r>
        <w:rPr>
          <w:rFonts w:ascii="Times New Roman" w:eastAsia="Times New Roman" w:hAnsi="Times New Roman" w:cs="Times New Roman"/>
          <w:color w:val="8B0000"/>
          <w:sz w:val="19"/>
          <w:szCs w:val="19"/>
        </w:rPr>
        <w:t xml:space="preserve">I. </w:t>
      </w:r>
      <w:r>
        <w:rPr>
          <w:rFonts w:ascii="Times New Roman" w:eastAsia="Times New Roman" w:hAnsi="Times New Roman" w:cs="Times New Roman"/>
          <w:color w:val="000000"/>
          <w:sz w:val="19"/>
          <w:szCs w:val="19"/>
        </w:rPr>
        <w:t xml:space="preserve">Părţile semnatare </w:t>
      </w:r>
      <w:r>
        <w:rPr>
          <w:rFonts w:ascii="Times New Roman" w:eastAsia="Times New Roman" w:hAnsi="Times New Roman" w:cs="Times New Roman"/>
          <w:color w:val="8B0000"/>
          <w:sz w:val="19"/>
          <w:szCs w:val="19"/>
        </w:rPr>
        <w:t xml:space="preserve">1. </w:t>
      </w:r>
      <w:r>
        <w:rPr>
          <w:rFonts w:ascii="Times New Roman" w:eastAsia="Times New Roman" w:hAnsi="Times New Roman" w:cs="Times New Roman"/>
          <w:color w:val="000000"/>
          <w:sz w:val="19"/>
          <w:szCs w:val="19"/>
        </w:rPr>
        <w:t xml:space="preserve">...........................(unitatea de învăţământ),.........................., cu sediul în ...................................................., reprezentată prin director, doamna/domnul ................................................... </w:t>
      </w:r>
      <w:r>
        <w:rPr>
          <w:rFonts w:ascii="Times New Roman" w:eastAsia="Times New Roman" w:hAnsi="Times New Roman" w:cs="Times New Roman"/>
          <w:color w:val="8B0000"/>
          <w:sz w:val="19"/>
          <w:szCs w:val="19"/>
        </w:rPr>
        <w:t xml:space="preserve">2. </w:t>
      </w:r>
      <w:r>
        <w:rPr>
          <w:rFonts w:ascii="Times New Roman" w:eastAsia="Times New Roman" w:hAnsi="Times New Roman" w:cs="Times New Roman"/>
          <w:color w:val="000000"/>
          <w:sz w:val="19"/>
          <w:szCs w:val="19"/>
        </w:rPr>
        <w:t>Beneficiarul</w:t>
      </w:r>
      <w:r>
        <w:rPr>
          <w:rFonts w:ascii="Times New Roman" w:eastAsia="Times New Roman" w:hAnsi="Times New Roman" w:cs="Times New Roman"/>
          <w:color w:val="000000"/>
          <w:sz w:val="19"/>
          <w:szCs w:val="19"/>
        </w:rPr>
        <w:t xml:space="preserve"> indirect, doamna/domnul ..................................................., părinte/tutore/susţinător legal al elevului, cu domiciliul în ................................................... </w:t>
      </w:r>
      <w:r>
        <w:rPr>
          <w:rFonts w:ascii="Times New Roman" w:eastAsia="Times New Roman" w:hAnsi="Times New Roman" w:cs="Times New Roman"/>
          <w:color w:val="8B0000"/>
          <w:sz w:val="19"/>
          <w:szCs w:val="19"/>
        </w:rPr>
        <w:t xml:space="preserve">3. </w:t>
      </w:r>
      <w:r>
        <w:rPr>
          <w:rFonts w:ascii="Times New Roman" w:eastAsia="Times New Roman" w:hAnsi="Times New Roman" w:cs="Times New Roman"/>
          <w:color w:val="000000"/>
          <w:sz w:val="19"/>
          <w:szCs w:val="19"/>
        </w:rPr>
        <w:t>Beneficiarul direct al educaţiei, ...........................</w:t>
      </w:r>
      <w:r>
        <w:rPr>
          <w:rFonts w:ascii="Times New Roman" w:eastAsia="Times New Roman" w:hAnsi="Times New Roman" w:cs="Times New Roman"/>
          <w:color w:val="000000"/>
          <w:sz w:val="19"/>
          <w:szCs w:val="19"/>
        </w:rPr>
        <w:t xml:space="preserve">............. elev </w:t>
      </w:r>
      <w:r>
        <w:rPr>
          <w:rFonts w:ascii="Times New Roman" w:eastAsia="Times New Roman" w:hAnsi="Times New Roman" w:cs="Times New Roman"/>
          <w:color w:val="8B0000"/>
          <w:sz w:val="19"/>
          <w:szCs w:val="19"/>
        </w:rPr>
        <w:t xml:space="preserve">II. </w:t>
      </w:r>
      <w:r>
        <w:rPr>
          <w:rFonts w:ascii="Times New Roman" w:eastAsia="Times New Roman" w:hAnsi="Times New Roman" w:cs="Times New Roman"/>
          <w:color w:val="000000"/>
          <w:sz w:val="19"/>
          <w:szCs w:val="19"/>
        </w:rPr>
        <w:t xml:space="preserve">Scopul contractului </w:t>
      </w:r>
    </w:p>
    <w:p w14:paraId="000001FC" w14:textId="77777777" w:rsidR="00AD02EB" w:rsidRDefault="00C563E7">
      <w:pPr>
        <w:widowControl w:val="0"/>
        <w:pBdr>
          <w:top w:val="nil"/>
          <w:left w:val="nil"/>
          <w:bottom w:val="nil"/>
          <w:right w:val="nil"/>
          <w:between w:val="nil"/>
        </w:pBdr>
        <w:spacing w:before="43"/>
        <w:ind w:left="-720" w:right="-715"/>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Scopul prezentului contract este asigurarea condiţiilor optime de derulare a procesului de învăţământ prin implicarea şi responsabilizarea părţilor implicate în educaţia beneficiarilor direcţi ai educaţiei. </w:t>
      </w:r>
      <w:r>
        <w:rPr>
          <w:rFonts w:ascii="Times New Roman" w:eastAsia="Times New Roman" w:hAnsi="Times New Roman" w:cs="Times New Roman"/>
          <w:color w:val="8B0000"/>
          <w:sz w:val="19"/>
          <w:szCs w:val="19"/>
        </w:rPr>
        <w:t xml:space="preserve">III. </w:t>
      </w:r>
      <w:r>
        <w:rPr>
          <w:rFonts w:ascii="Times New Roman" w:eastAsia="Times New Roman" w:hAnsi="Times New Roman" w:cs="Times New Roman"/>
          <w:color w:val="000000"/>
          <w:sz w:val="19"/>
          <w:szCs w:val="19"/>
        </w:rPr>
        <w:t xml:space="preserve">Drepturile părţilor </w:t>
      </w:r>
    </w:p>
    <w:p w14:paraId="000001FD" w14:textId="77777777" w:rsidR="00AD02EB" w:rsidRDefault="00C563E7">
      <w:pPr>
        <w:widowControl w:val="0"/>
        <w:pBdr>
          <w:top w:val="nil"/>
          <w:left w:val="nil"/>
          <w:bottom w:val="nil"/>
          <w:right w:val="nil"/>
          <w:between w:val="nil"/>
        </w:pBdr>
        <w:spacing w:before="43"/>
        <w:ind w:left="-720" w:right="-715"/>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Drepturile părţilor semnatare ale prezentului contract sunt cele prevăzute în Regulamentul-cadru de organizare şi funcţionare a unităţilor de învăţământ preuniversitar şi în Regulamentul-cadru de organizare şi funcţionare a unităţii de</w:t>
      </w:r>
      <w:r>
        <w:rPr>
          <w:rFonts w:ascii="Times New Roman" w:eastAsia="Times New Roman" w:hAnsi="Times New Roman" w:cs="Times New Roman"/>
          <w:color w:val="000000"/>
          <w:sz w:val="19"/>
          <w:szCs w:val="19"/>
        </w:rPr>
        <w:t xml:space="preserve"> învăţământ. </w:t>
      </w:r>
      <w:r>
        <w:rPr>
          <w:rFonts w:ascii="Times New Roman" w:eastAsia="Times New Roman" w:hAnsi="Times New Roman" w:cs="Times New Roman"/>
          <w:color w:val="8B0000"/>
          <w:sz w:val="19"/>
          <w:szCs w:val="19"/>
        </w:rPr>
        <w:t xml:space="preserve">IV. </w:t>
      </w:r>
      <w:r>
        <w:rPr>
          <w:rFonts w:ascii="Times New Roman" w:eastAsia="Times New Roman" w:hAnsi="Times New Roman" w:cs="Times New Roman"/>
          <w:color w:val="000000"/>
          <w:sz w:val="19"/>
          <w:szCs w:val="19"/>
        </w:rPr>
        <w:t xml:space="preserve">Părţile au cel puţin următoarele obligaţii:*^) </w:t>
      </w:r>
      <w:r>
        <w:rPr>
          <w:rFonts w:ascii="Times New Roman" w:eastAsia="Times New Roman" w:hAnsi="Times New Roman" w:cs="Times New Roman"/>
          <w:color w:val="8B0000"/>
          <w:sz w:val="19"/>
          <w:szCs w:val="19"/>
        </w:rPr>
        <w:t xml:space="preserve">1. </w:t>
      </w:r>
      <w:r>
        <w:rPr>
          <w:rFonts w:ascii="Times New Roman" w:eastAsia="Times New Roman" w:hAnsi="Times New Roman" w:cs="Times New Roman"/>
          <w:color w:val="000000"/>
          <w:sz w:val="19"/>
          <w:szCs w:val="19"/>
        </w:rPr>
        <w:t xml:space="preserve">Unitatea de învăţământ se obligă: </w:t>
      </w:r>
    </w:p>
    <w:p w14:paraId="000001FE" w14:textId="77777777" w:rsidR="00AD02EB" w:rsidRDefault="00C563E7">
      <w:pPr>
        <w:widowControl w:val="0"/>
        <w:pBdr>
          <w:top w:val="nil"/>
          <w:left w:val="nil"/>
          <w:bottom w:val="nil"/>
          <w:right w:val="nil"/>
          <w:between w:val="nil"/>
        </w:pBdr>
        <w:spacing w:before="62"/>
        <w:ind w:left="-720" w:right="-720"/>
        <w:rPr>
          <w:rFonts w:ascii="Times New Roman" w:eastAsia="Times New Roman" w:hAnsi="Times New Roman" w:cs="Times New Roman"/>
          <w:color w:val="000000"/>
          <w:sz w:val="19"/>
          <w:szCs w:val="19"/>
        </w:rPr>
      </w:pPr>
      <w:r>
        <w:rPr>
          <w:rFonts w:ascii="Times New Roman" w:eastAsia="Times New Roman" w:hAnsi="Times New Roman" w:cs="Times New Roman"/>
          <w:color w:val="8B0000"/>
          <w:sz w:val="19"/>
          <w:szCs w:val="19"/>
        </w:rPr>
        <w:t>a)</w:t>
      </w:r>
      <w:r>
        <w:rPr>
          <w:rFonts w:ascii="Times New Roman" w:eastAsia="Times New Roman" w:hAnsi="Times New Roman" w:cs="Times New Roman"/>
          <w:color w:val="000000"/>
          <w:sz w:val="19"/>
          <w:szCs w:val="19"/>
        </w:rPr>
        <w:t xml:space="preserve">să asigure condiţiile optime de derulare a procesului de învăţământ; </w:t>
      </w:r>
      <w:r>
        <w:rPr>
          <w:rFonts w:ascii="Times New Roman" w:eastAsia="Times New Roman" w:hAnsi="Times New Roman" w:cs="Times New Roman"/>
          <w:color w:val="8B0000"/>
          <w:sz w:val="19"/>
          <w:szCs w:val="19"/>
        </w:rPr>
        <w:t>b)</w:t>
      </w:r>
      <w:r>
        <w:rPr>
          <w:rFonts w:ascii="Times New Roman" w:eastAsia="Times New Roman" w:hAnsi="Times New Roman" w:cs="Times New Roman"/>
          <w:color w:val="000000"/>
          <w:sz w:val="19"/>
          <w:szCs w:val="19"/>
        </w:rPr>
        <w:t>să asigure respectarea condiţiilor şi a exigenţelor privind normele de igienă şco</w:t>
      </w:r>
      <w:r>
        <w:rPr>
          <w:rFonts w:ascii="Times New Roman" w:eastAsia="Times New Roman" w:hAnsi="Times New Roman" w:cs="Times New Roman"/>
          <w:color w:val="000000"/>
          <w:sz w:val="19"/>
          <w:szCs w:val="19"/>
        </w:rPr>
        <w:t xml:space="preserve">lară, de protecţie a muncii, de protecţie civilă şi de pază contra incendiilor în unitatea de învăţământ; </w:t>
      </w:r>
      <w:r>
        <w:rPr>
          <w:rFonts w:ascii="Times New Roman" w:eastAsia="Times New Roman" w:hAnsi="Times New Roman" w:cs="Times New Roman"/>
          <w:color w:val="8B0000"/>
          <w:sz w:val="19"/>
          <w:szCs w:val="19"/>
        </w:rPr>
        <w:t>c)</w:t>
      </w:r>
      <w:r>
        <w:rPr>
          <w:rFonts w:ascii="Times New Roman" w:eastAsia="Times New Roman" w:hAnsi="Times New Roman" w:cs="Times New Roman"/>
          <w:color w:val="000000"/>
          <w:sz w:val="19"/>
          <w:szCs w:val="19"/>
        </w:rPr>
        <w:t xml:space="preserve">să se asigure că tot personalul unităţii de învăţământ respectă cu stricteţe prevederile legislaţiei în vigoare; </w:t>
      </w:r>
      <w:r>
        <w:rPr>
          <w:rFonts w:ascii="Times New Roman" w:eastAsia="Times New Roman" w:hAnsi="Times New Roman" w:cs="Times New Roman"/>
          <w:color w:val="8B0000"/>
          <w:sz w:val="19"/>
          <w:szCs w:val="19"/>
        </w:rPr>
        <w:t>d)</w:t>
      </w:r>
      <w:r>
        <w:rPr>
          <w:rFonts w:ascii="Times New Roman" w:eastAsia="Times New Roman" w:hAnsi="Times New Roman" w:cs="Times New Roman"/>
          <w:color w:val="000000"/>
          <w:sz w:val="19"/>
          <w:szCs w:val="19"/>
        </w:rPr>
        <w:t>să se asigure că toţi beneficiari</w:t>
      </w:r>
      <w:r>
        <w:rPr>
          <w:rFonts w:ascii="Times New Roman" w:eastAsia="Times New Roman" w:hAnsi="Times New Roman" w:cs="Times New Roman"/>
          <w:color w:val="000000"/>
          <w:sz w:val="19"/>
          <w:szCs w:val="19"/>
        </w:rPr>
        <w:t xml:space="preserve">i educaţiei sunt corect şi la timp informaţi cu prevederile legislaţiei specifice în vigoare; </w:t>
      </w:r>
      <w:r>
        <w:rPr>
          <w:rFonts w:ascii="Times New Roman" w:eastAsia="Times New Roman" w:hAnsi="Times New Roman" w:cs="Times New Roman"/>
          <w:color w:val="8B0000"/>
          <w:sz w:val="19"/>
          <w:szCs w:val="19"/>
        </w:rPr>
        <w:t>e)</w:t>
      </w:r>
      <w:r>
        <w:rPr>
          <w:rFonts w:ascii="Times New Roman" w:eastAsia="Times New Roman" w:hAnsi="Times New Roman" w:cs="Times New Roman"/>
          <w:color w:val="000000"/>
          <w:sz w:val="19"/>
          <w:szCs w:val="19"/>
        </w:rPr>
        <w:t>ca personalul din învăţământ să aibă o ţinută morală demnă, în concordanţă cu valorile educaţionale pe care le transmite elevilor, şi un comportament responsabi</w:t>
      </w:r>
      <w:r>
        <w:rPr>
          <w:rFonts w:ascii="Times New Roman" w:eastAsia="Times New Roman" w:hAnsi="Times New Roman" w:cs="Times New Roman"/>
          <w:color w:val="000000"/>
          <w:sz w:val="19"/>
          <w:szCs w:val="19"/>
        </w:rPr>
        <w:t xml:space="preserve">l; </w:t>
      </w:r>
      <w:r>
        <w:rPr>
          <w:rFonts w:ascii="Times New Roman" w:eastAsia="Times New Roman" w:hAnsi="Times New Roman" w:cs="Times New Roman"/>
          <w:color w:val="8B0000"/>
          <w:sz w:val="19"/>
          <w:szCs w:val="19"/>
        </w:rPr>
        <w:t>f)</w:t>
      </w:r>
      <w:r>
        <w:rPr>
          <w:rFonts w:ascii="Times New Roman" w:eastAsia="Times New Roman" w:hAnsi="Times New Roman" w:cs="Times New Roman"/>
          <w:color w:val="000000"/>
          <w:sz w:val="19"/>
          <w:szCs w:val="19"/>
        </w:rPr>
        <w:t>să sesizeze, la nevoie, instituţiile publice de asistenţă socială/educaţională specializată, direcţia generală de asistenţă socială şi protecţia copilului în legătură cu aspecte care afectează demnitatea, integritatea fizică şi psihică a elevului/copi</w:t>
      </w:r>
      <w:r>
        <w:rPr>
          <w:rFonts w:ascii="Times New Roman" w:eastAsia="Times New Roman" w:hAnsi="Times New Roman" w:cs="Times New Roman"/>
          <w:color w:val="000000"/>
          <w:sz w:val="19"/>
          <w:szCs w:val="19"/>
        </w:rPr>
        <w:t xml:space="preserve">lului; </w:t>
      </w:r>
      <w:r>
        <w:rPr>
          <w:rFonts w:ascii="Times New Roman" w:eastAsia="Times New Roman" w:hAnsi="Times New Roman" w:cs="Times New Roman"/>
          <w:color w:val="8B0000"/>
          <w:sz w:val="19"/>
          <w:szCs w:val="19"/>
        </w:rPr>
        <w:t>g)</w:t>
      </w:r>
      <w:r>
        <w:rPr>
          <w:rFonts w:ascii="Times New Roman" w:eastAsia="Times New Roman" w:hAnsi="Times New Roman" w:cs="Times New Roman"/>
          <w:color w:val="000000"/>
          <w:sz w:val="19"/>
          <w:szCs w:val="19"/>
        </w:rPr>
        <w:t xml:space="preserve">să se asigure că personalul din învăţământ nu desfăşoară acţiuni de natură să afecteze imaginea publică a copilului/elevului, viaţa intimă, privată şi familială a acestuia; </w:t>
      </w:r>
      <w:r>
        <w:rPr>
          <w:rFonts w:ascii="Times New Roman" w:eastAsia="Times New Roman" w:hAnsi="Times New Roman" w:cs="Times New Roman"/>
          <w:color w:val="8B0000"/>
          <w:sz w:val="19"/>
          <w:szCs w:val="19"/>
        </w:rPr>
        <w:t>h)</w:t>
      </w:r>
      <w:r>
        <w:rPr>
          <w:rFonts w:ascii="Times New Roman" w:eastAsia="Times New Roman" w:hAnsi="Times New Roman" w:cs="Times New Roman"/>
          <w:color w:val="000000"/>
          <w:sz w:val="19"/>
          <w:szCs w:val="19"/>
        </w:rPr>
        <w:t>să se asigure că personalul din învăţământ nu aplică pedepse corporale ş</w:t>
      </w:r>
      <w:r>
        <w:rPr>
          <w:rFonts w:ascii="Times New Roman" w:eastAsia="Times New Roman" w:hAnsi="Times New Roman" w:cs="Times New Roman"/>
          <w:color w:val="000000"/>
          <w:sz w:val="19"/>
          <w:szCs w:val="19"/>
        </w:rPr>
        <w:t xml:space="preserve">i nu agresează verbal sau fizic elevii; </w:t>
      </w:r>
      <w:r>
        <w:rPr>
          <w:rFonts w:ascii="Times New Roman" w:eastAsia="Times New Roman" w:hAnsi="Times New Roman" w:cs="Times New Roman"/>
          <w:color w:val="8B0000"/>
          <w:sz w:val="19"/>
          <w:szCs w:val="19"/>
        </w:rPr>
        <w:t>i)</w:t>
      </w:r>
      <w:r>
        <w:rPr>
          <w:rFonts w:ascii="Times New Roman" w:eastAsia="Times New Roman" w:hAnsi="Times New Roman" w:cs="Times New Roman"/>
          <w:color w:val="000000"/>
          <w:sz w:val="19"/>
          <w:szCs w:val="19"/>
        </w:rPr>
        <w:t xml:space="preserve">să se asigure că personalul didactic evaluează elevii direct, corect şi transparent şi nu condiţionează această evaluare sau calitatea prestaţiei didactice la clasă de obţinerea oricărui tip de avantaje; </w:t>
      </w:r>
      <w:r>
        <w:rPr>
          <w:rFonts w:ascii="Times New Roman" w:eastAsia="Times New Roman" w:hAnsi="Times New Roman" w:cs="Times New Roman"/>
          <w:color w:val="8B0000"/>
          <w:sz w:val="19"/>
          <w:szCs w:val="19"/>
        </w:rPr>
        <w:t>j)</w:t>
      </w:r>
      <w:r>
        <w:rPr>
          <w:rFonts w:ascii="Times New Roman" w:eastAsia="Times New Roman" w:hAnsi="Times New Roman" w:cs="Times New Roman"/>
          <w:color w:val="000000"/>
          <w:sz w:val="19"/>
          <w:szCs w:val="19"/>
        </w:rPr>
        <w:t>să desfă</w:t>
      </w:r>
      <w:r>
        <w:rPr>
          <w:rFonts w:ascii="Times New Roman" w:eastAsia="Times New Roman" w:hAnsi="Times New Roman" w:cs="Times New Roman"/>
          <w:color w:val="000000"/>
          <w:sz w:val="19"/>
          <w:szCs w:val="19"/>
        </w:rPr>
        <w:t xml:space="preserve">şoare în unitatea de învăţământ activităţi care respectă normele de moralitate şi nu pun în niciun moment în pericol sănătatea şi integritatea fizică sau psihică a copiilor/elevilor, respectiv a personalului unităţii de învăţământ; </w:t>
      </w:r>
      <w:r>
        <w:rPr>
          <w:rFonts w:ascii="Times New Roman" w:eastAsia="Times New Roman" w:hAnsi="Times New Roman" w:cs="Times New Roman"/>
          <w:color w:val="8B0000"/>
          <w:sz w:val="19"/>
          <w:szCs w:val="19"/>
        </w:rPr>
        <w:t>k)</w:t>
      </w:r>
      <w:r>
        <w:rPr>
          <w:rFonts w:ascii="Times New Roman" w:eastAsia="Times New Roman" w:hAnsi="Times New Roman" w:cs="Times New Roman"/>
          <w:color w:val="000000"/>
          <w:sz w:val="19"/>
          <w:szCs w:val="19"/>
        </w:rPr>
        <w:t xml:space="preserve">să se asigure că în unitatea de învăţământ sunt interzise activităţile de natură politică şi prozelitism religios. </w:t>
      </w:r>
      <w:r>
        <w:rPr>
          <w:rFonts w:ascii="Times New Roman" w:eastAsia="Times New Roman" w:hAnsi="Times New Roman" w:cs="Times New Roman"/>
          <w:color w:val="8B0000"/>
          <w:sz w:val="19"/>
          <w:szCs w:val="19"/>
        </w:rPr>
        <w:t xml:space="preserve">2. </w:t>
      </w:r>
      <w:r>
        <w:rPr>
          <w:rFonts w:ascii="Times New Roman" w:eastAsia="Times New Roman" w:hAnsi="Times New Roman" w:cs="Times New Roman"/>
          <w:color w:val="000000"/>
          <w:sz w:val="19"/>
          <w:szCs w:val="19"/>
        </w:rPr>
        <w:t xml:space="preserve">Părintele/Tutorele/Reprezentantul legal al copilului/elevului are următoarele obligaţii: </w:t>
      </w:r>
    </w:p>
    <w:p w14:paraId="000001FF" w14:textId="77777777" w:rsidR="00AD02EB" w:rsidRDefault="00C563E7">
      <w:pPr>
        <w:widowControl w:val="0"/>
        <w:pBdr>
          <w:top w:val="nil"/>
          <w:left w:val="nil"/>
          <w:bottom w:val="nil"/>
          <w:right w:val="nil"/>
          <w:between w:val="nil"/>
        </w:pBdr>
        <w:ind w:left="-720" w:right="-720"/>
        <w:rPr>
          <w:rFonts w:ascii="Times New Roman" w:eastAsia="Times New Roman" w:hAnsi="Times New Roman" w:cs="Times New Roman"/>
          <w:color w:val="000000"/>
          <w:sz w:val="19"/>
          <w:szCs w:val="19"/>
        </w:rPr>
      </w:pPr>
      <w:r>
        <w:rPr>
          <w:rFonts w:ascii="Times New Roman" w:eastAsia="Times New Roman" w:hAnsi="Times New Roman" w:cs="Times New Roman"/>
          <w:color w:val="8B0000"/>
          <w:sz w:val="19"/>
          <w:szCs w:val="19"/>
        </w:rPr>
        <w:t>a)</w:t>
      </w:r>
      <w:r>
        <w:rPr>
          <w:rFonts w:ascii="Times New Roman" w:eastAsia="Times New Roman" w:hAnsi="Times New Roman" w:cs="Times New Roman"/>
          <w:color w:val="000000"/>
          <w:sz w:val="19"/>
          <w:szCs w:val="19"/>
        </w:rPr>
        <w:t>asigură frecvenţa şcolară a elevului în învăţă</w:t>
      </w:r>
      <w:r>
        <w:rPr>
          <w:rFonts w:ascii="Times New Roman" w:eastAsia="Times New Roman" w:hAnsi="Times New Roman" w:cs="Times New Roman"/>
          <w:color w:val="000000"/>
          <w:sz w:val="19"/>
          <w:szCs w:val="19"/>
        </w:rPr>
        <w:t xml:space="preserve">mântul obligatoriu şi ia măsuri pentru şcolarizarea elevului până la finalizarea studiilor; </w:t>
      </w:r>
      <w:r>
        <w:rPr>
          <w:rFonts w:ascii="Times New Roman" w:eastAsia="Times New Roman" w:hAnsi="Times New Roman" w:cs="Times New Roman"/>
          <w:color w:val="8B0000"/>
          <w:sz w:val="19"/>
          <w:szCs w:val="19"/>
        </w:rPr>
        <w:t>b)</w:t>
      </w:r>
      <w:r>
        <w:rPr>
          <w:rFonts w:ascii="Times New Roman" w:eastAsia="Times New Roman" w:hAnsi="Times New Roman" w:cs="Times New Roman"/>
          <w:color w:val="000000"/>
          <w:sz w:val="19"/>
          <w:szCs w:val="19"/>
        </w:rPr>
        <w:t>prezintă documentele medicale solicitate la înscrierea copilului/elevului în unitatea de învăţământ, în vederea menţinerii unui climat sănătos la nivel de grupă/c</w:t>
      </w:r>
      <w:r>
        <w:rPr>
          <w:rFonts w:ascii="Times New Roman" w:eastAsia="Times New Roman" w:hAnsi="Times New Roman" w:cs="Times New Roman"/>
          <w:color w:val="000000"/>
          <w:sz w:val="19"/>
          <w:szCs w:val="19"/>
        </w:rPr>
        <w:t xml:space="preserve">lasă, pentru evitarea degradării stării de sănătate a celorlalţi copii/elevi din colectivitate/unitatea de învăţământ; </w:t>
      </w:r>
      <w:r>
        <w:rPr>
          <w:rFonts w:ascii="Times New Roman" w:eastAsia="Times New Roman" w:hAnsi="Times New Roman" w:cs="Times New Roman"/>
          <w:color w:val="8B0000"/>
          <w:sz w:val="19"/>
          <w:szCs w:val="19"/>
        </w:rPr>
        <w:t>c)</w:t>
      </w:r>
      <w:r>
        <w:rPr>
          <w:rFonts w:ascii="Times New Roman" w:eastAsia="Times New Roman" w:hAnsi="Times New Roman" w:cs="Times New Roman"/>
          <w:color w:val="000000"/>
          <w:sz w:val="19"/>
          <w:szCs w:val="19"/>
        </w:rPr>
        <w:t>trimite copilul în colectivitate numai dacă nu prezintă simptome specifice unei afecţiuni cu potenţial infecţios (febră, tuse, dureri d</w:t>
      </w:r>
      <w:r>
        <w:rPr>
          <w:rFonts w:ascii="Times New Roman" w:eastAsia="Times New Roman" w:hAnsi="Times New Roman" w:cs="Times New Roman"/>
          <w:color w:val="000000"/>
          <w:sz w:val="19"/>
          <w:szCs w:val="19"/>
        </w:rPr>
        <w:t xml:space="preserve">e cap, dureri de gât, dificultăţi de respiraţie, diaree, vărsături, rinoree etc.); </w:t>
      </w:r>
      <w:r>
        <w:rPr>
          <w:rFonts w:ascii="Times New Roman" w:eastAsia="Times New Roman" w:hAnsi="Times New Roman" w:cs="Times New Roman"/>
          <w:color w:val="8B0000"/>
          <w:sz w:val="19"/>
          <w:szCs w:val="19"/>
        </w:rPr>
        <w:t>d)</w:t>
      </w:r>
      <w:r>
        <w:rPr>
          <w:rFonts w:ascii="Times New Roman" w:eastAsia="Times New Roman" w:hAnsi="Times New Roman" w:cs="Times New Roman"/>
          <w:color w:val="000000"/>
          <w:sz w:val="19"/>
          <w:szCs w:val="19"/>
        </w:rPr>
        <w:t>ia legătura cu educatoarea/învăţătorul/institutorul/profesorul pentru învăţământul preşcolar/profesorul pentru învăţământul primar/profesorul diriginte, cel puţin o dată p</w:t>
      </w:r>
      <w:r>
        <w:rPr>
          <w:rFonts w:ascii="Times New Roman" w:eastAsia="Times New Roman" w:hAnsi="Times New Roman" w:cs="Times New Roman"/>
          <w:color w:val="000000"/>
          <w:sz w:val="19"/>
          <w:szCs w:val="19"/>
        </w:rPr>
        <w:t xml:space="preserve">e lună, pentru a cunoaşte evoluţia copilului/elevului; </w:t>
      </w:r>
      <w:r>
        <w:rPr>
          <w:rFonts w:ascii="Times New Roman" w:eastAsia="Times New Roman" w:hAnsi="Times New Roman" w:cs="Times New Roman"/>
          <w:color w:val="8B0000"/>
          <w:sz w:val="19"/>
          <w:szCs w:val="19"/>
        </w:rPr>
        <w:t>e)</w:t>
      </w:r>
      <w:r>
        <w:rPr>
          <w:rFonts w:ascii="Times New Roman" w:eastAsia="Times New Roman" w:hAnsi="Times New Roman" w:cs="Times New Roman"/>
          <w:color w:val="000000"/>
          <w:sz w:val="19"/>
          <w:szCs w:val="19"/>
        </w:rPr>
        <w:t xml:space="preserve">răspunde material pentru distrugerile bunurilor din patrimoniul şcolii, cauzate de elev; </w:t>
      </w:r>
      <w:r>
        <w:rPr>
          <w:rFonts w:ascii="Times New Roman" w:eastAsia="Times New Roman" w:hAnsi="Times New Roman" w:cs="Times New Roman"/>
          <w:color w:val="8B0000"/>
          <w:sz w:val="19"/>
          <w:szCs w:val="19"/>
        </w:rPr>
        <w:t>f)</w:t>
      </w:r>
      <w:r>
        <w:rPr>
          <w:rFonts w:ascii="Times New Roman" w:eastAsia="Times New Roman" w:hAnsi="Times New Roman" w:cs="Times New Roman"/>
          <w:color w:val="000000"/>
          <w:sz w:val="19"/>
          <w:szCs w:val="19"/>
        </w:rPr>
        <w:t xml:space="preserve">respectă prevederile regulamentului de organizare şi funcţionare a unităţii de învăţământ; </w:t>
      </w:r>
      <w:r>
        <w:rPr>
          <w:rFonts w:ascii="Times New Roman" w:eastAsia="Times New Roman" w:hAnsi="Times New Roman" w:cs="Times New Roman"/>
          <w:color w:val="8B0000"/>
          <w:sz w:val="19"/>
          <w:szCs w:val="19"/>
        </w:rPr>
        <w:t>g)</w:t>
      </w:r>
      <w:r>
        <w:rPr>
          <w:rFonts w:ascii="Times New Roman" w:eastAsia="Times New Roman" w:hAnsi="Times New Roman" w:cs="Times New Roman"/>
          <w:color w:val="000000"/>
          <w:sz w:val="19"/>
          <w:szCs w:val="19"/>
        </w:rPr>
        <w:t>prezintă un com</w:t>
      </w:r>
      <w:r>
        <w:rPr>
          <w:rFonts w:ascii="Times New Roman" w:eastAsia="Times New Roman" w:hAnsi="Times New Roman" w:cs="Times New Roman"/>
          <w:color w:val="000000"/>
          <w:sz w:val="19"/>
          <w:szCs w:val="19"/>
        </w:rPr>
        <w:t xml:space="preserve">portament civilizat în raport cu întregul personal al unităţii de învăţământ. </w:t>
      </w:r>
      <w:r>
        <w:rPr>
          <w:rFonts w:ascii="Times New Roman" w:eastAsia="Times New Roman" w:hAnsi="Times New Roman" w:cs="Times New Roman"/>
          <w:color w:val="8B0000"/>
          <w:sz w:val="19"/>
          <w:szCs w:val="19"/>
        </w:rPr>
        <w:t xml:space="preserve">3. </w:t>
      </w:r>
      <w:r>
        <w:rPr>
          <w:rFonts w:ascii="Times New Roman" w:eastAsia="Times New Roman" w:hAnsi="Times New Roman" w:cs="Times New Roman"/>
          <w:color w:val="000000"/>
          <w:sz w:val="19"/>
          <w:szCs w:val="19"/>
        </w:rPr>
        <w:t xml:space="preserve">Elevul are următoarele obligaţii: </w:t>
      </w:r>
    </w:p>
    <w:p w14:paraId="00000200" w14:textId="77777777" w:rsidR="00AD02EB" w:rsidRDefault="00C563E7">
      <w:pPr>
        <w:widowControl w:val="0"/>
        <w:pBdr>
          <w:top w:val="nil"/>
          <w:left w:val="nil"/>
          <w:bottom w:val="nil"/>
          <w:right w:val="nil"/>
          <w:between w:val="nil"/>
        </w:pBdr>
        <w:spacing w:before="62"/>
        <w:ind w:left="-720" w:right="-720"/>
        <w:rPr>
          <w:rFonts w:ascii="Times New Roman" w:eastAsia="Times New Roman" w:hAnsi="Times New Roman" w:cs="Times New Roman"/>
          <w:color w:val="000000"/>
          <w:sz w:val="19"/>
          <w:szCs w:val="19"/>
        </w:rPr>
      </w:pPr>
      <w:r>
        <w:rPr>
          <w:rFonts w:ascii="Times New Roman" w:eastAsia="Times New Roman" w:hAnsi="Times New Roman" w:cs="Times New Roman"/>
          <w:color w:val="8B0000"/>
          <w:sz w:val="19"/>
          <w:szCs w:val="19"/>
        </w:rPr>
        <w:t>a)</w:t>
      </w:r>
      <w:r>
        <w:rPr>
          <w:rFonts w:ascii="Times New Roman" w:eastAsia="Times New Roman" w:hAnsi="Times New Roman" w:cs="Times New Roman"/>
          <w:color w:val="000000"/>
          <w:sz w:val="19"/>
          <w:szCs w:val="19"/>
        </w:rPr>
        <w:t>de a se pregăti la fiecare disciplină/modul de studiu, de a dobândi competenţele şi de a-şi însuşi cunoştinţele prevăzute de programele şc</w:t>
      </w:r>
      <w:r>
        <w:rPr>
          <w:rFonts w:ascii="Times New Roman" w:eastAsia="Times New Roman" w:hAnsi="Times New Roman" w:cs="Times New Roman"/>
          <w:color w:val="000000"/>
          <w:sz w:val="19"/>
          <w:szCs w:val="19"/>
        </w:rPr>
        <w:t xml:space="preserve">olare; </w:t>
      </w:r>
      <w:r>
        <w:rPr>
          <w:rFonts w:ascii="Times New Roman" w:eastAsia="Times New Roman" w:hAnsi="Times New Roman" w:cs="Times New Roman"/>
          <w:color w:val="8B0000"/>
          <w:sz w:val="19"/>
          <w:szCs w:val="19"/>
        </w:rPr>
        <w:t>b)</w:t>
      </w:r>
      <w:r>
        <w:rPr>
          <w:rFonts w:ascii="Times New Roman" w:eastAsia="Times New Roman" w:hAnsi="Times New Roman" w:cs="Times New Roman"/>
          <w:color w:val="000000"/>
          <w:sz w:val="19"/>
          <w:szCs w:val="19"/>
        </w:rPr>
        <w:t xml:space="preserve">de a frecventa cursurile, în cazul beneficiarilor primari ai educaţiei din învăţământul de stat, particular şi confesional autorizat/acreditat; </w:t>
      </w:r>
      <w:r>
        <w:rPr>
          <w:rFonts w:ascii="Times New Roman" w:eastAsia="Times New Roman" w:hAnsi="Times New Roman" w:cs="Times New Roman"/>
          <w:color w:val="8B0000"/>
          <w:sz w:val="19"/>
          <w:szCs w:val="19"/>
        </w:rPr>
        <w:t>c)</w:t>
      </w:r>
      <w:r>
        <w:rPr>
          <w:rFonts w:ascii="Times New Roman" w:eastAsia="Times New Roman" w:hAnsi="Times New Roman" w:cs="Times New Roman"/>
          <w:color w:val="000000"/>
          <w:sz w:val="19"/>
          <w:szCs w:val="19"/>
        </w:rPr>
        <w:t>de a se prezenta la cursuri şi la fiecare evaluare/sesiune de examene organizată de unitatea de învăţ</w:t>
      </w:r>
      <w:r>
        <w:rPr>
          <w:rFonts w:ascii="Times New Roman" w:eastAsia="Times New Roman" w:hAnsi="Times New Roman" w:cs="Times New Roman"/>
          <w:color w:val="000000"/>
          <w:sz w:val="19"/>
          <w:szCs w:val="19"/>
        </w:rPr>
        <w:t xml:space="preserve">ământ, în cazul elevilor din învăţământul obligatoriu, înscrişi la cursuri cu frecvenţă redusă; </w:t>
      </w:r>
      <w:r>
        <w:rPr>
          <w:rFonts w:ascii="Times New Roman" w:eastAsia="Times New Roman" w:hAnsi="Times New Roman" w:cs="Times New Roman"/>
          <w:color w:val="8B0000"/>
          <w:sz w:val="19"/>
          <w:szCs w:val="19"/>
        </w:rPr>
        <w:t>d)</w:t>
      </w:r>
      <w:r>
        <w:rPr>
          <w:rFonts w:ascii="Times New Roman" w:eastAsia="Times New Roman" w:hAnsi="Times New Roman" w:cs="Times New Roman"/>
          <w:color w:val="000000"/>
          <w:sz w:val="19"/>
          <w:szCs w:val="19"/>
        </w:rPr>
        <w:t xml:space="preserve">de a avea un comportament civilizat şi o ţinută decentă în unitatea de învăţământ; </w:t>
      </w:r>
      <w:r>
        <w:rPr>
          <w:rFonts w:ascii="Times New Roman" w:eastAsia="Times New Roman" w:hAnsi="Times New Roman" w:cs="Times New Roman"/>
          <w:color w:val="8B0000"/>
          <w:sz w:val="19"/>
          <w:szCs w:val="19"/>
        </w:rPr>
        <w:t>e)</w:t>
      </w:r>
      <w:r>
        <w:rPr>
          <w:rFonts w:ascii="Times New Roman" w:eastAsia="Times New Roman" w:hAnsi="Times New Roman" w:cs="Times New Roman"/>
          <w:color w:val="000000"/>
          <w:sz w:val="19"/>
          <w:szCs w:val="19"/>
        </w:rPr>
        <w:t>de a respecta regulamentul de organizare şi funcţionare a unităţii de înv</w:t>
      </w:r>
      <w:r>
        <w:rPr>
          <w:rFonts w:ascii="Times New Roman" w:eastAsia="Times New Roman" w:hAnsi="Times New Roman" w:cs="Times New Roman"/>
          <w:color w:val="000000"/>
          <w:sz w:val="19"/>
          <w:szCs w:val="19"/>
        </w:rPr>
        <w:t xml:space="preserve">ăţământ, regulile de circulaţie, normele de securitate şi de sănătate în muncă, de prevenire şi de stingere a incendiilor, normele de protecţie a mediului; </w:t>
      </w:r>
      <w:r>
        <w:rPr>
          <w:rFonts w:ascii="Times New Roman" w:eastAsia="Times New Roman" w:hAnsi="Times New Roman" w:cs="Times New Roman"/>
          <w:color w:val="8B0000"/>
          <w:sz w:val="19"/>
          <w:szCs w:val="19"/>
        </w:rPr>
        <w:t>f)</w:t>
      </w:r>
      <w:r>
        <w:rPr>
          <w:rFonts w:ascii="Times New Roman" w:eastAsia="Times New Roman" w:hAnsi="Times New Roman" w:cs="Times New Roman"/>
          <w:color w:val="000000"/>
          <w:sz w:val="19"/>
          <w:szCs w:val="19"/>
        </w:rPr>
        <w:t xml:space="preserve">de a nu distruge documentele şcolare, precum cataloage, carnete de elev, foi matricole, documente </w:t>
      </w:r>
      <w:r>
        <w:rPr>
          <w:rFonts w:ascii="Times New Roman" w:eastAsia="Times New Roman" w:hAnsi="Times New Roman" w:cs="Times New Roman"/>
          <w:color w:val="000000"/>
          <w:sz w:val="19"/>
          <w:szCs w:val="19"/>
        </w:rPr>
        <w:t xml:space="preserve">din portofoliul educaţional etc.; </w:t>
      </w:r>
      <w:r>
        <w:rPr>
          <w:rFonts w:ascii="Times New Roman" w:eastAsia="Times New Roman" w:hAnsi="Times New Roman" w:cs="Times New Roman"/>
          <w:color w:val="8B0000"/>
          <w:sz w:val="19"/>
          <w:szCs w:val="19"/>
        </w:rPr>
        <w:t>g)</w:t>
      </w:r>
      <w:r>
        <w:rPr>
          <w:rFonts w:ascii="Times New Roman" w:eastAsia="Times New Roman" w:hAnsi="Times New Roman" w:cs="Times New Roman"/>
          <w:color w:val="000000"/>
          <w:sz w:val="19"/>
          <w:szCs w:val="19"/>
        </w:rPr>
        <w:t xml:space="preserve">de a nu deteriora bunurile din </w:t>
      </w:r>
      <w:r>
        <w:rPr>
          <w:rFonts w:ascii="Times New Roman" w:eastAsia="Times New Roman" w:hAnsi="Times New Roman" w:cs="Times New Roman"/>
          <w:color w:val="000000"/>
          <w:sz w:val="19"/>
          <w:szCs w:val="19"/>
        </w:rPr>
        <w:lastRenderedPageBreak/>
        <w:t xml:space="preserve">patrimoniul unităţii de învăţământ (materiale didactice şi mijloace de învăţământ, cărţi de la biblioteca şcolii, mobilier şcolar, mobilier sanitar, spaţii de învăţământ etc.); </w:t>
      </w:r>
      <w:r>
        <w:rPr>
          <w:rFonts w:ascii="Times New Roman" w:eastAsia="Times New Roman" w:hAnsi="Times New Roman" w:cs="Times New Roman"/>
          <w:color w:val="8B0000"/>
          <w:sz w:val="19"/>
          <w:szCs w:val="19"/>
        </w:rPr>
        <w:t>h)</w:t>
      </w:r>
      <w:r>
        <w:rPr>
          <w:rFonts w:ascii="Times New Roman" w:eastAsia="Times New Roman" w:hAnsi="Times New Roman" w:cs="Times New Roman"/>
          <w:color w:val="000000"/>
          <w:sz w:val="19"/>
          <w:szCs w:val="19"/>
        </w:rPr>
        <w:t>de a nu ad</w:t>
      </w:r>
      <w:r>
        <w:rPr>
          <w:rFonts w:ascii="Times New Roman" w:eastAsia="Times New Roman" w:hAnsi="Times New Roman" w:cs="Times New Roman"/>
          <w:color w:val="000000"/>
          <w:sz w:val="19"/>
          <w:szCs w:val="19"/>
        </w:rPr>
        <w:t xml:space="preserve">uce sau difuza în unitatea de învăţământ materiale care, prin conţinutul lor, atentează la independenţa, suveranitatea şi integritatea naţională a ţării, care cultivă violenţa şi intoleranţa; </w:t>
      </w:r>
      <w:r>
        <w:rPr>
          <w:rFonts w:ascii="Times New Roman" w:eastAsia="Times New Roman" w:hAnsi="Times New Roman" w:cs="Times New Roman"/>
          <w:color w:val="8B0000"/>
          <w:sz w:val="19"/>
          <w:szCs w:val="19"/>
        </w:rPr>
        <w:t>i)</w:t>
      </w:r>
      <w:r>
        <w:rPr>
          <w:rFonts w:ascii="Times New Roman" w:eastAsia="Times New Roman" w:hAnsi="Times New Roman" w:cs="Times New Roman"/>
          <w:color w:val="000000"/>
          <w:sz w:val="19"/>
          <w:szCs w:val="19"/>
        </w:rPr>
        <w:t xml:space="preserve">de a nu organiza/participa la acţiuni de protest altfel decât </w:t>
      </w:r>
      <w:r>
        <w:rPr>
          <w:rFonts w:ascii="Times New Roman" w:eastAsia="Times New Roman" w:hAnsi="Times New Roman" w:cs="Times New Roman"/>
          <w:color w:val="000000"/>
          <w:sz w:val="19"/>
          <w:szCs w:val="19"/>
        </w:rPr>
        <w:t xml:space="preserve">este prevăzut în Statutul elevului; </w:t>
      </w:r>
      <w:r>
        <w:rPr>
          <w:rFonts w:ascii="Times New Roman" w:eastAsia="Times New Roman" w:hAnsi="Times New Roman" w:cs="Times New Roman"/>
          <w:color w:val="8B0000"/>
          <w:sz w:val="19"/>
          <w:szCs w:val="19"/>
        </w:rPr>
        <w:t>j)</w:t>
      </w:r>
      <w:r>
        <w:rPr>
          <w:rFonts w:ascii="Times New Roman" w:eastAsia="Times New Roman" w:hAnsi="Times New Roman" w:cs="Times New Roman"/>
          <w:color w:val="000000"/>
          <w:sz w:val="19"/>
          <w:szCs w:val="19"/>
        </w:rPr>
        <w:t xml:space="preserve">de a nu deţine/consuma/comercializa, în perimetrul unităţii de învăţământ, droguri, substanţe etnobotanice, băuturi alcoolice, ţigări; </w:t>
      </w:r>
      <w:r>
        <w:rPr>
          <w:rFonts w:ascii="Times New Roman" w:eastAsia="Times New Roman" w:hAnsi="Times New Roman" w:cs="Times New Roman"/>
          <w:color w:val="8B0000"/>
          <w:sz w:val="19"/>
          <w:szCs w:val="19"/>
        </w:rPr>
        <w:t>k)</w:t>
      </w:r>
      <w:r>
        <w:rPr>
          <w:rFonts w:ascii="Times New Roman" w:eastAsia="Times New Roman" w:hAnsi="Times New Roman" w:cs="Times New Roman"/>
          <w:color w:val="000000"/>
          <w:sz w:val="19"/>
          <w:szCs w:val="19"/>
        </w:rPr>
        <w:t>de a nu introduce şi/sau a face uz, în perimetrul unităţii de învăţământ, de oric</w:t>
      </w:r>
      <w:r>
        <w:rPr>
          <w:rFonts w:ascii="Times New Roman" w:eastAsia="Times New Roman" w:hAnsi="Times New Roman" w:cs="Times New Roman"/>
          <w:color w:val="000000"/>
          <w:sz w:val="19"/>
          <w:szCs w:val="19"/>
        </w:rPr>
        <w:t>e tipuri de arme sau alte produse pirotehnice, cum ar fi muniţie, petarde, pocnitori, brichete etc., precum şi spray-uri lacrimogene, paralizante sau altele asemenea care, prin acţiunea lor, pot afecta integritatea fizică şi psihică a beneficiarilor direcţ</w:t>
      </w:r>
      <w:r>
        <w:rPr>
          <w:rFonts w:ascii="Times New Roman" w:eastAsia="Times New Roman" w:hAnsi="Times New Roman" w:cs="Times New Roman"/>
          <w:color w:val="000000"/>
          <w:sz w:val="19"/>
          <w:szCs w:val="19"/>
        </w:rPr>
        <w:t xml:space="preserve">i ai educaţiei şi a personalului unităţii de învăţământ; </w:t>
      </w:r>
      <w:r>
        <w:rPr>
          <w:rFonts w:ascii="Times New Roman" w:eastAsia="Times New Roman" w:hAnsi="Times New Roman" w:cs="Times New Roman"/>
          <w:color w:val="8B0000"/>
          <w:sz w:val="19"/>
          <w:szCs w:val="19"/>
        </w:rPr>
        <w:t>l)</w:t>
      </w:r>
      <w:r>
        <w:rPr>
          <w:rFonts w:ascii="Times New Roman" w:eastAsia="Times New Roman" w:hAnsi="Times New Roman" w:cs="Times New Roman"/>
          <w:color w:val="000000"/>
          <w:sz w:val="19"/>
          <w:szCs w:val="19"/>
        </w:rPr>
        <w:t xml:space="preserve">de a nu poseda şi/sau difuza materiale care au un caracter obscen sau pornografic; </w:t>
      </w:r>
      <w:r>
        <w:rPr>
          <w:rFonts w:ascii="Times New Roman" w:eastAsia="Times New Roman" w:hAnsi="Times New Roman" w:cs="Times New Roman"/>
          <w:color w:val="8B0000"/>
          <w:sz w:val="19"/>
          <w:szCs w:val="19"/>
        </w:rPr>
        <w:t>m)</w:t>
      </w:r>
      <w:r>
        <w:rPr>
          <w:rFonts w:ascii="Times New Roman" w:eastAsia="Times New Roman" w:hAnsi="Times New Roman" w:cs="Times New Roman"/>
          <w:color w:val="000000"/>
          <w:sz w:val="19"/>
          <w:szCs w:val="19"/>
        </w:rPr>
        <w:t>de a nu aduce jigniri şi de a nu manifesta agresivitate în limbaj şi în comportament faţă de colegi şi faţă de p</w:t>
      </w:r>
      <w:r>
        <w:rPr>
          <w:rFonts w:ascii="Times New Roman" w:eastAsia="Times New Roman" w:hAnsi="Times New Roman" w:cs="Times New Roman"/>
          <w:color w:val="000000"/>
          <w:sz w:val="19"/>
          <w:szCs w:val="19"/>
        </w:rPr>
        <w:t xml:space="preserve">ersonalul unităţii de învăţământ sau de a leza în orice mod imaginea publică a acestora; </w:t>
      </w:r>
      <w:r>
        <w:rPr>
          <w:rFonts w:ascii="Times New Roman" w:eastAsia="Times New Roman" w:hAnsi="Times New Roman" w:cs="Times New Roman"/>
          <w:color w:val="8B0000"/>
          <w:sz w:val="19"/>
          <w:szCs w:val="19"/>
        </w:rPr>
        <w:t>n)</w:t>
      </w:r>
      <w:r>
        <w:rPr>
          <w:rFonts w:ascii="Times New Roman" w:eastAsia="Times New Roman" w:hAnsi="Times New Roman" w:cs="Times New Roman"/>
          <w:color w:val="000000"/>
          <w:sz w:val="19"/>
          <w:szCs w:val="19"/>
        </w:rPr>
        <w:t xml:space="preserve">de a nu provoca/instiga/participa la acte de violenţă în unitatea de învăţământ şi în proximitatea acesteia; </w:t>
      </w:r>
      <w:r>
        <w:rPr>
          <w:rFonts w:ascii="Times New Roman" w:eastAsia="Times New Roman" w:hAnsi="Times New Roman" w:cs="Times New Roman"/>
          <w:color w:val="8B0000"/>
          <w:sz w:val="19"/>
          <w:szCs w:val="19"/>
        </w:rPr>
        <w:t>o)</w:t>
      </w:r>
      <w:r>
        <w:rPr>
          <w:rFonts w:ascii="Times New Roman" w:eastAsia="Times New Roman" w:hAnsi="Times New Roman" w:cs="Times New Roman"/>
          <w:color w:val="000000"/>
          <w:sz w:val="19"/>
          <w:szCs w:val="19"/>
        </w:rPr>
        <w:t>de a nu părăsi incinta şcolii în timpul pauzelor sau d</w:t>
      </w:r>
      <w:r>
        <w:rPr>
          <w:rFonts w:ascii="Times New Roman" w:eastAsia="Times New Roman" w:hAnsi="Times New Roman" w:cs="Times New Roman"/>
          <w:color w:val="000000"/>
          <w:sz w:val="19"/>
          <w:szCs w:val="19"/>
        </w:rPr>
        <w:t xml:space="preserve">upă începerea cursurilor fără avizul profesorului de serviciu sau al învăţătorului/institutorului/profesorului pentru învăţământul primar/profesorului diriginte. </w:t>
      </w:r>
      <w:r>
        <w:rPr>
          <w:rFonts w:ascii="Times New Roman" w:eastAsia="Times New Roman" w:hAnsi="Times New Roman" w:cs="Times New Roman"/>
          <w:color w:val="8B0000"/>
          <w:sz w:val="19"/>
          <w:szCs w:val="19"/>
        </w:rPr>
        <w:t xml:space="preserve">V. </w:t>
      </w:r>
      <w:r>
        <w:rPr>
          <w:rFonts w:ascii="Times New Roman" w:eastAsia="Times New Roman" w:hAnsi="Times New Roman" w:cs="Times New Roman"/>
          <w:color w:val="000000"/>
          <w:sz w:val="19"/>
          <w:szCs w:val="19"/>
        </w:rPr>
        <w:t xml:space="preserve">Durata contractului </w:t>
      </w:r>
    </w:p>
    <w:p w14:paraId="00000201" w14:textId="77777777" w:rsidR="00AD02EB" w:rsidRDefault="00C563E7">
      <w:pPr>
        <w:widowControl w:val="0"/>
        <w:pBdr>
          <w:top w:val="nil"/>
          <w:left w:val="nil"/>
          <w:bottom w:val="nil"/>
          <w:right w:val="nil"/>
          <w:between w:val="nil"/>
        </w:pBdr>
        <w:spacing w:before="48"/>
        <w:ind w:left="-720" w:right="-724" w:firstLine="945"/>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Prezentul contract se încheie, de regulă, pe durata unui nivel de învăţământ. </w:t>
      </w:r>
      <w:r>
        <w:rPr>
          <w:rFonts w:ascii="Times New Roman" w:eastAsia="Times New Roman" w:hAnsi="Times New Roman" w:cs="Times New Roman"/>
          <w:color w:val="8B0000"/>
          <w:sz w:val="19"/>
          <w:szCs w:val="19"/>
        </w:rPr>
        <w:t xml:space="preserve">VI. </w:t>
      </w:r>
      <w:r>
        <w:rPr>
          <w:rFonts w:ascii="Times New Roman" w:eastAsia="Times New Roman" w:hAnsi="Times New Roman" w:cs="Times New Roman"/>
          <w:color w:val="000000"/>
          <w:sz w:val="19"/>
          <w:szCs w:val="19"/>
        </w:rPr>
        <w:t xml:space="preserve">Alte clauzeVor fi înscrise prevederi legale, conform </w:t>
      </w:r>
      <w:r>
        <w:rPr>
          <w:rFonts w:ascii="Times New Roman" w:eastAsia="Times New Roman" w:hAnsi="Times New Roman" w:cs="Times New Roman"/>
          <w:color w:val="0000FF"/>
          <w:sz w:val="19"/>
          <w:szCs w:val="19"/>
        </w:rPr>
        <w:t>Legii educaţiei naţionale nr. 1/2011</w:t>
      </w:r>
      <w:r>
        <w:rPr>
          <w:rFonts w:ascii="Times New Roman" w:eastAsia="Times New Roman" w:hAnsi="Times New Roman" w:cs="Times New Roman"/>
          <w:color w:val="000000"/>
          <w:sz w:val="19"/>
          <w:szCs w:val="19"/>
        </w:rPr>
        <w:t xml:space="preserve">, cu modificările şi completările ulterioare, Regulamentului-cadru de organizare şi funcţionare a unităţilor de învăţământ preuniversitar, aprobat prin </w:t>
      </w:r>
      <w:r>
        <w:rPr>
          <w:rFonts w:ascii="Times New Roman" w:eastAsia="Times New Roman" w:hAnsi="Times New Roman" w:cs="Times New Roman"/>
          <w:color w:val="0000FF"/>
          <w:sz w:val="19"/>
          <w:szCs w:val="19"/>
        </w:rPr>
        <w:t>Ordinul ministrului educaţiei şi cercetării nr. 5.447/2020</w:t>
      </w:r>
      <w:r>
        <w:rPr>
          <w:rFonts w:ascii="Times New Roman" w:eastAsia="Times New Roman" w:hAnsi="Times New Roman" w:cs="Times New Roman"/>
          <w:color w:val="000000"/>
          <w:sz w:val="19"/>
          <w:szCs w:val="19"/>
        </w:rPr>
        <w:t xml:space="preserve">, </w:t>
      </w:r>
      <w:r>
        <w:rPr>
          <w:rFonts w:ascii="Times New Roman" w:eastAsia="Times New Roman" w:hAnsi="Times New Roman" w:cs="Times New Roman"/>
          <w:color w:val="0000FF"/>
          <w:sz w:val="19"/>
          <w:szCs w:val="19"/>
        </w:rPr>
        <w:t xml:space="preserve">Legii nr. 272/2004 </w:t>
      </w:r>
      <w:r>
        <w:rPr>
          <w:rFonts w:ascii="Times New Roman" w:eastAsia="Times New Roman" w:hAnsi="Times New Roman" w:cs="Times New Roman"/>
          <w:color w:val="000000"/>
          <w:sz w:val="19"/>
          <w:szCs w:val="19"/>
        </w:rPr>
        <w:t>privind protecţia şi prom</w:t>
      </w:r>
      <w:r>
        <w:rPr>
          <w:rFonts w:ascii="Times New Roman" w:eastAsia="Times New Roman" w:hAnsi="Times New Roman" w:cs="Times New Roman"/>
          <w:color w:val="000000"/>
          <w:sz w:val="19"/>
          <w:szCs w:val="19"/>
        </w:rPr>
        <w:t xml:space="preserve">ovarea drepturilor copilului, republicată, cu modificările şi completările ulterioare. </w:t>
      </w:r>
    </w:p>
    <w:p w14:paraId="00000202" w14:textId="77777777" w:rsidR="00AD02EB" w:rsidRDefault="00C563E7">
      <w:pPr>
        <w:widowControl w:val="0"/>
        <w:pBdr>
          <w:top w:val="nil"/>
          <w:left w:val="nil"/>
          <w:bottom w:val="nil"/>
          <w:right w:val="nil"/>
          <w:between w:val="nil"/>
        </w:pBdr>
        <w:spacing w:before="62"/>
        <w:ind w:left="-494" w:right="993"/>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Încheiat astăzi, ................................, în două exemplare, în original, pentru fiecare parte. </w:t>
      </w:r>
    </w:p>
    <w:p w14:paraId="00000203" w14:textId="77777777" w:rsidR="00AD02EB" w:rsidRDefault="00C563E7">
      <w:pPr>
        <w:widowControl w:val="0"/>
        <w:pBdr>
          <w:top w:val="nil"/>
          <w:left w:val="nil"/>
          <w:bottom w:val="nil"/>
          <w:right w:val="nil"/>
          <w:between w:val="nil"/>
        </w:pBdr>
        <w:spacing w:before="187"/>
        <w:ind w:left="3945" w:right="3720"/>
        <w:jc w:val="center"/>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Unitatea şcolară, ........................ </w:t>
      </w:r>
    </w:p>
    <w:p w14:paraId="00000204" w14:textId="77777777" w:rsidR="00AD02EB" w:rsidRDefault="00C563E7">
      <w:pPr>
        <w:widowControl w:val="0"/>
        <w:pBdr>
          <w:top w:val="nil"/>
          <w:left w:val="nil"/>
          <w:bottom w:val="nil"/>
          <w:right w:val="nil"/>
          <w:between w:val="nil"/>
        </w:pBdr>
        <w:ind w:left="3254" w:right="3028"/>
        <w:jc w:val="center"/>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Beneficiar indirect**), ..................... Am luat cunoştinţă. Beneficiar direct, elevul, (în vârstă de cel puţin 14 ani), </w:t>
      </w:r>
    </w:p>
    <w:p w14:paraId="00000205" w14:textId="77777777" w:rsidR="00AD02EB" w:rsidRDefault="00C563E7">
      <w:pPr>
        <w:widowControl w:val="0"/>
        <w:pBdr>
          <w:top w:val="nil"/>
          <w:left w:val="nil"/>
          <w:bottom w:val="nil"/>
          <w:right w:val="nil"/>
          <w:between w:val="nil"/>
        </w:pBdr>
        <w:spacing w:before="192"/>
        <w:ind w:left="-494" w:right="-720"/>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Contractul educaţional-tip urmează a fi particularizat, la nivelul fiecărei unităţi de învăţământ, prin decizia consiliului de</w:t>
      </w:r>
      <w:r>
        <w:rPr>
          <w:rFonts w:ascii="Times New Roman" w:eastAsia="Times New Roman" w:hAnsi="Times New Roman" w:cs="Times New Roman"/>
          <w:color w:val="000000"/>
          <w:sz w:val="19"/>
          <w:szCs w:val="19"/>
        </w:rPr>
        <w:t xml:space="preserve"> administraţie. **) Părintele/Tutorele/Reprezentantul legal, pentru elevii din învăţământul antepreşcolar, preşcolar, primar, gimnazial şi liceal, respectiv elevul, pentru învăţământul postliceal. ---- </w:t>
      </w:r>
    </w:p>
    <w:sectPr w:rsidR="00AD02EB">
      <w:pgSz w:w="12240" w:h="15840"/>
      <w:pgMar w:top="1440" w:right="1440" w:bottom="1440" w:left="1440" w:header="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characterSpacingControl w:val="doNotCompress"/>
  <w:compat>
    <w:compatSetting w:name="compatibilityMode" w:uri="http://schemas.microsoft.com/office/word" w:val="14"/>
  </w:compat>
  <w:rsids>
    <w:rsidRoot w:val="00AD02EB"/>
    <w:rsid w:val="00AD02EB"/>
    <w:rsid w:val="00C563E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ro-RO" w:eastAsia="ro-RO"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ro-RO" w:eastAsia="ro-RO"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41</Pages>
  <Words>29524</Words>
  <Characters>171244</Characters>
  <Application>Microsoft Office Word</Application>
  <DocSecurity>0</DocSecurity>
  <Lines>1427</Lines>
  <Paragraphs>400</Paragraphs>
  <ScaleCrop>false</ScaleCrop>
  <HeadingPairs>
    <vt:vector size="2" baseType="variant">
      <vt:variant>
        <vt:lpstr>Title</vt:lpstr>
      </vt:variant>
      <vt:variant>
        <vt:i4>1</vt:i4>
      </vt:variant>
    </vt:vector>
  </HeadingPairs>
  <TitlesOfParts>
    <vt:vector size="1" baseType="lpstr">
      <vt:lpstr/>
    </vt:vector>
  </TitlesOfParts>
  <Company>MECTS</Company>
  <LinksUpToDate>false</LinksUpToDate>
  <CharactersWithSpaces>200368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isj</dc:creator>
  <cp:lastModifiedBy>isj</cp:lastModifiedBy>
  <cp:revision>2</cp:revision>
  <dcterms:created xsi:type="dcterms:W3CDTF">2020-09-23T09:22:00Z</dcterms:created>
  <dcterms:modified xsi:type="dcterms:W3CDTF">2020-09-23T09:22:00Z</dcterms:modified>
</cp:coreProperties>
</file>