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4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709"/>
        <w:gridCol w:w="3402"/>
        <w:gridCol w:w="2976"/>
        <w:gridCol w:w="4820"/>
      </w:tblGrid>
      <w:tr w:rsidR="00A6660D" w:rsidRPr="00D35F72" w:rsidTr="00744B45">
        <w:trPr>
          <w:trHeight w:val="20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0D" w:rsidRPr="00D35F72" w:rsidRDefault="00A6660D" w:rsidP="00A6660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</w:rPr>
              <w:t>Clasa /</w:t>
            </w:r>
            <w:r w:rsidRPr="00D35F72"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35F72"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</w:rPr>
              <w:t>Etapa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0D" w:rsidRPr="00D35F72" w:rsidRDefault="00744B45" w:rsidP="002D7E93">
            <w:pPr>
              <w:widowControl w:val="0"/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</w:rPr>
              <w:t>clasa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0D" w:rsidRPr="00D35F72" w:rsidRDefault="00A6660D" w:rsidP="002D7E9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</w:rPr>
              <w:t>Teme</w:t>
            </w:r>
            <w:r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</w:rPr>
              <w:t>le</w:t>
            </w:r>
            <w:r w:rsidRPr="00D35F72"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</w:rPr>
              <w:t xml:space="preserve"> din programa şcolară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0D" w:rsidRPr="00D35F72" w:rsidRDefault="00A6660D" w:rsidP="002D7E9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</w:rPr>
              <w:t>Temele din programa de concurs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0D" w:rsidRPr="00D40342" w:rsidRDefault="00A6660D" w:rsidP="00D40342">
            <w:pPr>
              <w:widowControl w:val="0"/>
              <w:ind w:left="360"/>
              <w:rPr>
                <w:rFonts w:ascii="Times New Roman" w:eastAsia="Palatino Linotype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Palatino Linotype" w:hAnsi="Times New Roman"/>
                <w:b/>
                <w:bCs/>
                <w:sz w:val="20"/>
                <w:szCs w:val="20"/>
              </w:rPr>
              <w:t xml:space="preserve">Competenţe specifice programei de concurs </w:t>
            </w:r>
          </w:p>
        </w:tc>
      </w:tr>
      <w:tr w:rsidR="00A6660D" w:rsidRPr="00D35F72" w:rsidTr="00744B45">
        <w:trPr>
          <w:trHeight w:val="20"/>
        </w:trPr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0D" w:rsidRPr="00A6660D" w:rsidRDefault="00A6660D" w:rsidP="00A6660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eastAsia="Palatino Linotype" w:hAnsi="Times New Roman"/>
                <w:b/>
                <w:sz w:val="20"/>
                <w:szCs w:val="20"/>
                <w:u w:val="single"/>
              </w:rPr>
            </w:pPr>
            <w:r w:rsidRPr="00D35F72">
              <w:rPr>
                <w:rFonts w:ascii="Times New Roman" w:eastAsia="Palatino Linotype" w:hAnsi="Times New Roman"/>
                <w:b/>
                <w:sz w:val="20"/>
                <w:szCs w:val="20"/>
                <w:u w:val="single"/>
              </w:rPr>
              <w:t>Clasa a VI –a</w:t>
            </w:r>
          </w:p>
        </w:tc>
      </w:tr>
      <w:tr w:rsidR="00A6660D" w:rsidRPr="00D35F72" w:rsidTr="00744B45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0D" w:rsidRDefault="00744B45" w:rsidP="002D7E93">
            <w:pPr>
              <w:pStyle w:val="TableParagraph"/>
              <w:ind w:left="99"/>
              <w:jc w:val="center"/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  <w:t xml:space="preserve">VI - </w:t>
            </w:r>
            <w:r w:rsidR="00A6660D" w:rsidRPr="00D35F72"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  <w:t>Locală-sector</w:t>
            </w:r>
          </w:p>
          <w:p w:rsidR="00A6660D" w:rsidRPr="00D35F72" w:rsidRDefault="00A6660D" w:rsidP="002D7E93">
            <w:pPr>
              <w:pStyle w:val="TableParagraph"/>
              <w:ind w:left="99"/>
              <w:jc w:val="center"/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0D" w:rsidRPr="00D35F72" w:rsidRDefault="00A6660D" w:rsidP="00A6660D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="Times New Roman" w:eastAsia="Palatino Linotype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Palatino Linotype" w:hAnsi="Times New Roman"/>
                <w:b/>
                <w:sz w:val="20"/>
                <w:szCs w:val="20"/>
                <w:u w:val="single"/>
              </w:rPr>
              <w:t>VI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0D" w:rsidRPr="00D35F72" w:rsidRDefault="00A6660D" w:rsidP="002D7E93">
            <w:pPr>
              <w:pStyle w:val="ListParagraph"/>
              <w:spacing w:after="0" w:line="240" w:lineRule="auto"/>
              <w:ind w:left="341"/>
              <w:contextualSpacing w:val="0"/>
              <w:rPr>
                <w:rFonts w:ascii="Times New Roman" w:eastAsia="Palatino Linotype" w:hAnsi="Times New Roman"/>
                <w:b/>
                <w:sz w:val="20"/>
                <w:szCs w:val="20"/>
                <w:u w:val="single"/>
              </w:rPr>
            </w:pPr>
          </w:p>
          <w:p w:rsidR="00A6660D" w:rsidRPr="00D35F72" w:rsidRDefault="00A6660D" w:rsidP="002D7E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1" w:hanging="239"/>
              <w:contextualSpacing w:val="0"/>
              <w:rPr>
                <w:rFonts w:ascii="Times New Roman" w:eastAsia="Palatino Linotype" w:hAnsi="Times New Roman"/>
                <w:b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b/>
                <w:sz w:val="20"/>
                <w:szCs w:val="20"/>
              </w:rPr>
              <w:t>Mărimi fizice</w:t>
            </w:r>
          </w:p>
          <w:p w:rsidR="00A6660D" w:rsidRPr="00D35F72" w:rsidRDefault="00A6660D" w:rsidP="002D7E93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spacing w:before="1"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Clasificare. Ordonare. Proprietăţi.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2"/>
              </w:numPr>
              <w:tabs>
                <w:tab w:val="left" w:pos="488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Proprietăţi, stare, fenomen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2"/>
              </w:numPr>
              <w:tabs>
                <w:tab w:val="left" w:pos="488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Comparare, clasificare, ordonare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2"/>
              </w:numPr>
              <w:tabs>
                <w:tab w:val="left" w:pos="488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Mărimi fizice; măsurare</w:t>
            </w:r>
          </w:p>
          <w:p w:rsidR="00A6660D" w:rsidRPr="00D35F72" w:rsidRDefault="00A6660D" w:rsidP="002D7E93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Determinarea valorii unei mărimi fizice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2"/>
              </w:numPr>
              <w:tabs>
                <w:tab w:val="left" w:pos="488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Determinarea lungimii</w:t>
            </w:r>
          </w:p>
          <w:p w:rsidR="00A6660D" w:rsidRPr="00D35F72" w:rsidRDefault="00A6660D" w:rsidP="002D7E93">
            <w:pPr>
              <w:pStyle w:val="ListParagraph"/>
              <w:numPr>
                <w:ilvl w:val="2"/>
                <w:numId w:val="2"/>
              </w:numPr>
              <w:tabs>
                <w:tab w:val="left" w:pos="323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Instrumente pentru măsurarea lungimii</w:t>
            </w:r>
          </w:p>
          <w:p w:rsidR="00A6660D" w:rsidRPr="00D35F72" w:rsidRDefault="00A6660D" w:rsidP="002D7E93">
            <w:pPr>
              <w:pStyle w:val="ListParagraph"/>
              <w:numPr>
                <w:ilvl w:val="2"/>
                <w:numId w:val="2"/>
              </w:numPr>
              <w:tabs>
                <w:tab w:val="left" w:pos="323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Înregistrarea datelor în tabel</w:t>
            </w:r>
          </w:p>
          <w:p w:rsidR="00A6660D" w:rsidRPr="00D35F72" w:rsidRDefault="00A6660D" w:rsidP="002D7E93">
            <w:pPr>
              <w:pStyle w:val="ListParagraph"/>
              <w:numPr>
                <w:ilvl w:val="2"/>
                <w:numId w:val="2"/>
              </w:numPr>
              <w:tabs>
                <w:tab w:val="left" w:pos="323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Valoare medie</w:t>
            </w:r>
          </w:p>
          <w:p w:rsidR="00A6660D" w:rsidRPr="00D35F72" w:rsidRDefault="00A6660D" w:rsidP="002D7E93">
            <w:pPr>
              <w:pStyle w:val="ListParagraph"/>
              <w:numPr>
                <w:ilvl w:val="2"/>
                <w:numId w:val="2"/>
              </w:numPr>
              <w:tabs>
                <w:tab w:val="left" w:pos="323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Eroare de determinare</w:t>
            </w:r>
          </w:p>
          <w:p w:rsidR="00A6660D" w:rsidRPr="00D35F72" w:rsidRDefault="00A6660D" w:rsidP="002D7E93">
            <w:pPr>
              <w:pStyle w:val="ListParagraph"/>
              <w:numPr>
                <w:ilvl w:val="2"/>
                <w:numId w:val="2"/>
              </w:numPr>
              <w:tabs>
                <w:tab w:val="left" w:pos="323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Rezultatul determinării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2"/>
              </w:numPr>
              <w:tabs>
                <w:tab w:val="left" w:pos="323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Determinarea ariei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2"/>
              </w:numPr>
              <w:tabs>
                <w:tab w:val="left" w:pos="323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Determinarea volumului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2"/>
              </w:numPr>
              <w:tabs>
                <w:tab w:val="left" w:pos="323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Determinarea duratei</w:t>
            </w:r>
          </w:p>
          <w:p w:rsidR="00A6660D" w:rsidRPr="00D35F72" w:rsidRDefault="00A6660D" w:rsidP="002D7E93">
            <w:pPr>
              <w:pStyle w:val="ListParagraph"/>
              <w:numPr>
                <w:ilvl w:val="0"/>
                <w:numId w:val="3"/>
              </w:numPr>
              <w:tabs>
                <w:tab w:val="left" w:pos="361"/>
              </w:tabs>
              <w:spacing w:before="1" w:after="0" w:line="240" w:lineRule="auto"/>
              <w:ind w:left="341" w:hanging="239"/>
              <w:contextualSpacing w:val="0"/>
              <w:rPr>
                <w:rFonts w:ascii="Times New Roman" w:eastAsia="Palatino Linotype" w:hAnsi="Times New Roman"/>
                <w:b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b/>
                <w:sz w:val="20"/>
                <w:szCs w:val="20"/>
              </w:rPr>
              <w:t>Fenomene mecanice</w:t>
            </w:r>
          </w:p>
          <w:p w:rsidR="00A6660D" w:rsidRPr="00D35F72" w:rsidRDefault="00A6660D" w:rsidP="002D7E93">
            <w:pPr>
              <w:pStyle w:val="ListParagraph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Mişcare. Repaus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4"/>
              </w:numPr>
              <w:tabs>
                <w:tab w:val="left" w:pos="488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Corp. Mobil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4"/>
              </w:numPr>
              <w:tabs>
                <w:tab w:val="left" w:pos="488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Sistem de referinţă. Mişcare şi repaus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4"/>
              </w:numPr>
              <w:tabs>
                <w:tab w:val="left" w:pos="488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Traiectorie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4"/>
              </w:numPr>
              <w:tabs>
                <w:tab w:val="left" w:pos="488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b/>
                <w:bCs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 xml:space="preserve">Distanţa parcursă. Durata mişcării. Viteza medie. Unităţi de măsură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0D" w:rsidRPr="00D35F72" w:rsidRDefault="00A6660D" w:rsidP="00D4034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660D" w:rsidRPr="00D35F72" w:rsidRDefault="00A6660D" w:rsidP="00D4034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Proprietăți fizice,stare,</w:t>
            </w:r>
            <w:r w:rsidRPr="00D35F72">
              <w:rPr>
                <w:rFonts w:ascii="Times New Roman" w:hAnsi="Times New Roman"/>
                <w:w w:val="103"/>
                <w:sz w:val="20"/>
                <w:szCs w:val="20"/>
              </w:rPr>
              <w:t>fenomen</w:t>
            </w:r>
          </w:p>
          <w:p w:rsidR="00A6660D" w:rsidRPr="00D35F72" w:rsidRDefault="00A6660D" w:rsidP="00D4034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Măsurarea mărimilor fizice (lungime, arie, volum, durată).</w:t>
            </w:r>
          </w:p>
          <w:p w:rsidR="00A6660D" w:rsidRPr="00D35F72" w:rsidRDefault="00A6660D" w:rsidP="00D4034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Sistemul Internațional de unități de măsură. Multipli și submultipli. Transformări de unități de măsură. Scrierea numerelor cu ajutorul puterilor lui 10.</w:t>
            </w:r>
          </w:p>
          <w:p w:rsidR="00A6660D" w:rsidRPr="00D35F72" w:rsidRDefault="00A6660D" w:rsidP="00D4034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 xml:space="preserve">Instrumente pentru </w:t>
            </w:r>
            <w:r w:rsidRPr="00D35F72">
              <w:rPr>
                <w:rFonts w:ascii="Times New Roman" w:hAnsi="Times New Roman"/>
                <w:w w:val="103"/>
                <w:sz w:val="20"/>
                <w:szCs w:val="20"/>
              </w:rPr>
              <w:t>măsura</w:t>
            </w:r>
            <w:r w:rsidRPr="00D35F72">
              <w:rPr>
                <w:rFonts w:ascii="Times New Roman" w:hAnsi="Times New Roman"/>
                <w:sz w:val="20"/>
                <w:szCs w:val="20"/>
              </w:rPr>
              <w:t xml:space="preserve">rea </w:t>
            </w:r>
            <w:r w:rsidRPr="00D35F72">
              <w:rPr>
                <w:rFonts w:ascii="Times New Roman" w:hAnsi="Times New Roman"/>
                <w:w w:val="103"/>
                <w:sz w:val="20"/>
                <w:szCs w:val="20"/>
              </w:rPr>
              <w:t>lungimii si duratei</w:t>
            </w:r>
            <w:r w:rsidRPr="00D35F72">
              <w:rPr>
                <w:rFonts w:ascii="Times New Roman" w:hAnsi="Times New Roman"/>
                <w:sz w:val="20"/>
                <w:szCs w:val="20"/>
              </w:rPr>
              <w:t>. Erori de măsurare.</w:t>
            </w:r>
          </w:p>
          <w:p w:rsidR="00A6660D" w:rsidRPr="00D35F72" w:rsidRDefault="00A6660D" w:rsidP="00D4034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Valoarea medie, eroare absolută, eroarea absolută medie, eroarea relativă. Exprimarea rezultatului final al măsurătorilor directe.</w:t>
            </w:r>
          </w:p>
          <w:p w:rsidR="00A6660D" w:rsidRPr="00D35F72" w:rsidRDefault="00A6660D" w:rsidP="00D4034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 xml:space="preserve">Înregistrarea datelor într-un </w:t>
            </w:r>
            <w:r w:rsidRPr="00D35F72">
              <w:rPr>
                <w:rFonts w:ascii="Times New Roman" w:hAnsi="Times New Roman"/>
                <w:w w:val="103"/>
                <w:sz w:val="20"/>
                <w:szCs w:val="20"/>
              </w:rPr>
              <w:t>tabel</w:t>
            </w:r>
          </w:p>
          <w:p w:rsidR="00A6660D" w:rsidRPr="00D35F72" w:rsidRDefault="00A6660D" w:rsidP="00D4034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w w:val="103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 xml:space="preserve">Corp. </w:t>
            </w:r>
            <w:r w:rsidRPr="00D35F72">
              <w:rPr>
                <w:rFonts w:ascii="Times New Roman" w:hAnsi="Times New Roman"/>
                <w:w w:val="103"/>
                <w:sz w:val="20"/>
                <w:szCs w:val="20"/>
              </w:rPr>
              <w:t xml:space="preserve">Mobil. </w:t>
            </w:r>
            <w:r w:rsidRPr="00D35F72">
              <w:rPr>
                <w:rFonts w:ascii="Times New Roman" w:hAnsi="Times New Roman"/>
                <w:sz w:val="20"/>
                <w:szCs w:val="20"/>
              </w:rPr>
              <w:t xml:space="preserve">Sistem de referință. Mișcare și </w:t>
            </w:r>
            <w:r w:rsidRPr="00D35F72">
              <w:rPr>
                <w:rFonts w:ascii="Times New Roman" w:hAnsi="Times New Roman"/>
                <w:w w:val="103"/>
                <w:sz w:val="20"/>
                <w:szCs w:val="20"/>
              </w:rPr>
              <w:t>repaus. Traiectorie.</w:t>
            </w:r>
          </w:p>
          <w:p w:rsidR="00A6660D" w:rsidRPr="00A6660D" w:rsidRDefault="00A6660D" w:rsidP="00A6660D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w w:val="103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w w:val="103"/>
                <w:sz w:val="20"/>
                <w:szCs w:val="20"/>
              </w:rPr>
              <w:t xml:space="preserve">Deplasare. </w:t>
            </w:r>
            <w:r w:rsidRPr="00D35F72">
              <w:rPr>
                <w:rFonts w:ascii="Times New Roman" w:hAnsi="Times New Roman"/>
                <w:sz w:val="20"/>
                <w:szCs w:val="20"/>
              </w:rPr>
              <w:t xml:space="preserve">Distanța parcursă. Durata </w:t>
            </w:r>
            <w:r w:rsidRPr="00D35F72">
              <w:rPr>
                <w:rFonts w:ascii="Times New Roman" w:hAnsi="Times New Roman"/>
                <w:w w:val="103"/>
                <w:sz w:val="20"/>
                <w:szCs w:val="20"/>
              </w:rPr>
              <w:t xml:space="preserve">mișcării. </w:t>
            </w:r>
            <w:r w:rsidRPr="00D35F72">
              <w:rPr>
                <w:rFonts w:ascii="Times New Roman" w:hAnsi="Times New Roman"/>
                <w:sz w:val="20"/>
                <w:szCs w:val="20"/>
              </w:rPr>
              <w:t xml:space="preserve">Viteza medie. Unități de </w:t>
            </w:r>
            <w:r w:rsidRPr="00D35F72">
              <w:rPr>
                <w:rFonts w:ascii="Times New Roman" w:hAnsi="Times New Roman"/>
                <w:w w:val="103"/>
                <w:sz w:val="20"/>
                <w:szCs w:val="20"/>
              </w:rPr>
              <w:t>măsură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0D" w:rsidRPr="00D35F72" w:rsidRDefault="00A6660D" w:rsidP="002D7E93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>C 6_1:</w:t>
            </w:r>
          </w:p>
          <w:p w:rsidR="00A6660D" w:rsidRPr="00D35F72" w:rsidRDefault="00A6660D" w:rsidP="002D7E93">
            <w:pPr>
              <w:spacing w:line="245" w:lineRule="auto"/>
              <w:ind w:left="170" w:righ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z w:val="20"/>
                <w:szCs w:val="20"/>
              </w:rPr>
              <w:t xml:space="preserve">Folosirea reprezentărilor grafice ale relaţiilor dintre diferite mărimi fizice în rezolvarea de probleme experimentale sau teoretice   </w:t>
            </w:r>
          </w:p>
          <w:p w:rsidR="00A6660D" w:rsidRPr="00D35F72" w:rsidRDefault="00A6660D" w:rsidP="002D7E93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35F7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Criterii de performanţă:</w:t>
            </w:r>
          </w:p>
          <w:p w:rsidR="00A6660D" w:rsidRPr="00D35F72" w:rsidRDefault="00A6660D" w:rsidP="003410E4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5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înregistrează într-un tabel datele culese în cursul unui experiment de fizică;</w:t>
            </w:r>
          </w:p>
          <w:p w:rsidR="00A6660D" w:rsidRPr="00D35F72" w:rsidRDefault="00A6660D" w:rsidP="003410E4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5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stabileşte scalarea datelor experimentale în vederea  reprezentării graficelor pe hârtie milimetrică;</w:t>
            </w:r>
          </w:p>
          <w:p w:rsidR="00A6660D" w:rsidRPr="00D35F72" w:rsidRDefault="00A6660D" w:rsidP="003410E4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5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aplică metode de determinare a relațiilor de proporționalitate (directă sau inversă) între  mărimile fizice  reprezentate într-un  grafic</w:t>
            </w:r>
          </w:p>
          <w:p w:rsidR="00A6660D" w:rsidRPr="00D35F72" w:rsidRDefault="00A6660D" w:rsidP="003410E4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5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stabileşte relaţii empirice sau matematice între mărimi fizice din analiza tabelului de date şi/sau a graficului;</w:t>
            </w:r>
          </w:p>
          <w:p w:rsidR="00A6660D" w:rsidRPr="00D35F72" w:rsidRDefault="00A6660D" w:rsidP="003410E4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5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verifică omogenitatea dimensională a termenilor unei relaţii în care intervin mărimi fizice;</w:t>
            </w:r>
          </w:p>
          <w:p w:rsidR="00A6660D" w:rsidRPr="00D35F72" w:rsidRDefault="00A6660D" w:rsidP="003410E4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5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evalueazǎ eroarea absolutǎ/relativǎ de mǎsurǎ în funcție de precizia instrumentelor folosite</w:t>
            </w:r>
          </w:p>
          <w:p w:rsidR="00A6660D" w:rsidRPr="00D35F72" w:rsidRDefault="00A6660D" w:rsidP="002D7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60D" w:rsidRPr="00D35F72" w:rsidRDefault="00A6660D" w:rsidP="002D7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660D" w:rsidRPr="00D35F72" w:rsidTr="00744B45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0D" w:rsidRPr="00D40342" w:rsidRDefault="00A6660D" w:rsidP="002D7E93">
            <w:pPr>
              <w:tabs>
                <w:tab w:val="left" w:pos="488"/>
              </w:tabs>
              <w:spacing w:after="0" w:line="240" w:lineRule="auto"/>
              <w:jc w:val="center"/>
              <w:rPr>
                <w:rFonts w:ascii="Times New Roman" w:eastAsia="Palatino Linotype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60D" w:rsidRPr="00D40342" w:rsidRDefault="00A6660D" w:rsidP="00A6660D">
            <w:pPr>
              <w:tabs>
                <w:tab w:val="left" w:pos="488"/>
              </w:tabs>
              <w:spacing w:after="0" w:line="240" w:lineRule="auto"/>
              <w:jc w:val="center"/>
              <w:rPr>
                <w:rFonts w:ascii="Times New Roman" w:eastAsia="Palatino Linotype" w:hAnsi="Times New Roman"/>
                <w:b/>
                <w:sz w:val="20"/>
                <w:szCs w:val="20"/>
              </w:rPr>
            </w:pPr>
            <w:r>
              <w:rPr>
                <w:rFonts w:ascii="Times New Roman" w:eastAsia="Palatino Linotype" w:hAnsi="Times New Roman"/>
                <w:b/>
                <w:sz w:val="20"/>
                <w:szCs w:val="20"/>
              </w:rPr>
              <w:t>Teme şi competenţe -</w:t>
            </w:r>
            <w:r w:rsidRPr="00D40342">
              <w:rPr>
                <w:rFonts w:ascii="Times New Roman" w:eastAsia="Palatino Linotype" w:hAnsi="Times New Roman"/>
                <w:b/>
                <w:sz w:val="20"/>
                <w:szCs w:val="20"/>
              </w:rPr>
              <w:t xml:space="preserve"> etapa precedentă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0D" w:rsidRPr="00D40342" w:rsidRDefault="00A6660D" w:rsidP="00D40342">
            <w:pPr>
              <w:spacing w:before="34"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Temele</w:t>
            </w:r>
            <w:r w:rsidR="00744B45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40342">
              <w:rPr>
                <w:rFonts w:ascii="Times New Roman" w:hAnsi="Times New Roman"/>
                <w:b/>
                <w:i/>
                <w:sz w:val="20"/>
                <w:szCs w:val="20"/>
              </w:rPr>
              <w:t>VI.1 – VI.8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0D" w:rsidRPr="00D35F72" w:rsidRDefault="00744B45" w:rsidP="002D7E93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B45">
              <w:rPr>
                <w:rFonts w:ascii="Times New Roman" w:hAnsi="Times New Roman" w:cs="Times New Roman"/>
                <w:i/>
                <w:sz w:val="20"/>
                <w:szCs w:val="20"/>
              </w:rPr>
              <w:t>Competenţe: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6660D">
              <w:rPr>
                <w:rFonts w:ascii="Times New Roman" w:hAnsi="Times New Roman" w:cs="Times New Roman"/>
                <w:b/>
                <w:sz w:val="20"/>
                <w:szCs w:val="20"/>
              </w:rPr>
              <w:t>C 6_1</w:t>
            </w:r>
          </w:p>
        </w:tc>
      </w:tr>
      <w:tr w:rsidR="00A6660D" w:rsidRPr="00D35F72" w:rsidTr="00744B45">
        <w:trPr>
          <w:trHeight w:val="20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0D" w:rsidRDefault="00A6660D" w:rsidP="00D40342">
            <w:pPr>
              <w:pStyle w:val="TableParagraph"/>
              <w:ind w:left="33"/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  <w:t>VI</w:t>
            </w:r>
          </w:p>
          <w:p w:rsidR="00A6660D" w:rsidRPr="00D35F72" w:rsidRDefault="00A6660D" w:rsidP="00D40342">
            <w:pPr>
              <w:pStyle w:val="TableParagraph"/>
              <w:ind w:left="33"/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  <w:t>J</w:t>
            </w:r>
            <w:r w:rsidRPr="00D35F72"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  <w:t>udeț/mu nicipiul București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0D" w:rsidRPr="00D35F72" w:rsidRDefault="00A6660D" w:rsidP="002D7E93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="Times New Roman" w:eastAsia="Palatino Linotype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Palatino Linotype" w:hAnsi="Times New Roman"/>
                <w:b/>
                <w:sz w:val="20"/>
                <w:szCs w:val="20"/>
                <w:u w:val="single"/>
              </w:rPr>
              <w:t>VI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0D" w:rsidRPr="00D35F72" w:rsidRDefault="00A6660D" w:rsidP="002D7E93">
            <w:pPr>
              <w:pStyle w:val="ListParagraph"/>
              <w:numPr>
                <w:ilvl w:val="1"/>
                <w:numId w:val="4"/>
              </w:numPr>
              <w:tabs>
                <w:tab w:val="left" w:pos="488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Mişcarea rectilinie uniformă şi *mişcarea rectilinie variată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4"/>
              </w:numPr>
              <w:tabs>
                <w:tab w:val="left" w:pos="488"/>
              </w:tabs>
              <w:spacing w:before="2"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Legea de mişcare. * Reprezentare grafică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4"/>
              </w:numPr>
              <w:tabs>
                <w:tab w:val="left" w:pos="488"/>
              </w:tabs>
              <w:spacing w:before="2"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Valori ale vitezei - exemple din natură şi din practică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0D" w:rsidRPr="00D35F72" w:rsidRDefault="00A6660D" w:rsidP="00D40342">
            <w:pPr>
              <w:pStyle w:val="ListParagraph"/>
              <w:numPr>
                <w:ilvl w:val="1"/>
                <w:numId w:val="17"/>
              </w:numPr>
              <w:spacing w:before="3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i/>
                <w:sz w:val="20"/>
                <w:szCs w:val="20"/>
              </w:rPr>
              <w:t>*Reprezentarea grafică a vitezei in funcție de timp. Calculul distantei parcurse cu ajutorul ariei subgraficului v=v(t)</w:t>
            </w:r>
          </w:p>
          <w:p w:rsidR="00A6660D" w:rsidRPr="00D35F72" w:rsidRDefault="00A6660D" w:rsidP="00D40342">
            <w:pPr>
              <w:pStyle w:val="ListParagraph"/>
              <w:numPr>
                <w:ilvl w:val="1"/>
                <w:numId w:val="17"/>
              </w:numPr>
              <w:spacing w:before="3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 xml:space="preserve">Mișcarea rectilinie uniformă </w:t>
            </w:r>
          </w:p>
          <w:p w:rsidR="00A6660D" w:rsidRPr="003551F9" w:rsidRDefault="00A6660D" w:rsidP="00D40342">
            <w:pPr>
              <w:pStyle w:val="ListParagraph"/>
              <w:numPr>
                <w:ilvl w:val="1"/>
                <w:numId w:val="17"/>
              </w:numPr>
              <w:spacing w:before="34" w:after="0" w:line="240" w:lineRule="auto"/>
              <w:rPr>
                <w:rFonts w:ascii="Times New Roman" w:eastAsia="Palatino Linotype" w:hAnsi="Times New Roman"/>
                <w:b/>
                <w:bCs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Legea demișcare. </w:t>
            </w:r>
            <w:r w:rsidRPr="00D35F72">
              <w:rPr>
                <w:rFonts w:ascii="Times New Roman" w:hAnsi="Times New Roman"/>
                <w:i/>
                <w:w w:val="103"/>
                <w:sz w:val="20"/>
                <w:szCs w:val="20"/>
              </w:rPr>
              <w:t>Reprezentare grafic</w:t>
            </w:r>
            <w:r w:rsidRPr="00D35F72">
              <w:rPr>
                <w:rFonts w:ascii="Times New Roman" w:hAnsi="Times New Roman"/>
                <w:i/>
                <w:w w:val="116"/>
                <w:sz w:val="20"/>
                <w:szCs w:val="20"/>
              </w:rPr>
              <w:t>ă.</w:t>
            </w:r>
          </w:p>
          <w:p w:rsidR="00A6660D" w:rsidRPr="00D35F72" w:rsidRDefault="00A6660D" w:rsidP="00D40342">
            <w:pPr>
              <w:pStyle w:val="ListParagraph"/>
              <w:numPr>
                <w:ilvl w:val="1"/>
                <w:numId w:val="17"/>
              </w:numPr>
              <w:spacing w:before="34" w:after="0" w:line="240" w:lineRule="auto"/>
              <w:rPr>
                <w:rFonts w:ascii="Times New Roman" w:eastAsia="Palatino Linotype" w:hAnsi="Times New Roman"/>
                <w:b/>
                <w:bCs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 xml:space="preserve">Valori ale vitezei-exemple din </w:t>
            </w:r>
            <w:r w:rsidRPr="00D35F72">
              <w:rPr>
                <w:rFonts w:ascii="Times New Roman" w:hAnsi="Times New Roman"/>
                <w:w w:val="103"/>
                <w:sz w:val="20"/>
                <w:szCs w:val="20"/>
              </w:rPr>
              <w:t>na</w:t>
            </w:r>
            <w:r w:rsidRPr="00D35F72">
              <w:rPr>
                <w:rFonts w:ascii="Times New Roman" w:hAnsi="Times New Roman"/>
                <w:sz w:val="20"/>
                <w:szCs w:val="20"/>
              </w:rPr>
              <w:t xml:space="preserve">tură și din </w:t>
            </w:r>
            <w:r w:rsidRPr="00D35F72">
              <w:rPr>
                <w:rFonts w:ascii="Times New Roman" w:hAnsi="Times New Roman"/>
                <w:w w:val="103"/>
                <w:sz w:val="20"/>
                <w:szCs w:val="20"/>
              </w:rPr>
              <w:t>practică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0D" w:rsidRPr="00D35F72" w:rsidRDefault="00A6660D" w:rsidP="002D7E93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 6_2:</w:t>
            </w:r>
          </w:p>
          <w:p w:rsidR="00A6660D" w:rsidRPr="00D35F72" w:rsidRDefault="00A6660D" w:rsidP="002D7E93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z w:val="20"/>
                <w:szCs w:val="20"/>
              </w:rPr>
              <w:t>Selectarea metodei de rezolvare a problemelor de mecanică în funcţie de cerinţele acesteia:</w:t>
            </w:r>
          </w:p>
          <w:p w:rsidR="00A6660D" w:rsidRPr="00D35F72" w:rsidRDefault="00A6660D" w:rsidP="002D7E93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35F7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Criterii de performanţă:</w:t>
            </w:r>
          </w:p>
          <w:p w:rsidR="00A6660D" w:rsidRPr="00D35F72" w:rsidRDefault="00A6660D" w:rsidP="003410E4">
            <w:pPr>
              <w:pStyle w:val="ListParagraph"/>
              <w:numPr>
                <w:ilvl w:val="0"/>
                <w:numId w:val="22"/>
              </w:numPr>
              <w:tabs>
                <w:tab w:val="left" w:pos="237"/>
              </w:tabs>
              <w:spacing w:after="0" w:line="245" w:lineRule="auto"/>
              <w:ind w:left="34" w:right="142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 xml:space="preserve">Foloseşte graficul vitezei în funcţie de timp pentru </w:t>
            </w:r>
            <w:r w:rsidRPr="00D35F72">
              <w:rPr>
                <w:rFonts w:ascii="Times New Roman" w:hAnsi="Times New Roman"/>
                <w:sz w:val="20"/>
                <w:szCs w:val="20"/>
              </w:rPr>
              <w:lastRenderedPageBreak/>
              <w:t>calculul distanţei parcurse</w:t>
            </w:r>
          </w:p>
          <w:p w:rsidR="00A6660D" w:rsidRPr="00D35F72" w:rsidRDefault="00A6660D" w:rsidP="003410E4">
            <w:pPr>
              <w:pStyle w:val="ListParagraph"/>
              <w:numPr>
                <w:ilvl w:val="0"/>
                <w:numId w:val="22"/>
              </w:numPr>
              <w:tabs>
                <w:tab w:val="left" w:pos="237"/>
              </w:tabs>
              <w:spacing w:after="0" w:line="245" w:lineRule="auto"/>
              <w:ind w:left="34" w:right="142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Foloseşte în rezolvarea problemelor de mişcare rectilinie şi uniformă graficul legii de mişcare</w:t>
            </w:r>
          </w:p>
          <w:p w:rsidR="00A6660D" w:rsidRPr="00D35F72" w:rsidRDefault="00A6660D" w:rsidP="003410E4">
            <w:pPr>
              <w:pStyle w:val="ListParagraph"/>
              <w:numPr>
                <w:ilvl w:val="0"/>
                <w:numId w:val="22"/>
              </w:numPr>
              <w:tabs>
                <w:tab w:val="left" w:pos="237"/>
              </w:tabs>
              <w:spacing w:after="0" w:line="245" w:lineRule="auto"/>
              <w:ind w:left="34" w:right="142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 xml:space="preserve">Clasifică fenomene din natură şi practică folosind noţiunea de viteză </w:t>
            </w:r>
          </w:p>
          <w:p w:rsidR="00A6660D" w:rsidRPr="00D35F72" w:rsidRDefault="00A6660D" w:rsidP="002D7E93">
            <w:pPr>
              <w:spacing w:line="245" w:lineRule="auto"/>
              <w:ind w:left="170" w:righ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60D" w:rsidRPr="00D35F72" w:rsidTr="00744B45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0D" w:rsidRPr="00D40342" w:rsidRDefault="00A6660D" w:rsidP="00D40342">
            <w:pPr>
              <w:tabs>
                <w:tab w:val="left" w:pos="488"/>
              </w:tabs>
              <w:spacing w:after="0" w:line="240" w:lineRule="auto"/>
              <w:rPr>
                <w:rFonts w:ascii="Times New Roman" w:eastAsia="Palatino Linotype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60D" w:rsidRPr="00A6660D" w:rsidRDefault="00A6660D" w:rsidP="002D7E93">
            <w:pPr>
              <w:tabs>
                <w:tab w:val="left" w:pos="488"/>
              </w:tabs>
              <w:spacing w:after="0" w:line="240" w:lineRule="auto"/>
              <w:jc w:val="center"/>
              <w:rPr>
                <w:rFonts w:ascii="Times New Roman" w:eastAsia="Palatino Linotype" w:hAnsi="Times New Roman"/>
                <w:b/>
                <w:sz w:val="20"/>
                <w:szCs w:val="20"/>
              </w:rPr>
            </w:pPr>
            <w:r w:rsidRPr="00A6660D">
              <w:rPr>
                <w:rFonts w:ascii="Times New Roman" w:eastAsia="Palatino Linotype" w:hAnsi="Times New Roman"/>
                <w:b/>
                <w:sz w:val="20"/>
                <w:szCs w:val="20"/>
              </w:rPr>
              <w:t>Teme şi competenţe - etapa precedentă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0D" w:rsidRPr="00A6660D" w:rsidRDefault="00A6660D" w:rsidP="00D40342">
            <w:pPr>
              <w:spacing w:after="0" w:line="225" w:lineRule="exact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744B45">
              <w:rPr>
                <w:rFonts w:ascii="Times New Roman" w:hAnsi="Times New Roman"/>
                <w:i/>
                <w:sz w:val="20"/>
                <w:szCs w:val="20"/>
              </w:rPr>
              <w:t>Temele</w:t>
            </w:r>
            <w:r w:rsidRPr="00A6660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VI.1 – VI.12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0D" w:rsidRPr="00A6660D" w:rsidRDefault="00744B45" w:rsidP="002D7E93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B45">
              <w:rPr>
                <w:rFonts w:ascii="Times New Roman" w:hAnsi="Times New Roman" w:cs="Times New Roman"/>
                <w:i/>
                <w:sz w:val="20"/>
                <w:szCs w:val="20"/>
              </w:rPr>
              <w:t>Competenţe: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6660D" w:rsidRPr="00A6660D">
              <w:rPr>
                <w:rFonts w:ascii="Times New Roman" w:hAnsi="Times New Roman" w:cs="Times New Roman"/>
                <w:b/>
                <w:sz w:val="20"/>
                <w:szCs w:val="20"/>
              </w:rPr>
              <w:t>C 6_1, C 6_2</w:t>
            </w:r>
          </w:p>
        </w:tc>
      </w:tr>
      <w:tr w:rsidR="00A6660D" w:rsidRPr="00D35F72" w:rsidTr="00744B45">
        <w:trPr>
          <w:trHeight w:val="20"/>
        </w:trPr>
        <w:tc>
          <w:tcPr>
            <w:tcW w:w="184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6660D" w:rsidRDefault="00A6660D" w:rsidP="002D7E93">
            <w:pPr>
              <w:pStyle w:val="TableParagraph"/>
              <w:ind w:left="99"/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744B45" w:rsidRPr="00744B45" w:rsidRDefault="00A6660D" w:rsidP="00744B45">
            <w:pPr>
              <w:pStyle w:val="TableParagraph"/>
              <w:ind w:left="99"/>
              <w:jc w:val="center"/>
              <w:rPr>
                <w:rFonts w:ascii="Times New Roman" w:eastAsia="Palatino Linotype" w:hAnsi="Times New Roman" w:cs="Times New Roman"/>
                <w:b/>
                <w:bCs/>
                <w:sz w:val="28"/>
                <w:szCs w:val="20"/>
                <w:lang w:val="ro-RO"/>
              </w:rPr>
            </w:pPr>
            <w:r w:rsidRPr="00744B45">
              <w:rPr>
                <w:rFonts w:ascii="Times New Roman" w:eastAsia="Palatino Linotype" w:hAnsi="Times New Roman" w:cs="Times New Roman"/>
                <w:b/>
                <w:bCs/>
                <w:sz w:val="28"/>
                <w:szCs w:val="20"/>
                <w:lang w:val="ro-RO"/>
              </w:rPr>
              <w:t>VI</w:t>
            </w:r>
          </w:p>
          <w:p w:rsidR="00A6660D" w:rsidRPr="00D35F72" w:rsidRDefault="00A6660D" w:rsidP="00744B45">
            <w:pPr>
              <w:pStyle w:val="TableParagraph"/>
              <w:ind w:left="99"/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35F72"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  <w:t>Etapa națională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660D" w:rsidRPr="00D35F72" w:rsidRDefault="00A6660D" w:rsidP="002D7E93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="Times New Roman" w:eastAsia="Palatino Linotype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Palatino Linotype" w:hAnsi="Times New Roman"/>
                <w:b/>
                <w:sz w:val="20"/>
                <w:szCs w:val="20"/>
                <w:u w:val="single"/>
              </w:rPr>
              <w:t>VI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6660D" w:rsidRPr="00D35F72" w:rsidRDefault="00A6660D" w:rsidP="002D7E93">
            <w:pPr>
              <w:pStyle w:val="ListParagraph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b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b/>
                <w:sz w:val="20"/>
                <w:szCs w:val="20"/>
              </w:rPr>
              <w:t>Inerţia. Interacţiunea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4"/>
              </w:numPr>
              <w:tabs>
                <w:tab w:val="left" w:pos="488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Inerţia, proprietate generală a corpurilor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4"/>
              </w:numPr>
              <w:tabs>
                <w:tab w:val="left" w:pos="488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Masa, măsură a inerţiei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4"/>
              </w:numPr>
              <w:tabs>
                <w:tab w:val="left" w:pos="488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Determinarea masei corpurilor. Unitate de măsură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4"/>
              </w:numPr>
              <w:tabs>
                <w:tab w:val="left" w:pos="543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 xml:space="preserve">Densitatea. Unitate de măsură. Referire la practică: exemple valorice pentru densitate. 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4"/>
              </w:numPr>
              <w:tabs>
                <w:tab w:val="left" w:pos="543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Determinarea densităţii unui corp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4"/>
              </w:numPr>
              <w:tabs>
                <w:tab w:val="left" w:pos="543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Interacţiunea</w:t>
            </w:r>
          </w:p>
          <w:p w:rsidR="00A6660D" w:rsidRPr="00D35F72" w:rsidRDefault="00A6660D" w:rsidP="002D7E93">
            <w:pPr>
              <w:pStyle w:val="ListParagraph"/>
              <w:numPr>
                <w:ilvl w:val="2"/>
                <w:numId w:val="4"/>
              </w:numPr>
              <w:tabs>
                <w:tab w:val="left" w:pos="488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Efectele interacţiunii mecanice a corpurilor</w:t>
            </w:r>
          </w:p>
          <w:p w:rsidR="00A6660D" w:rsidRPr="00D35F72" w:rsidRDefault="00A6660D" w:rsidP="002D7E93">
            <w:pPr>
              <w:pStyle w:val="ListParagraph"/>
              <w:numPr>
                <w:ilvl w:val="2"/>
                <w:numId w:val="4"/>
              </w:numPr>
              <w:tabs>
                <w:tab w:val="left" w:pos="488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Forţa, măsură a interacţiunii. Unitate de măsură</w:t>
            </w:r>
          </w:p>
          <w:p w:rsidR="00A6660D" w:rsidRPr="00D35F72" w:rsidRDefault="00A6660D" w:rsidP="002D7E93">
            <w:pPr>
              <w:pStyle w:val="TableParagraph"/>
              <w:numPr>
                <w:ilvl w:val="2"/>
                <w:numId w:val="4"/>
              </w:numPr>
              <w:rPr>
                <w:rFonts w:ascii="Times New Roman" w:eastAsia="Palatino Linotype" w:hAnsi="Times New Roman" w:cs="Times New Roman"/>
                <w:sz w:val="20"/>
                <w:szCs w:val="20"/>
                <w:lang w:val="ro-RO"/>
              </w:rPr>
            </w:pPr>
            <w:r w:rsidRPr="00D35F72">
              <w:rPr>
                <w:rFonts w:ascii="Times New Roman" w:eastAsia="Palatino Linotype" w:hAnsi="Times New Roman" w:cs="Times New Roman"/>
                <w:sz w:val="20"/>
                <w:szCs w:val="20"/>
                <w:lang w:val="ro-RO"/>
              </w:rPr>
              <w:t>* Exemple de forţe</w:t>
            </w:r>
          </w:p>
          <w:p w:rsidR="00A6660D" w:rsidRPr="00D35F72" w:rsidRDefault="00A6660D" w:rsidP="002D7E93">
            <w:pPr>
              <w:pStyle w:val="ListParagraph"/>
              <w:numPr>
                <w:ilvl w:val="2"/>
                <w:numId w:val="4"/>
              </w:numPr>
              <w:tabs>
                <w:tab w:val="left" w:pos="819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 xml:space="preserve">Măsurarea forţei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A6660D" w:rsidRPr="00D35F72" w:rsidRDefault="00A6660D" w:rsidP="00D40342">
            <w:pPr>
              <w:pStyle w:val="ListParagraph"/>
              <w:numPr>
                <w:ilvl w:val="1"/>
                <w:numId w:val="17"/>
              </w:numPr>
              <w:spacing w:after="0" w:line="225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 xml:space="preserve">Inerția,proprietate generală a </w:t>
            </w:r>
            <w:r w:rsidRPr="00D35F72">
              <w:rPr>
                <w:rFonts w:ascii="Times New Roman" w:hAnsi="Times New Roman"/>
                <w:w w:val="103"/>
                <w:sz w:val="20"/>
                <w:szCs w:val="20"/>
              </w:rPr>
              <w:t xml:space="preserve">corpurilor. </w:t>
            </w:r>
            <w:r w:rsidRPr="00D35F72">
              <w:rPr>
                <w:rFonts w:ascii="Times New Roman" w:hAnsi="Times New Roman"/>
                <w:sz w:val="20"/>
                <w:szCs w:val="20"/>
              </w:rPr>
              <w:t xml:space="preserve">Masa,măsură a </w:t>
            </w:r>
            <w:r w:rsidRPr="00D35F72">
              <w:rPr>
                <w:rFonts w:ascii="Times New Roman" w:hAnsi="Times New Roman"/>
                <w:w w:val="103"/>
                <w:sz w:val="20"/>
                <w:szCs w:val="20"/>
              </w:rPr>
              <w:t>inerției. Unitate de măsură.</w:t>
            </w:r>
          </w:p>
          <w:p w:rsidR="00A6660D" w:rsidRPr="00D35F72" w:rsidRDefault="00A6660D" w:rsidP="00D40342">
            <w:pPr>
              <w:pStyle w:val="ListParagraph"/>
              <w:numPr>
                <w:ilvl w:val="1"/>
                <w:numId w:val="17"/>
              </w:numPr>
              <w:spacing w:after="0" w:line="225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Determinarea masei corpurilor. Balanța.</w:t>
            </w:r>
          </w:p>
          <w:p w:rsidR="00A6660D" w:rsidRPr="00D35F72" w:rsidRDefault="00A6660D" w:rsidP="00D40342">
            <w:pPr>
              <w:pStyle w:val="ListParagraph"/>
              <w:numPr>
                <w:ilvl w:val="1"/>
                <w:numId w:val="17"/>
              </w:numPr>
              <w:spacing w:after="0" w:line="225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 xml:space="preserve">Densitatea.Unitate de măsură. </w:t>
            </w:r>
            <w:r w:rsidRPr="00D35F72">
              <w:rPr>
                <w:rFonts w:ascii="Times New Roman" w:hAnsi="Times New Roman"/>
                <w:w w:val="103"/>
                <w:sz w:val="20"/>
                <w:szCs w:val="20"/>
              </w:rPr>
              <w:t>Refe</w:t>
            </w:r>
            <w:r w:rsidRPr="00D35F72">
              <w:rPr>
                <w:rFonts w:ascii="Times New Roman" w:hAnsi="Times New Roman"/>
                <w:sz w:val="20"/>
                <w:szCs w:val="20"/>
              </w:rPr>
              <w:t xml:space="preserve">rire la practică:exemple valorice </w:t>
            </w:r>
            <w:r w:rsidRPr="00D35F72">
              <w:rPr>
                <w:rFonts w:ascii="Times New Roman" w:hAnsi="Times New Roman"/>
                <w:w w:val="103"/>
                <w:sz w:val="20"/>
                <w:szCs w:val="20"/>
              </w:rPr>
              <w:t>pentru densitate.</w:t>
            </w:r>
          </w:p>
          <w:p w:rsidR="00A6660D" w:rsidRPr="00D35F72" w:rsidRDefault="00A6660D" w:rsidP="00D40342">
            <w:pPr>
              <w:pStyle w:val="ListParagraph"/>
              <w:numPr>
                <w:ilvl w:val="1"/>
                <w:numId w:val="17"/>
              </w:numPr>
              <w:spacing w:after="0" w:line="225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 xml:space="preserve">Determinarea densității unui </w:t>
            </w:r>
            <w:r w:rsidRPr="00D35F72">
              <w:rPr>
                <w:rFonts w:ascii="Times New Roman" w:hAnsi="Times New Roman"/>
                <w:w w:val="103"/>
                <w:sz w:val="20"/>
                <w:szCs w:val="20"/>
              </w:rPr>
              <w:t>corp.</w:t>
            </w:r>
          </w:p>
          <w:p w:rsidR="00A6660D" w:rsidRPr="00D35F72" w:rsidRDefault="00A6660D" w:rsidP="00D40342">
            <w:pPr>
              <w:pStyle w:val="ListParagraph"/>
              <w:numPr>
                <w:ilvl w:val="1"/>
                <w:numId w:val="17"/>
              </w:numPr>
              <w:spacing w:before="36" w:after="0" w:line="244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w w:val="103"/>
                <w:sz w:val="20"/>
                <w:szCs w:val="20"/>
              </w:rPr>
              <w:t xml:space="preserve">Interacțiunea. </w:t>
            </w:r>
            <w:r w:rsidRPr="00D35F72">
              <w:rPr>
                <w:rFonts w:ascii="Times New Roman" w:hAnsi="Times New Roman"/>
                <w:sz w:val="20"/>
                <w:szCs w:val="20"/>
              </w:rPr>
              <w:t xml:space="preserve">Efectele </w:t>
            </w:r>
            <w:r w:rsidRPr="00D35F72">
              <w:rPr>
                <w:rFonts w:ascii="Times New Roman" w:hAnsi="Times New Roman"/>
                <w:w w:val="103"/>
                <w:sz w:val="20"/>
                <w:szCs w:val="20"/>
              </w:rPr>
              <w:t xml:space="preserve">interacțiunii. </w:t>
            </w:r>
            <w:r w:rsidRPr="00D35F72">
              <w:rPr>
                <w:rFonts w:ascii="Times New Roman" w:hAnsi="Times New Roman"/>
                <w:sz w:val="20"/>
                <w:szCs w:val="20"/>
              </w:rPr>
              <w:t xml:space="preserve">Forța, măsură a </w:t>
            </w:r>
            <w:r w:rsidRPr="00D35F72">
              <w:rPr>
                <w:rFonts w:ascii="Times New Roman" w:hAnsi="Times New Roman"/>
                <w:w w:val="103"/>
                <w:sz w:val="20"/>
                <w:szCs w:val="20"/>
              </w:rPr>
              <w:t>interacțiu</w:t>
            </w:r>
            <w:r w:rsidRPr="00D35F72">
              <w:rPr>
                <w:rFonts w:ascii="Times New Roman" w:hAnsi="Times New Roman"/>
                <w:sz w:val="20"/>
                <w:szCs w:val="20"/>
              </w:rPr>
              <w:t xml:space="preserve">nii. Unitate de </w:t>
            </w:r>
            <w:r w:rsidRPr="00D35F72">
              <w:rPr>
                <w:rFonts w:ascii="Times New Roman" w:hAnsi="Times New Roman"/>
                <w:w w:val="103"/>
                <w:sz w:val="20"/>
                <w:szCs w:val="20"/>
              </w:rPr>
              <w:t>măsură.</w:t>
            </w:r>
          </w:p>
          <w:p w:rsidR="00A6660D" w:rsidRPr="00D35F72" w:rsidRDefault="00A6660D" w:rsidP="00D40342">
            <w:pPr>
              <w:pStyle w:val="ListParagraph"/>
              <w:numPr>
                <w:ilvl w:val="1"/>
                <w:numId w:val="17"/>
              </w:numPr>
              <w:spacing w:before="36" w:after="0" w:line="244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 xml:space="preserve">Exemple de </w:t>
            </w:r>
            <w:r w:rsidRPr="00D35F72">
              <w:rPr>
                <w:rFonts w:ascii="Times New Roman" w:hAnsi="Times New Roman"/>
                <w:w w:val="103"/>
                <w:sz w:val="20"/>
                <w:szCs w:val="20"/>
              </w:rPr>
              <w:t>forțe. Forța de greutate și forța elastică.</w:t>
            </w:r>
          </w:p>
          <w:p w:rsidR="00A6660D" w:rsidRPr="00D35F72" w:rsidRDefault="00A6660D" w:rsidP="00D40342">
            <w:pPr>
              <w:pStyle w:val="ListParagraph"/>
              <w:numPr>
                <w:ilvl w:val="1"/>
                <w:numId w:val="17"/>
              </w:numPr>
              <w:spacing w:before="36" w:after="0" w:line="244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 xml:space="preserve">Măsurarea </w:t>
            </w:r>
            <w:r w:rsidRPr="00D35F72">
              <w:rPr>
                <w:rFonts w:ascii="Times New Roman" w:hAnsi="Times New Roman"/>
                <w:w w:val="103"/>
                <w:sz w:val="20"/>
                <w:szCs w:val="20"/>
              </w:rPr>
              <w:t>forței. Dinamometre.</w:t>
            </w:r>
          </w:p>
          <w:p w:rsidR="00A6660D" w:rsidRPr="003551F9" w:rsidRDefault="00A6660D" w:rsidP="00D40342">
            <w:pPr>
              <w:pStyle w:val="ListParagraph"/>
              <w:numPr>
                <w:ilvl w:val="1"/>
                <w:numId w:val="17"/>
              </w:numPr>
              <w:spacing w:before="36" w:after="0" w:line="244" w:lineRule="auto"/>
              <w:ind w:right="-20"/>
              <w:rPr>
                <w:rFonts w:ascii="Times New Roman" w:eastAsia="Palatino Linotype" w:hAnsi="Times New Roman"/>
                <w:b/>
                <w:bCs/>
                <w:sz w:val="20"/>
                <w:szCs w:val="20"/>
              </w:rPr>
            </w:pPr>
            <w:r w:rsidRPr="00D35F72">
              <w:rPr>
                <w:rFonts w:ascii="Times New Roman" w:hAnsi="Times New Roman"/>
                <w:w w:val="103"/>
                <w:sz w:val="20"/>
                <w:szCs w:val="20"/>
              </w:rPr>
              <w:t>Reprezentarea grafică a deformării unui resort în funcție de mărimea forței deformatoare.</w:t>
            </w:r>
          </w:p>
          <w:p w:rsidR="00A6660D" w:rsidRPr="00D35F72" w:rsidRDefault="00A6660D" w:rsidP="00D40342">
            <w:pPr>
              <w:pStyle w:val="ListParagraph"/>
              <w:numPr>
                <w:ilvl w:val="1"/>
                <w:numId w:val="17"/>
              </w:numPr>
              <w:spacing w:before="36" w:after="0" w:line="244" w:lineRule="auto"/>
              <w:ind w:right="-20"/>
              <w:rPr>
                <w:rFonts w:ascii="Times New Roman" w:eastAsia="Palatino Linotype" w:hAnsi="Times New Roman"/>
                <w:b/>
                <w:bCs/>
                <w:sz w:val="20"/>
                <w:szCs w:val="20"/>
              </w:rPr>
            </w:pPr>
            <w:r w:rsidRPr="00D35F72">
              <w:rPr>
                <w:rFonts w:ascii="Times New Roman" w:hAnsi="Times New Roman"/>
                <w:w w:val="103"/>
                <w:sz w:val="20"/>
                <w:szCs w:val="20"/>
              </w:rPr>
              <w:t>Reprezentarea grafică a forței elastice dintr-un resort în funcție de deformarea resortului</w:t>
            </w:r>
            <w:r w:rsidRPr="00D35F72">
              <w:rPr>
                <w:rFonts w:ascii="Times New Roman" w:hAnsi="Times New Roman"/>
                <w:i/>
                <w:w w:val="103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6660D" w:rsidRPr="00D35F72" w:rsidRDefault="00A6660D" w:rsidP="002D7E93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>C 6_2.1:</w:t>
            </w:r>
          </w:p>
          <w:p w:rsidR="00A6660D" w:rsidRPr="00D35F72" w:rsidRDefault="00A6660D" w:rsidP="002D7E93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z w:val="20"/>
                <w:szCs w:val="20"/>
              </w:rPr>
              <w:t>Selectarea metodei de rezolvare a problemelor de mecanică în funcţie de cerinţele acesteia:</w:t>
            </w:r>
          </w:p>
          <w:p w:rsidR="00A6660D" w:rsidRPr="00D35F72" w:rsidRDefault="00A6660D" w:rsidP="002D7E93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>Criterii de performanţă:</w:t>
            </w:r>
          </w:p>
          <w:p w:rsidR="00A6660D" w:rsidRPr="00D35F72" w:rsidRDefault="00A6660D" w:rsidP="003410E4">
            <w:pPr>
              <w:pStyle w:val="ListParagraph"/>
              <w:numPr>
                <w:ilvl w:val="0"/>
                <w:numId w:val="23"/>
              </w:numPr>
              <w:tabs>
                <w:tab w:val="left" w:pos="196"/>
              </w:tabs>
              <w:spacing w:after="0" w:line="245" w:lineRule="auto"/>
              <w:ind w:left="34" w:right="142" w:hanging="34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utilizează concentrații procentuale de mase, volume în determinarea densității unor aliaje</w:t>
            </w:r>
          </w:p>
          <w:p w:rsidR="00A6660D" w:rsidRPr="00D35F72" w:rsidRDefault="00A6660D" w:rsidP="003410E4">
            <w:pPr>
              <w:pStyle w:val="ListParagraph"/>
              <w:numPr>
                <w:ilvl w:val="0"/>
                <w:numId w:val="23"/>
              </w:numPr>
              <w:tabs>
                <w:tab w:val="left" w:pos="196"/>
              </w:tabs>
              <w:spacing w:after="0" w:line="245" w:lineRule="auto"/>
              <w:ind w:left="34" w:right="142" w:hanging="34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construieşte demersul logic pentru a calibra/utiliza dinamometrul folosit în determinarea masei unui corp în funcţie de condițiile date.</w:t>
            </w:r>
          </w:p>
          <w:p w:rsidR="00A6660D" w:rsidRPr="00D35F72" w:rsidRDefault="00A6660D" w:rsidP="002D7E93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>C G_EXP</w:t>
            </w:r>
          </w:p>
          <w:p w:rsidR="00A6660D" w:rsidRPr="00D35F72" w:rsidRDefault="00A6660D" w:rsidP="002D7E93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z w:val="20"/>
                <w:szCs w:val="20"/>
              </w:rPr>
              <w:t>Aplicarea  în mod creativ metode de rezolvare a cerinţelor din cadrul probei experimentale:</w:t>
            </w:r>
          </w:p>
          <w:p w:rsidR="00A6660D" w:rsidRPr="00D35F72" w:rsidRDefault="00A6660D" w:rsidP="003410E4">
            <w:pPr>
              <w:pStyle w:val="ListParagraph"/>
              <w:numPr>
                <w:ilvl w:val="0"/>
                <w:numId w:val="24"/>
              </w:numPr>
              <w:tabs>
                <w:tab w:val="left" w:pos="264"/>
              </w:tabs>
              <w:spacing w:after="0" w:line="245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descrie teoretic metoda experimentală folosită;</w:t>
            </w:r>
          </w:p>
          <w:p w:rsidR="00A6660D" w:rsidRPr="00D35F72" w:rsidRDefault="00A6660D" w:rsidP="003410E4">
            <w:pPr>
              <w:pStyle w:val="ListParagraph"/>
              <w:numPr>
                <w:ilvl w:val="0"/>
                <w:numId w:val="24"/>
              </w:numPr>
              <w:tabs>
                <w:tab w:val="left" w:pos="264"/>
              </w:tabs>
              <w:spacing w:after="0" w:line="245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descrie dispozitivul experimental şi metodele folosite în culegerea datelor experimentale;</w:t>
            </w:r>
          </w:p>
          <w:p w:rsidR="00A6660D" w:rsidRPr="00D35F72" w:rsidRDefault="00A6660D" w:rsidP="003410E4">
            <w:pPr>
              <w:pStyle w:val="ListParagraph"/>
              <w:numPr>
                <w:ilvl w:val="0"/>
                <w:numId w:val="24"/>
              </w:numPr>
              <w:tabs>
                <w:tab w:val="left" w:pos="264"/>
              </w:tabs>
              <w:spacing w:after="0" w:line="245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utilizează dispozitivul experimental pentru culegerea datelor experimentale în  conformitate cu cerinţele problemei;</w:t>
            </w:r>
          </w:p>
          <w:p w:rsidR="00A6660D" w:rsidRPr="00D35F72" w:rsidRDefault="00A6660D" w:rsidP="003410E4">
            <w:pPr>
              <w:pStyle w:val="ListParagraph"/>
              <w:numPr>
                <w:ilvl w:val="0"/>
                <w:numId w:val="24"/>
              </w:numPr>
              <w:tabs>
                <w:tab w:val="left" w:pos="264"/>
              </w:tabs>
              <w:spacing w:after="0" w:line="245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înregistrează într-un tabel datele culese în cursul experimentului;</w:t>
            </w:r>
          </w:p>
          <w:p w:rsidR="00A6660D" w:rsidRPr="00D35F72" w:rsidRDefault="00A6660D" w:rsidP="003410E4">
            <w:pPr>
              <w:pStyle w:val="ListParagraph"/>
              <w:numPr>
                <w:ilvl w:val="0"/>
                <w:numId w:val="24"/>
              </w:numPr>
              <w:tabs>
                <w:tab w:val="left" w:pos="264"/>
              </w:tabs>
              <w:spacing w:after="0" w:line="245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prelucrează datele experimentale pentru obţinerea rezultatului cerut folosind diferite metode;</w:t>
            </w:r>
          </w:p>
          <w:p w:rsidR="00A6660D" w:rsidRPr="00D35F72" w:rsidRDefault="00A6660D" w:rsidP="003410E4">
            <w:pPr>
              <w:pStyle w:val="ListParagraph"/>
              <w:numPr>
                <w:ilvl w:val="0"/>
                <w:numId w:val="24"/>
              </w:numPr>
              <w:tabs>
                <w:tab w:val="left" w:pos="264"/>
              </w:tabs>
              <w:spacing w:after="0" w:line="245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stabileşte scalarea datelor experimentale în vederea  reprezentării graficelor pe hârtie milimetrică;</w:t>
            </w:r>
          </w:p>
          <w:p w:rsidR="00A6660D" w:rsidRPr="00D35F72" w:rsidRDefault="00A6660D" w:rsidP="003410E4">
            <w:pPr>
              <w:pStyle w:val="ListParagraph"/>
              <w:numPr>
                <w:ilvl w:val="0"/>
                <w:numId w:val="24"/>
              </w:numPr>
              <w:tabs>
                <w:tab w:val="left" w:pos="264"/>
              </w:tabs>
              <w:spacing w:after="0" w:line="245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aplică metode de determinare a relațiilor de proporționalitate (directă sau inversă) între  mărimile fizice  reprezentate într-un  grafic</w:t>
            </w:r>
          </w:p>
          <w:p w:rsidR="00A6660D" w:rsidRPr="00D35F72" w:rsidRDefault="00A6660D" w:rsidP="003410E4">
            <w:pPr>
              <w:pStyle w:val="ListParagraph"/>
              <w:numPr>
                <w:ilvl w:val="0"/>
                <w:numId w:val="24"/>
              </w:numPr>
              <w:tabs>
                <w:tab w:val="left" w:pos="289"/>
              </w:tabs>
              <w:spacing w:after="0" w:line="245" w:lineRule="auto"/>
              <w:ind w:left="34" w:right="142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 xml:space="preserve">stabileşte relaţii empirice sau matematice între </w:t>
            </w:r>
            <w:r w:rsidRPr="00D35F72">
              <w:rPr>
                <w:rFonts w:ascii="Times New Roman" w:hAnsi="Times New Roman"/>
                <w:sz w:val="20"/>
                <w:szCs w:val="20"/>
              </w:rPr>
              <w:lastRenderedPageBreak/>
              <w:t>mărimi fizice din analiza tabelului de date şi/sau a graficului;</w:t>
            </w:r>
          </w:p>
          <w:p w:rsidR="00A6660D" w:rsidRPr="00D35F72" w:rsidRDefault="00A6660D" w:rsidP="003410E4">
            <w:pPr>
              <w:pStyle w:val="ListParagraph"/>
              <w:numPr>
                <w:ilvl w:val="0"/>
                <w:numId w:val="24"/>
              </w:numPr>
              <w:tabs>
                <w:tab w:val="left" w:pos="264"/>
              </w:tabs>
              <w:spacing w:after="0" w:line="245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verifică omogenitatea dimensională a termenilor relaţiei în care intervin mărimi fizice;</w:t>
            </w:r>
          </w:p>
          <w:p w:rsidR="00A6660D" w:rsidRPr="00D35F72" w:rsidRDefault="00A6660D" w:rsidP="003410E4">
            <w:pPr>
              <w:pStyle w:val="ListParagraph"/>
              <w:numPr>
                <w:ilvl w:val="0"/>
                <w:numId w:val="24"/>
              </w:numPr>
              <w:tabs>
                <w:tab w:val="left" w:pos="264"/>
              </w:tabs>
              <w:spacing w:after="0" w:line="245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 xml:space="preserve">evalueazǎ eroarea absolutǎ/ relativǎ de mǎsurǎ în funcție de precizia instrumentelor folosite </w:t>
            </w:r>
          </w:p>
          <w:p w:rsidR="00A6660D" w:rsidRPr="00D35F72" w:rsidRDefault="00A6660D" w:rsidP="003410E4">
            <w:pPr>
              <w:pStyle w:val="ListParagraph"/>
              <w:numPr>
                <w:ilvl w:val="0"/>
                <w:numId w:val="24"/>
              </w:numPr>
              <w:tabs>
                <w:tab w:val="left" w:pos="264"/>
              </w:tabs>
              <w:spacing w:after="0" w:line="245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analizează veridicitatea rezultatelor aplicând metode de calcul al erorilor;</w:t>
            </w:r>
          </w:p>
          <w:p w:rsidR="00A6660D" w:rsidRPr="00D35F72" w:rsidRDefault="00A6660D" w:rsidP="003410E4">
            <w:pPr>
              <w:pStyle w:val="ListParagraph"/>
              <w:numPr>
                <w:ilvl w:val="0"/>
                <w:numId w:val="24"/>
              </w:numPr>
              <w:tabs>
                <w:tab w:val="left" w:pos="264"/>
              </w:tabs>
              <w:spacing w:after="0" w:line="245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întocmeşte referatul lucrării de laborator;</w:t>
            </w:r>
          </w:p>
        </w:tc>
      </w:tr>
      <w:tr w:rsidR="008C2A35" w:rsidRPr="00D35F72" w:rsidTr="00744B45">
        <w:trPr>
          <w:trHeight w:val="20"/>
        </w:trPr>
        <w:tc>
          <w:tcPr>
            <w:tcW w:w="137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A35" w:rsidRDefault="008C2A35" w:rsidP="008C2A35">
            <w:pPr>
              <w:spacing w:line="245" w:lineRule="auto"/>
              <w:ind w:right="1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Palatino Linotype" w:hAnsi="Times New Roman"/>
                <w:b/>
                <w:sz w:val="20"/>
                <w:szCs w:val="20"/>
              </w:rPr>
              <w:lastRenderedPageBreak/>
              <w:t>CLASA A VII -A</w:t>
            </w:r>
          </w:p>
        </w:tc>
      </w:tr>
      <w:tr w:rsidR="003410E4" w:rsidRPr="00D35F72" w:rsidTr="003410E4">
        <w:trPr>
          <w:trHeight w:val="20"/>
        </w:trPr>
        <w:tc>
          <w:tcPr>
            <w:tcW w:w="5953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0E4" w:rsidRPr="00D40342" w:rsidRDefault="003410E4" w:rsidP="003410E4">
            <w:pPr>
              <w:tabs>
                <w:tab w:val="left" w:pos="488"/>
              </w:tabs>
              <w:spacing w:after="0" w:line="240" w:lineRule="auto"/>
              <w:jc w:val="center"/>
              <w:rPr>
                <w:rFonts w:ascii="Times New Roman" w:eastAsia="Palatino Linotype" w:hAnsi="Times New Roman"/>
                <w:b/>
                <w:sz w:val="20"/>
                <w:szCs w:val="20"/>
              </w:rPr>
            </w:pPr>
            <w:r>
              <w:rPr>
                <w:rFonts w:ascii="Times New Roman" w:eastAsia="Palatino Linotype" w:hAnsi="Times New Roman"/>
                <w:b/>
                <w:sz w:val="20"/>
                <w:szCs w:val="20"/>
              </w:rPr>
              <w:t>Teme şi competenţe -</w:t>
            </w:r>
            <w:r w:rsidRPr="00D40342">
              <w:rPr>
                <w:rFonts w:ascii="Times New Roman" w:eastAsia="Palatino Linotype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Palatino Linotype" w:hAnsi="Times New Roman"/>
                <w:b/>
                <w:sz w:val="20"/>
                <w:szCs w:val="20"/>
              </w:rPr>
              <w:t>Anul</w:t>
            </w:r>
            <w:r w:rsidRPr="00D40342">
              <w:rPr>
                <w:rFonts w:ascii="Times New Roman" w:eastAsia="Palatino Linotype" w:hAnsi="Times New Roman"/>
                <w:b/>
                <w:sz w:val="20"/>
                <w:szCs w:val="20"/>
              </w:rPr>
              <w:t xml:space="preserve"> precedent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E4" w:rsidRPr="00D40342" w:rsidRDefault="003410E4" w:rsidP="00A6660D">
            <w:pPr>
              <w:spacing w:after="0" w:line="240" w:lineRule="auto"/>
              <w:ind w:right="-20"/>
              <w:rPr>
                <w:rFonts w:ascii="Times New Roman" w:hAnsi="Times New Roman"/>
                <w:i/>
                <w:spacing w:val="-3"/>
                <w:w w:val="103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Temele: </w:t>
            </w:r>
            <w:r w:rsidRPr="00D40342">
              <w:rPr>
                <w:rFonts w:ascii="Times New Roman" w:hAnsi="Times New Roman"/>
                <w:b/>
                <w:i/>
                <w:sz w:val="20"/>
                <w:szCs w:val="20"/>
              </w:rPr>
              <w:t>VI.1 – VI.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E4" w:rsidRPr="00A6660D" w:rsidRDefault="003410E4" w:rsidP="00A6660D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B45">
              <w:rPr>
                <w:rFonts w:ascii="Times New Roman" w:hAnsi="Times New Roman" w:cs="Times New Roman"/>
                <w:i/>
                <w:sz w:val="20"/>
                <w:szCs w:val="20"/>
              </w:rPr>
              <w:t>Competenţe: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 6_1, 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>C 6_2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>C 6_2.1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>C G_EXP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6660D" w:rsidRPr="00D35F72" w:rsidTr="00744B45">
        <w:trPr>
          <w:trHeight w:val="2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60D" w:rsidRPr="00744B45" w:rsidRDefault="008C2A35" w:rsidP="002D7E93">
            <w:pPr>
              <w:pStyle w:val="TableParagraph"/>
              <w:ind w:left="99"/>
              <w:jc w:val="center"/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44B45">
              <w:rPr>
                <w:rFonts w:ascii="Times New Roman" w:eastAsia="Palatino Linotype" w:hAnsi="Times New Roman" w:cs="Times New Roman"/>
                <w:b/>
                <w:bCs/>
                <w:sz w:val="32"/>
                <w:szCs w:val="20"/>
                <w:lang w:val="ro-RO"/>
              </w:rPr>
              <w:t>VI</w:t>
            </w:r>
            <w:r w:rsidR="00A6660D" w:rsidRPr="00744B45">
              <w:rPr>
                <w:rFonts w:ascii="Times New Roman" w:eastAsia="Palatino Linotype" w:hAnsi="Times New Roman" w:cs="Times New Roman"/>
                <w:b/>
                <w:bCs/>
                <w:sz w:val="32"/>
                <w:szCs w:val="20"/>
                <w:lang w:val="ro-RO"/>
              </w:rPr>
              <w:t>I</w:t>
            </w:r>
            <w:r w:rsidR="00A6660D" w:rsidRPr="00744B45"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A6660D" w:rsidRPr="00D35F72" w:rsidRDefault="00A6660D" w:rsidP="002D7E93">
            <w:pPr>
              <w:pStyle w:val="TableParagraph"/>
              <w:ind w:left="99"/>
              <w:jc w:val="center"/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35F72"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  <w:t>Etapa locala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60D" w:rsidRPr="00D35F72" w:rsidRDefault="00A6660D" w:rsidP="002D7E93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="Times New Roman" w:eastAsia="Palatino Linotype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Palatino Linotype" w:hAnsi="Times New Roman"/>
                <w:b/>
                <w:sz w:val="20"/>
                <w:szCs w:val="20"/>
                <w:u w:val="single"/>
              </w:rPr>
              <w:t>VI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0D" w:rsidRPr="00D35F72" w:rsidRDefault="00A6660D" w:rsidP="002D7E93">
            <w:pPr>
              <w:pStyle w:val="ListParagraph"/>
              <w:tabs>
                <w:tab w:val="left" w:pos="488"/>
              </w:tabs>
              <w:spacing w:line="240" w:lineRule="auto"/>
              <w:ind w:left="360"/>
              <w:rPr>
                <w:rFonts w:ascii="Times New Roman" w:eastAsia="Palatino Linotype" w:hAnsi="Times New Roman"/>
                <w:b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b/>
                <w:sz w:val="20"/>
                <w:szCs w:val="20"/>
              </w:rPr>
              <w:t>III. Fenomene termice</w:t>
            </w:r>
          </w:p>
          <w:p w:rsidR="00A6660D" w:rsidRPr="00D35F72" w:rsidRDefault="00A6660D" w:rsidP="002D7E93">
            <w:pPr>
              <w:pStyle w:val="ListParagraph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1. Încălzire. Răcire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5"/>
              </w:numPr>
              <w:tabs>
                <w:tab w:val="left" w:pos="488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 xml:space="preserve"> Stare de încălzire. Contact termic. Echilibru termic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5"/>
              </w:numPr>
              <w:tabs>
                <w:tab w:val="left" w:pos="488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 xml:space="preserve"> Temperatura. Unitate de măsură. Termometre</w:t>
            </w:r>
          </w:p>
          <w:p w:rsidR="00A6660D" w:rsidRPr="00D35F72" w:rsidRDefault="00A6660D" w:rsidP="002D7E93">
            <w:pPr>
              <w:pStyle w:val="ListParagraph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2. Dilatarea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5"/>
              </w:numPr>
              <w:tabs>
                <w:tab w:val="left" w:pos="488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 xml:space="preserve"> Dilatarea solidelor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5"/>
              </w:numPr>
              <w:tabs>
                <w:tab w:val="left" w:pos="488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 xml:space="preserve"> Dilatarea lichidelor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5"/>
              </w:numPr>
              <w:tabs>
                <w:tab w:val="left" w:pos="488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 xml:space="preserve"> Dilatarea gazelor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5"/>
              </w:numPr>
              <w:tabs>
                <w:tab w:val="left" w:pos="488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 xml:space="preserve"> Consecinţe şi aplicaţii practice.</w:t>
            </w:r>
          </w:p>
          <w:p w:rsidR="00A6660D" w:rsidRPr="00D35F72" w:rsidRDefault="00A6660D" w:rsidP="002D7E93">
            <w:pPr>
              <w:pStyle w:val="ListParagraph"/>
              <w:tabs>
                <w:tab w:val="left" w:pos="488"/>
              </w:tabs>
              <w:spacing w:line="240" w:lineRule="auto"/>
              <w:ind w:left="360"/>
              <w:rPr>
                <w:rFonts w:ascii="Times New Roman" w:eastAsia="Palatino Linotype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0D" w:rsidRPr="00D35F72" w:rsidRDefault="00A6660D" w:rsidP="00D4034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right="-20"/>
              <w:rPr>
                <w:rFonts w:ascii="Times New Roman" w:hAnsi="Times New Roman"/>
                <w:i/>
                <w:spacing w:val="-3"/>
                <w:w w:val="103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i/>
                <w:spacing w:val="-3"/>
                <w:w w:val="103"/>
                <w:sz w:val="20"/>
                <w:szCs w:val="20"/>
              </w:rPr>
              <w:t>Temperatura. Măsurarea temperaturii</w:t>
            </w:r>
          </w:p>
          <w:p w:rsidR="00A6660D" w:rsidRPr="00D35F72" w:rsidRDefault="00A6660D" w:rsidP="00D4034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right="-20"/>
              <w:rPr>
                <w:rFonts w:ascii="Times New Roman" w:hAnsi="Times New Roman"/>
                <w:i/>
                <w:spacing w:val="-3"/>
                <w:w w:val="103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i/>
                <w:spacing w:val="-3"/>
                <w:w w:val="103"/>
                <w:sz w:val="20"/>
                <w:szCs w:val="20"/>
              </w:rPr>
              <w:t>Dilatarea corpurilor</w:t>
            </w:r>
          </w:p>
          <w:p w:rsidR="00A6660D" w:rsidRPr="00D35F72" w:rsidRDefault="00A6660D" w:rsidP="002D7E93">
            <w:pPr>
              <w:pStyle w:val="ListParagraph"/>
              <w:spacing w:after="0" w:line="240" w:lineRule="auto"/>
              <w:ind w:left="0" w:right="-20"/>
              <w:rPr>
                <w:rFonts w:ascii="Times New Roman" w:eastAsia="Palatino Linotype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0D" w:rsidRPr="00D35F72" w:rsidRDefault="00A6660D" w:rsidP="002D7E93">
            <w:pPr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6_extindere</w:t>
            </w:r>
            <w:r w:rsidR="002D7E9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1</w:t>
            </w:r>
          </w:p>
          <w:p w:rsidR="00A6660D" w:rsidRPr="00D35F72" w:rsidRDefault="00A6660D" w:rsidP="002D7E93">
            <w:pPr>
              <w:ind w:right="142"/>
              <w:contextualSpacing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Utilizarea critică a noţiunilor de bază din domeniul fenomenelor termice, electrostatice, curentului electric şi al opticii pentru dezvoltarea  raţionamentelor aplicate în  rezolvarea unor situaţii reale:</w:t>
            </w:r>
          </w:p>
          <w:p w:rsidR="00A6660D" w:rsidRPr="00D35F72" w:rsidRDefault="00A6660D" w:rsidP="002D7E93">
            <w:pPr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Criterii de performanţă:</w:t>
            </w:r>
          </w:p>
          <w:p w:rsidR="00A6660D" w:rsidRPr="00D35F72" w:rsidRDefault="00A6660D" w:rsidP="003410E4">
            <w:pPr>
              <w:pStyle w:val="ListParagraph"/>
              <w:numPr>
                <w:ilvl w:val="0"/>
                <w:numId w:val="25"/>
              </w:numPr>
              <w:tabs>
                <w:tab w:val="left" w:pos="257"/>
              </w:tabs>
              <w:spacing w:after="0" w:line="240" w:lineRule="auto"/>
              <w:ind w:left="34" w:right="142" w:hanging="3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Descrie diferite metode de calibrare a scalei unui termometru;</w:t>
            </w:r>
          </w:p>
          <w:p w:rsidR="00A6660D" w:rsidRPr="00D35F72" w:rsidRDefault="00A6660D" w:rsidP="003410E4">
            <w:pPr>
              <w:pStyle w:val="ListParagraph"/>
              <w:numPr>
                <w:ilvl w:val="0"/>
                <w:numId w:val="25"/>
              </w:numPr>
              <w:tabs>
                <w:tab w:val="left" w:pos="257"/>
              </w:tabs>
              <w:spacing w:after="0" w:line="240" w:lineRule="auto"/>
              <w:ind w:left="34" w:right="142" w:hanging="3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Identifică metode de eliminare a erorilor de măsurare a temperaturii în cazul folosirii unui termometru incorect calibrat;</w:t>
            </w:r>
          </w:p>
          <w:p w:rsidR="00A6660D" w:rsidRPr="00D35F72" w:rsidRDefault="00A6660D" w:rsidP="003410E4">
            <w:pPr>
              <w:pStyle w:val="ListParagraph"/>
              <w:numPr>
                <w:ilvl w:val="0"/>
                <w:numId w:val="25"/>
              </w:numPr>
              <w:tabs>
                <w:tab w:val="left" w:pos="257"/>
              </w:tabs>
              <w:spacing w:after="0" w:line="240" w:lineRule="auto"/>
              <w:ind w:left="34" w:right="142" w:hanging="3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Elaborează scheme simple ale unor circuite funcționale </w:t>
            </w:r>
            <w:r w:rsidRPr="00BD4A88">
              <w:rPr>
                <w:rFonts w:ascii="Times New Roman" w:hAnsi="Times New Roman"/>
                <w:strike/>
                <w:spacing w:val="-1"/>
                <w:sz w:val="20"/>
                <w:szCs w:val="20"/>
              </w:rPr>
              <w:t>(comutare, detecție ș.a.)</w:t>
            </w:r>
          </w:p>
          <w:p w:rsidR="00A6660D" w:rsidRPr="00D35F72" w:rsidRDefault="00A6660D" w:rsidP="003410E4">
            <w:pPr>
              <w:pStyle w:val="ListParagraph"/>
              <w:numPr>
                <w:ilvl w:val="0"/>
                <w:numId w:val="25"/>
              </w:numPr>
              <w:tabs>
                <w:tab w:val="left" w:pos="257"/>
              </w:tabs>
              <w:spacing w:after="0" w:line="240" w:lineRule="auto"/>
              <w:ind w:left="34" w:right="142" w:hanging="3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Estimează  gradul de risc al unui circuit dat (valori sigure, valori accidentale ale mărimilor caracteristice)</w:t>
            </w:r>
          </w:p>
          <w:p w:rsidR="00A6660D" w:rsidRPr="00D35F72" w:rsidRDefault="00A6660D" w:rsidP="003410E4">
            <w:pPr>
              <w:pStyle w:val="ListParagraph"/>
              <w:numPr>
                <w:ilvl w:val="0"/>
                <w:numId w:val="25"/>
              </w:numPr>
              <w:tabs>
                <w:tab w:val="left" w:pos="257"/>
              </w:tabs>
              <w:spacing w:after="0" w:line="240" w:lineRule="auto"/>
              <w:ind w:left="34" w:right="142" w:hanging="3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Aplică utilizarea legile/ raționamentele referitoare la iluminarea unor corpuri/suprafețe de către surse de lumină punctiforme la surse de lumină nepunctiforme.</w:t>
            </w:r>
          </w:p>
          <w:p w:rsidR="00A6660D" w:rsidRPr="00D35F72" w:rsidRDefault="00A6660D" w:rsidP="003410E4">
            <w:pPr>
              <w:pStyle w:val="ListParagraph"/>
              <w:numPr>
                <w:ilvl w:val="0"/>
                <w:numId w:val="25"/>
              </w:numPr>
              <w:tabs>
                <w:tab w:val="left" w:pos="257"/>
              </w:tabs>
              <w:spacing w:after="0" w:line="240" w:lineRule="auto"/>
              <w:ind w:left="34" w:right="142" w:hanging="3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construieşte grafic imagini obținute prin reflexii multiple/succesive.</w:t>
            </w:r>
          </w:p>
        </w:tc>
      </w:tr>
      <w:tr w:rsidR="00A6660D" w:rsidRPr="00D35F72" w:rsidTr="00744B45">
        <w:trPr>
          <w:trHeight w:val="2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0D" w:rsidRPr="00D35F72" w:rsidRDefault="00A6660D" w:rsidP="002D7E93">
            <w:pPr>
              <w:pStyle w:val="TableParagraph"/>
              <w:ind w:left="99"/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0D" w:rsidRPr="00D35F72" w:rsidRDefault="00A6660D" w:rsidP="002D7E93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="Times New Roman" w:eastAsia="Palatino Linotype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Palatino Linotype" w:hAnsi="Times New Roman"/>
                <w:b/>
                <w:sz w:val="20"/>
                <w:szCs w:val="20"/>
                <w:u w:val="single"/>
              </w:rPr>
              <w:t>VI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6660D" w:rsidRPr="00D35F72" w:rsidRDefault="00A6660D" w:rsidP="002D7E93">
            <w:pPr>
              <w:pStyle w:val="ListParagraph"/>
              <w:tabs>
                <w:tab w:val="left" w:pos="488"/>
              </w:tabs>
              <w:spacing w:line="240" w:lineRule="auto"/>
              <w:ind w:left="360"/>
              <w:rPr>
                <w:rFonts w:ascii="Times New Roman" w:eastAsia="Palatino Linotype" w:hAnsi="Times New Roman"/>
                <w:b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b/>
                <w:sz w:val="20"/>
                <w:szCs w:val="20"/>
              </w:rPr>
              <w:t>IV. Fenomene magnetice şi electrice</w:t>
            </w:r>
          </w:p>
          <w:p w:rsidR="00A6660D" w:rsidRPr="00D35F72" w:rsidRDefault="00A6660D" w:rsidP="002D7E93">
            <w:pPr>
              <w:pStyle w:val="ListParagraph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Magneţi. Interacţiuni magnetice</w:t>
            </w:r>
          </w:p>
          <w:p w:rsidR="00A6660D" w:rsidRPr="00D35F72" w:rsidRDefault="00A6660D" w:rsidP="002D7E93">
            <w:pPr>
              <w:pStyle w:val="ListParagraph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Electrizarea corpurilor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6"/>
              </w:numPr>
              <w:tabs>
                <w:tab w:val="left" w:pos="488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 xml:space="preserve"> Procedee de electrizare, interacţiunea electrostatică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6"/>
              </w:numPr>
              <w:tabs>
                <w:tab w:val="left" w:pos="488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2.2. Sarcina electrică. Exemple de electrizare în natură</w:t>
            </w:r>
          </w:p>
          <w:p w:rsidR="00A6660D" w:rsidRPr="00D35F72" w:rsidRDefault="00A6660D" w:rsidP="002D7E93">
            <w:pPr>
              <w:pStyle w:val="ListParagraph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Curentul electric. Circuitul electric.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6"/>
              </w:numPr>
              <w:tabs>
                <w:tab w:val="left" w:pos="488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Curentul electric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6"/>
              </w:numPr>
              <w:tabs>
                <w:tab w:val="left" w:pos="488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 xml:space="preserve">Circuit electric simplu. 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lastRenderedPageBreak/>
              <w:t>Elemente de circuit. Simboluri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6"/>
              </w:numPr>
              <w:tabs>
                <w:tab w:val="left" w:pos="488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Conductori. Izolatori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6"/>
              </w:numPr>
              <w:tabs>
                <w:tab w:val="left" w:pos="488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Efecte ale curentului electric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6"/>
              </w:numPr>
              <w:tabs>
                <w:tab w:val="left" w:pos="488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Gruparea becurilor în serie şi în paralel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6"/>
              </w:numPr>
              <w:tabs>
                <w:tab w:val="left" w:pos="488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 xml:space="preserve">Utilizarea instrumentelor de măsură în circuite electrice 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6"/>
              </w:numPr>
              <w:tabs>
                <w:tab w:val="left" w:pos="488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 xml:space="preserve"> Norme de protecţie la utilizarea curentului electric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0D" w:rsidRPr="00D35F72" w:rsidRDefault="00A6660D" w:rsidP="00D4034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right="-20"/>
              <w:rPr>
                <w:rFonts w:ascii="Times New Roman" w:hAnsi="Times New Roman"/>
                <w:i/>
                <w:spacing w:val="-3"/>
                <w:w w:val="103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i/>
                <w:spacing w:val="-3"/>
                <w:w w:val="103"/>
                <w:sz w:val="20"/>
                <w:szCs w:val="20"/>
              </w:rPr>
              <w:lastRenderedPageBreak/>
              <w:t>Fenomene electrostatice în natură</w:t>
            </w:r>
          </w:p>
          <w:p w:rsidR="00A6660D" w:rsidRPr="00D35F72" w:rsidRDefault="00A6660D" w:rsidP="00D4034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right="-20"/>
              <w:rPr>
                <w:rFonts w:ascii="Times New Roman" w:hAnsi="Times New Roman"/>
                <w:i/>
                <w:spacing w:val="-3"/>
                <w:w w:val="103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i/>
                <w:spacing w:val="-3"/>
                <w:w w:val="103"/>
                <w:sz w:val="20"/>
                <w:szCs w:val="20"/>
              </w:rPr>
              <w:t>Curentul electric continuu. Circuite de curent electric continuu</w:t>
            </w:r>
          </w:p>
          <w:p w:rsidR="00A6660D" w:rsidRPr="00D35F72" w:rsidRDefault="00A6660D" w:rsidP="002D7E93">
            <w:pPr>
              <w:pStyle w:val="ListParagraph"/>
              <w:spacing w:after="0" w:line="240" w:lineRule="auto"/>
              <w:ind w:left="0" w:right="-20"/>
              <w:rPr>
                <w:rFonts w:ascii="Times New Roman" w:eastAsia="Palatino Linotype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0D" w:rsidRPr="00D40342" w:rsidRDefault="00A6660D" w:rsidP="00D40342">
            <w:pPr>
              <w:spacing w:after="0" w:line="240" w:lineRule="auto"/>
              <w:ind w:left="1080" w:right="-20"/>
              <w:rPr>
                <w:rFonts w:ascii="Times New Roman" w:hAnsi="Times New Roman"/>
                <w:i/>
                <w:spacing w:val="-3"/>
                <w:w w:val="103"/>
                <w:sz w:val="20"/>
                <w:szCs w:val="20"/>
              </w:rPr>
            </w:pPr>
          </w:p>
        </w:tc>
      </w:tr>
      <w:tr w:rsidR="00A6660D" w:rsidRPr="00D35F72" w:rsidTr="00744B45">
        <w:trPr>
          <w:trHeight w:val="2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0D" w:rsidRPr="00D35F72" w:rsidRDefault="00A6660D" w:rsidP="002D7E93">
            <w:pPr>
              <w:pStyle w:val="TableParagraph"/>
              <w:ind w:left="99"/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0D" w:rsidRPr="00D35F72" w:rsidRDefault="00A6660D" w:rsidP="002D7E93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="Times New Roman" w:eastAsia="Palatino Linotype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Palatino Linotype" w:hAnsi="Times New Roman"/>
                <w:b/>
                <w:sz w:val="20"/>
                <w:szCs w:val="20"/>
                <w:u w:val="single"/>
              </w:rPr>
              <w:t>VI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660D" w:rsidRPr="00D35F72" w:rsidRDefault="00A6660D" w:rsidP="002D7E93">
            <w:pPr>
              <w:autoSpaceDE w:val="0"/>
              <w:autoSpaceDN w:val="0"/>
              <w:adjustRightInd w:val="0"/>
              <w:ind w:left="4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Fenomene optice</w:t>
            </w:r>
          </w:p>
          <w:p w:rsidR="00A6660D" w:rsidRPr="00D35F72" w:rsidRDefault="00A6660D" w:rsidP="002D7E9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Surse de lumină</w:t>
            </w:r>
          </w:p>
          <w:p w:rsidR="00A6660D" w:rsidRPr="00D35F72" w:rsidRDefault="00A6660D" w:rsidP="002D7E9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2. Propagarea luminii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2.1. Corpuri transparente, opace, translucide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2.2. Propagarea rectilinie. Viteza luminii.</w:t>
            </w:r>
            <w:r w:rsidR="008C2A3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35F72">
              <w:rPr>
                <w:rFonts w:ascii="Times New Roman" w:hAnsi="Times New Roman"/>
                <w:sz w:val="20"/>
                <w:szCs w:val="20"/>
              </w:rPr>
              <w:t>Umbra. Eclipse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2.3. Reflexia luminii. Oglinda plană</w:t>
            </w:r>
          </w:p>
          <w:p w:rsidR="00A6660D" w:rsidRPr="00D35F72" w:rsidRDefault="00A6660D" w:rsidP="002D7E93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D35F72">
              <w:rPr>
                <w:rFonts w:ascii="Times New Roman" w:hAnsi="Times New Roman"/>
                <w:b/>
                <w:sz w:val="20"/>
                <w:szCs w:val="20"/>
              </w:rPr>
              <w:t>*VI. Metode de studiu utilizate în fizică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A6660D" w:rsidRPr="00D35F72" w:rsidRDefault="00A6660D" w:rsidP="00D4034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right="-20"/>
              <w:rPr>
                <w:rFonts w:ascii="Times New Roman" w:hAnsi="Times New Roman"/>
                <w:i/>
                <w:spacing w:val="-3"/>
                <w:w w:val="103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i/>
                <w:spacing w:val="-3"/>
                <w:w w:val="103"/>
                <w:sz w:val="20"/>
                <w:szCs w:val="20"/>
              </w:rPr>
              <w:t>Fenomene optice simple</w:t>
            </w:r>
          </w:p>
          <w:p w:rsidR="00A6660D" w:rsidRPr="00D35F72" w:rsidRDefault="00A6660D" w:rsidP="002D7E93">
            <w:pPr>
              <w:widowControl w:val="0"/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660D" w:rsidRPr="00D40342" w:rsidRDefault="00A6660D" w:rsidP="00D40342">
            <w:pPr>
              <w:spacing w:after="0" w:line="240" w:lineRule="auto"/>
              <w:ind w:left="1080" w:right="-20"/>
              <w:rPr>
                <w:rFonts w:ascii="Times New Roman" w:hAnsi="Times New Roman"/>
                <w:i/>
                <w:spacing w:val="-3"/>
                <w:w w:val="103"/>
                <w:sz w:val="20"/>
                <w:szCs w:val="20"/>
              </w:rPr>
            </w:pPr>
          </w:p>
        </w:tc>
      </w:tr>
      <w:tr w:rsidR="00A6660D" w:rsidRPr="00D35F72" w:rsidTr="00744B45">
        <w:trPr>
          <w:trHeight w:val="20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0D" w:rsidRPr="00D35F72" w:rsidRDefault="00A6660D" w:rsidP="002D7E93">
            <w:pPr>
              <w:pStyle w:val="TableParagraph"/>
              <w:ind w:left="99"/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660D" w:rsidRPr="00744B45" w:rsidRDefault="00A6660D" w:rsidP="00A6660D">
            <w:pPr>
              <w:spacing w:line="245" w:lineRule="auto"/>
              <w:ind w:right="142"/>
              <w:contextualSpacing/>
              <w:jc w:val="center"/>
              <w:rPr>
                <w:rFonts w:ascii="Times New Roman" w:eastAsia="Palatino Linotype" w:hAnsi="Times New Roman"/>
                <w:b/>
                <w:sz w:val="2"/>
                <w:szCs w:val="20"/>
                <w:u w:val="single"/>
              </w:rPr>
            </w:pPr>
          </w:p>
        </w:tc>
        <w:tc>
          <w:tcPr>
            <w:tcW w:w="1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660D" w:rsidRPr="00744B45" w:rsidRDefault="00A6660D" w:rsidP="00A6660D">
            <w:pPr>
              <w:spacing w:line="245" w:lineRule="auto"/>
              <w:ind w:right="142"/>
              <w:contextualSpacing/>
              <w:jc w:val="center"/>
              <w:rPr>
                <w:rFonts w:ascii="Times New Roman" w:hAnsi="Times New Roman" w:cs="Times New Roman"/>
                <w:b/>
                <w:spacing w:val="-1"/>
                <w:sz w:val="2"/>
                <w:szCs w:val="20"/>
              </w:rPr>
            </w:pPr>
          </w:p>
        </w:tc>
      </w:tr>
      <w:tr w:rsidR="00A6660D" w:rsidRPr="00D35F72" w:rsidTr="00744B45">
        <w:trPr>
          <w:trHeight w:val="20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0D" w:rsidRPr="00D35F72" w:rsidRDefault="00A6660D" w:rsidP="002D7E93">
            <w:pPr>
              <w:pStyle w:val="TableParagraph"/>
              <w:ind w:left="99"/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0D" w:rsidRPr="00A6660D" w:rsidRDefault="00A6660D" w:rsidP="00A6660D">
            <w:pPr>
              <w:tabs>
                <w:tab w:val="left" w:pos="287"/>
              </w:tabs>
              <w:spacing w:line="240" w:lineRule="auto"/>
              <w:rPr>
                <w:rFonts w:ascii="Times New Roman" w:eastAsia="Palatino Linotype" w:hAnsi="Times New Roman"/>
                <w:b/>
                <w:sz w:val="20"/>
                <w:szCs w:val="20"/>
              </w:rPr>
            </w:pPr>
            <w:r>
              <w:rPr>
                <w:rFonts w:ascii="Times New Roman" w:eastAsia="Palatino Linotype" w:hAnsi="Times New Roman"/>
                <w:b/>
                <w:sz w:val="20"/>
                <w:szCs w:val="20"/>
              </w:rPr>
              <w:t>VII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0D" w:rsidRPr="00D35F72" w:rsidRDefault="00A6660D" w:rsidP="002D7E93">
            <w:pPr>
              <w:pStyle w:val="ListParagraph"/>
              <w:numPr>
                <w:ilvl w:val="0"/>
                <w:numId w:val="8"/>
              </w:numPr>
              <w:tabs>
                <w:tab w:val="left" w:pos="287"/>
              </w:tabs>
              <w:spacing w:line="240" w:lineRule="auto"/>
              <w:contextualSpacing w:val="0"/>
              <w:rPr>
                <w:rFonts w:ascii="Times New Roman" w:eastAsia="Palatino Linotype" w:hAnsi="Times New Roman"/>
                <w:b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b/>
                <w:sz w:val="20"/>
                <w:szCs w:val="20"/>
              </w:rPr>
              <w:t>Forţa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8"/>
              </w:numPr>
              <w:tabs>
                <w:tab w:val="left" w:pos="323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Efectul static şi efectul dinamic al forţei</w:t>
            </w:r>
          </w:p>
          <w:p w:rsidR="00A6660D" w:rsidRPr="00D35F72" w:rsidRDefault="00A6660D" w:rsidP="002D7E93">
            <w:pPr>
              <w:pStyle w:val="ListParagraph"/>
              <w:numPr>
                <w:ilvl w:val="2"/>
                <w:numId w:val="8"/>
              </w:numPr>
              <w:tabs>
                <w:tab w:val="left" w:pos="488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Interacţiunea. Efectele interacţiunii mecanice a corpurilor</w:t>
            </w:r>
          </w:p>
          <w:p w:rsidR="00A6660D" w:rsidRPr="00D35F72" w:rsidRDefault="00A6660D" w:rsidP="002D7E93">
            <w:pPr>
              <w:pStyle w:val="ListParagraph"/>
              <w:numPr>
                <w:ilvl w:val="2"/>
                <w:numId w:val="8"/>
              </w:numPr>
              <w:tabs>
                <w:tab w:val="left" w:pos="488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Forţa. Unitate de măsură. Măsurarea forţei</w:t>
            </w:r>
          </w:p>
          <w:p w:rsidR="00A6660D" w:rsidRPr="00D35F72" w:rsidRDefault="00A6660D" w:rsidP="002D7E93">
            <w:pPr>
              <w:pStyle w:val="ListParagraph"/>
              <w:numPr>
                <w:ilvl w:val="2"/>
                <w:numId w:val="8"/>
              </w:numPr>
              <w:tabs>
                <w:tab w:val="left" w:pos="488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Forţa – mărime vectorială; mărimi scalare, mărimi vectoriale</w:t>
            </w:r>
          </w:p>
          <w:p w:rsidR="00A6660D" w:rsidRPr="00D35F72" w:rsidRDefault="00A6660D" w:rsidP="002D7E93">
            <w:pPr>
              <w:pStyle w:val="ListParagraph"/>
              <w:numPr>
                <w:ilvl w:val="2"/>
                <w:numId w:val="8"/>
              </w:numPr>
              <w:tabs>
                <w:tab w:val="left" w:pos="488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Exemple de forţe</w:t>
            </w:r>
          </w:p>
          <w:p w:rsidR="00A6660D" w:rsidRPr="00D35F72" w:rsidRDefault="00A6660D" w:rsidP="002D7E93">
            <w:pPr>
              <w:pStyle w:val="ListParagraph"/>
              <w:numPr>
                <w:ilvl w:val="3"/>
                <w:numId w:val="8"/>
              </w:numPr>
              <w:tabs>
                <w:tab w:val="left" w:pos="654"/>
              </w:tabs>
              <w:spacing w:before="1"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 xml:space="preserve">Greutatea corpurilor. 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lastRenderedPageBreak/>
              <w:t>Deosebirea dintre masă şi greutate</w:t>
            </w:r>
          </w:p>
          <w:p w:rsidR="00A6660D" w:rsidRPr="00D35F72" w:rsidRDefault="00A6660D" w:rsidP="002D7E93">
            <w:pPr>
              <w:pStyle w:val="ListParagraph"/>
              <w:numPr>
                <w:ilvl w:val="3"/>
                <w:numId w:val="8"/>
              </w:numPr>
              <w:tabs>
                <w:tab w:val="left" w:pos="654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Dependenţa dintre deformare şi forţa deformatoare; reprezentare grafică. Forţa elastică.</w:t>
            </w:r>
          </w:p>
          <w:p w:rsidR="00A6660D" w:rsidRPr="00D35F72" w:rsidRDefault="00A6660D" w:rsidP="002D7E93">
            <w:pPr>
              <w:pStyle w:val="TableParagraph"/>
              <w:numPr>
                <w:ilvl w:val="2"/>
                <w:numId w:val="8"/>
              </w:numPr>
              <w:rPr>
                <w:rFonts w:ascii="Times New Roman" w:eastAsia="Palatino Linotype" w:hAnsi="Times New Roman" w:cs="Times New Roman"/>
                <w:sz w:val="20"/>
                <w:szCs w:val="20"/>
                <w:lang w:val="ro-RO"/>
              </w:rPr>
            </w:pPr>
            <w:r w:rsidRPr="00D35F72">
              <w:rPr>
                <w:rFonts w:ascii="Times New Roman" w:eastAsia="Palatino Linotype" w:hAnsi="Times New Roman" w:cs="Times New Roman"/>
                <w:sz w:val="20"/>
                <w:szCs w:val="20"/>
                <w:lang w:val="ro-RO"/>
              </w:rPr>
              <w:t xml:space="preserve"> Compunerea forţelor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8"/>
              </w:numPr>
              <w:tabs>
                <w:tab w:val="left" w:pos="323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Principiul acţiunii şi reacţiunii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8"/>
              </w:numPr>
              <w:tabs>
                <w:tab w:val="left" w:pos="323"/>
              </w:tabs>
              <w:spacing w:after="0" w:line="240" w:lineRule="auto"/>
              <w:ind w:right="506"/>
              <w:contextualSpacing w:val="0"/>
              <w:rPr>
                <w:rFonts w:ascii="Times New Roman" w:eastAsia="Palatino Linotype" w:hAnsi="Times New Roman"/>
                <w:b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Aplicaţii: interacţiuni de contact – forţa de apăsare normală, forţa de frecare, tensiunea în fir, presiunea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0D" w:rsidRDefault="00744B45" w:rsidP="00744B45">
            <w:pPr>
              <w:pStyle w:val="ListParagraph"/>
              <w:spacing w:before="34" w:after="0" w:line="240" w:lineRule="auto"/>
              <w:ind w:left="142" w:right="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b/>
                <w:sz w:val="20"/>
                <w:szCs w:val="20"/>
                <w:u w:val="single"/>
              </w:rPr>
              <w:lastRenderedPageBreak/>
              <w:t>Clasa a VII –a</w:t>
            </w:r>
          </w:p>
          <w:p w:rsidR="00744B45" w:rsidRDefault="00744B45" w:rsidP="00D40342">
            <w:pPr>
              <w:pStyle w:val="ListParagraph"/>
              <w:numPr>
                <w:ilvl w:val="0"/>
                <w:numId w:val="17"/>
              </w:numPr>
              <w:spacing w:before="34" w:after="0" w:line="240" w:lineRule="auto"/>
              <w:ind w:right="42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6660D" w:rsidRPr="00D35F72" w:rsidRDefault="00A6660D" w:rsidP="00D40342">
            <w:pPr>
              <w:pStyle w:val="ListParagraph"/>
              <w:numPr>
                <w:ilvl w:val="1"/>
                <w:numId w:val="17"/>
              </w:numPr>
              <w:spacing w:before="34" w:after="0" w:line="240" w:lineRule="auto"/>
              <w:ind w:right="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>Mărimi fizice scalare și vectoriale.</w:t>
            </w:r>
            <w:r w:rsidRPr="00D35F72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>Adunarea și scăderea vectorilor. Descompunerea unui vector după două direcții reciproc perpendiculare. Teorema proiecțiilor.</w:t>
            </w:r>
          </w:p>
          <w:p w:rsidR="00A6660D" w:rsidRPr="00D35F72" w:rsidRDefault="00A6660D" w:rsidP="00D40342">
            <w:pPr>
              <w:pStyle w:val="ListParagraph"/>
              <w:numPr>
                <w:ilvl w:val="1"/>
                <w:numId w:val="17"/>
              </w:numPr>
              <w:spacing w:before="34" w:after="0" w:line="240" w:lineRule="auto"/>
              <w:ind w:right="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F</w:t>
            </w:r>
            <w:r w:rsidRPr="00D35F72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o</w:t>
            </w:r>
            <w:r w:rsidRPr="00D35F72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>ța–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mă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>ri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 xml:space="preserve">e 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vecto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  <w:r w:rsidRPr="00D35F72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ă. Compunerea forțelor.</w:t>
            </w:r>
          </w:p>
          <w:p w:rsidR="00A6660D" w:rsidRPr="003551F9" w:rsidRDefault="00A6660D" w:rsidP="00D40342">
            <w:pPr>
              <w:pStyle w:val="ListParagraph"/>
              <w:numPr>
                <w:ilvl w:val="1"/>
                <w:numId w:val="17"/>
              </w:numPr>
              <w:spacing w:before="34" w:after="0" w:line="240" w:lineRule="auto"/>
              <w:ind w:right="42"/>
              <w:rPr>
                <w:rFonts w:ascii="Times New Roman" w:eastAsia="Palatino Linotype" w:hAnsi="Times New Roman"/>
                <w:b/>
                <w:bCs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</w:t>
            </w:r>
            <w:r w:rsidRPr="00D35F7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c</w:t>
            </w:r>
            <w:r w:rsidRPr="00D35F72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 xml:space="preserve">l 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dinamic a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Pr="00D35F72">
              <w:rPr>
                <w:rFonts w:ascii="Times New Roman" w:eastAsia="Times New Roman" w:hAnsi="Times New Roman"/>
                <w:spacing w:val="6"/>
                <w:sz w:val="20"/>
                <w:szCs w:val="20"/>
              </w:rPr>
              <w:t xml:space="preserve"> acțiunii </w:t>
            </w:r>
            <w:r w:rsidRPr="00D35F72">
              <w:rPr>
                <w:rFonts w:ascii="Times New Roman" w:eastAsia="Times New Roman" w:hAnsi="Times New Roman"/>
                <w:w w:val="103"/>
                <w:sz w:val="20"/>
                <w:szCs w:val="20"/>
              </w:rPr>
              <w:t>f</w:t>
            </w:r>
            <w:r w:rsidRPr="00D35F72">
              <w:rPr>
                <w:rFonts w:ascii="Times New Roman" w:eastAsia="Times New Roman" w:hAnsi="Times New Roman"/>
                <w:spacing w:val="-1"/>
                <w:w w:val="103"/>
                <w:sz w:val="20"/>
                <w:szCs w:val="20"/>
              </w:rPr>
              <w:t>o</w:t>
            </w:r>
            <w:r w:rsidRPr="00D35F72">
              <w:rPr>
                <w:rFonts w:ascii="Times New Roman" w:eastAsia="Times New Roman" w:hAnsi="Times New Roman"/>
                <w:spacing w:val="-2"/>
                <w:w w:val="103"/>
                <w:sz w:val="20"/>
                <w:szCs w:val="20"/>
              </w:rPr>
              <w:t>r</w:t>
            </w:r>
            <w:r w:rsidRPr="00D35F72">
              <w:rPr>
                <w:rFonts w:ascii="Times New Roman" w:eastAsia="Times New Roman" w:hAnsi="Times New Roman"/>
                <w:spacing w:val="3"/>
                <w:w w:val="103"/>
                <w:sz w:val="20"/>
                <w:szCs w:val="20"/>
              </w:rPr>
              <w:t>ț</w:t>
            </w:r>
            <w:r w:rsidRPr="00D35F72">
              <w:rPr>
                <w:rFonts w:ascii="Times New Roman" w:eastAsia="Times New Roman" w:hAnsi="Times New Roman"/>
                <w:spacing w:val="-3"/>
                <w:w w:val="103"/>
                <w:sz w:val="20"/>
                <w:szCs w:val="20"/>
              </w:rPr>
              <w:t xml:space="preserve">ei. 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>Pr</w:t>
            </w:r>
            <w:r w:rsidRPr="00D35F7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i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>ci</w:t>
            </w:r>
            <w:r w:rsidRPr="00D35F72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p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Pr="00D35F7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u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 xml:space="preserve">l </w:t>
            </w:r>
            <w:r w:rsidRPr="00D35F7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a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c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>ț</w:t>
            </w:r>
            <w:r w:rsidRPr="00D35F72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 xml:space="preserve">unii </w:t>
            </w:r>
            <w:r w:rsidRPr="00D35F7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ș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 xml:space="preserve">i </w:t>
            </w:r>
            <w:r w:rsidRPr="00D35F72">
              <w:rPr>
                <w:rFonts w:ascii="Times New Roman" w:eastAsia="Times New Roman" w:hAnsi="Times New Roman"/>
                <w:w w:val="103"/>
                <w:sz w:val="20"/>
                <w:szCs w:val="20"/>
              </w:rPr>
              <w:t>r</w:t>
            </w:r>
            <w:r w:rsidRPr="00D35F72">
              <w:rPr>
                <w:rFonts w:ascii="Times New Roman" w:eastAsia="Times New Roman" w:hAnsi="Times New Roman"/>
                <w:spacing w:val="-3"/>
                <w:w w:val="103"/>
                <w:sz w:val="20"/>
                <w:szCs w:val="20"/>
              </w:rPr>
              <w:t>e</w:t>
            </w:r>
            <w:r w:rsidRPr="00D35F72">
              <w:rPr>
                <w:rFonts w:ascii="Times New Roman" w:eastAsia="Times New Roman" w:hAnsi="Times New Roman"/>
                <w:w w:val="103"/>
                <w:sz w:val="20"/>
                <w:szCs w:val="20"/>
              </w:rPr>
              <w:t>a</w:t>
            </w:r>
            <w:r w:rsidRPr="00D35F72">
              <w:rPr>
                <w:rFonts w:ascii="Times New Roman" w:eastAsia="Times New Roman" w:hAnsi="Times New Roman"/>
                <w:spacing w:val="-1"/>
                <w:w w:val="103"/>
                <w:sz w:val="20"/>
                <w:szCs w:val="20"/>
              </w:rPr>
              <w:t>c</w:t>
            </w:r>
            <w:r w:rsidRPr="00D35F72">
              <w:rPr>
                <w:rFonts w:ascii="Times New Roman" w:eastAsia="Times New Roman" w:hAnsi="Times New Roman"/>
                <w:spacing w:val="3"/>
                <w:w w:val="103"/>
                <w:sz w:val="20"/>
                <w:szCs w:val="20"/>
              </w:rPr>
              <w:t>ț</w:t>
            </w:r>
            <w:r w:rsidRPr="00D35F72">
              <w:rPr>
                <w:rFonts w:ascii="Times New Roman" w:eastAsia="Times New Roman" w:hAnsi="Times New Roman"/>
                <w:w w:val="103"/>
                <w:sz w:val="20"/>
                <w:szCs w:val="20"/>
              </w:rPr>
              <w:t>i</w:t>
            </w:r>
            <w:r w:rsidRPr="00D35F72">
              <w:rPr>
                <w:rFonts w:ascii="Times New Roman" w:eastAsia="Times New Roman" w:hAnsi="Times New Roman"/>
                <w:spacing w:val="2"/>
                <w:w w:val="103"/>
                <w:sz w:val="20"/>
                <w:szCs w:val="20"/>
              </w:rPr>
              <w:t>u</w:t>
            </w:r>
            <w:r w:rsidRPr="00D35F72">
              <w:rPr>
                <w:rFonts w:ascii="Times New Roman" w:eastAsia="Times New Roman" w:hAnsi="Times New Roman"/>
                <w:spacing w:val="-3"/>
                <w:w w:val="103"/>
                <w:sz w:val="20"/>
                <w:szCs w:val="20"/>
              </w:rPr>
              <w:t>n</w:t>
            </w:r>
            <w:r w:rsidRPr="00D35F72">
              <w:rPr>
                <w:rFonts w:ascii="Times New Roman" w:eastAsia="Times New Roman" w:hAnsi="Times New Roman"/>
                <w:w w:val="103"/>
                <w:sz w:val="20"/>
                <w:szCs w:val="20"/>
              </w:rPr>
              <w:t>ii</w:t>
            </w:r>
          </w:p>
          <w:p w:rsidR="00A6660D" w:rsidRPr="00D35F72" w:rsidRDefault="00A6660D" w:rsidP="00D40342">
            <w:pPr>
              <w:pStyle w:val="ListParagraph"/>
              <w:numPr>
                <w:ilvl w:val="1"/>
                <w:numId w:val="17"/>
              </w:numPr>
              <w:spacing w:before="34" w:after="0" w:line="240" w:lineRule="auto"/>
              <w:ind w:right="42"/>
              <w:rPr>
                <w:rFonts w:ascii="Times New Roman" w:eastAsia="Palatino Linotype" w:hAnsi="Times New Roman"/>
                <w:b/>
                <w:bCs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</w:t>
            </w:r>
            <w:r w:rsidRPr="00D35F72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p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l</w:t>
            </w:r>
            <w:r w:rsidRPr="00D35F72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 w:rsidRPr="00D35F7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c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>ț</w:t>
            </w:r>
            <w:r w:rsidRPr="00D35F72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 w:rsidRPr="00D35F7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i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D35F72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 w:rsidRPr="00D35F7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n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</w:t>
            </w:r>
            <w:r w:rsidRPr="00D35F7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c</w:t>
            </w:r>
            <w:r w:rsidRPr="00D35F72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ț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 w:rsidRPr="00D35F72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n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 xml:space="preserve">i </w:t>
            </w:r>
            <w:r w:rsidRPr="00D35F72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d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 xml:space="preserve">e </w:t>
            </w:r>
            <w:r w:rsidRPr="00D35F7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lastRenderedPageBreak/>
              <w:t>c</w:t>
            </w:r>
            <w:r w:rsidRPr="00D35F72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o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</w:t>
            </w:r>
            <w:r w:rsidRPr="00D35F7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c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>t–</w:t>
            </w:r>
            <w:r w:rsidRPr="00D35F72">
              <w:rPr>
                <w:rFonts w:ascii="Times New Roman" w:eastAsia="Times New Roman" w:hAnsi="Times New Roman"/>
                <w:w w:val="103"/>
                <w:sz w:val="20"/>
                <w:szCs w:val="20"/>
              </w:rPr>
              <w:t>f</w:t>
            </w:r>
            <w:r w:rsidRPr="00D35F72">
              <w:rPr>
                <w:rFonts w:ascii="Times New Roman" w:eastAsia="Times New Roman" w:hAnsi="Times New Roman"/>
                <w:spacing w:val="-1"/>
                <w:w w:val="103"/>
                <w:sz w:val="20"/>
                <w:szCs w:val="20"/>
              </w:rPr>
              <w:t>o</w:t>
            </w:r>
            <w:r w:rsidRPr="00D35F72">
              <w:rPr>
                <w:rFonts w:ascii="Times New Roman" w:eastAsia="Times New Roman" w:hAnsi="Times New Roman"/>
                <w:spacing w:val="3"/>
                <w:w w:val="103"/>
                <w:sz w:val="20"/>
                <w:szCs w:val="20"/>
              </w:rPr>
              <w:t>r</w:t>
            </w:r>
            <w:r w:rsidRPr="00D35F72">
              <w:rPr>
                <w:rFonts w:ascii="Times New Roman" w:eastAsia="Times New Roman" w:hAnsi="Times New Roman"/>
                <w:w w:val="103"/>
                <w:sz w:val="20"/>
                <w:szCs w:val="20"/>
              </w:rPr>
              <w:t xml:space="preserve">ța 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d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 xml:space="preserve">e 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ă</w:t>
            </w:r>
            <w:r w:rsidRPr="00D35F72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s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>re,f</w:t>
            </w:r>
            <w:r w:rsidRPr="00D35F72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o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 xml:space="preserve">rța 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d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>e fr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</w:t>
            </w:r>
            <w:r w:rsidRPr="00D35F7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c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 xml:space="preserve">, forța de frecare statică, </w:t>
            </w:r>
            <w:r w:rsidRPr="00D35F72">
              <w:rPr>
                <w:rFonts w:ascii="Times New Roman" w:eastAsia="Times New Roman" w:hAnsi="Times New Roman"/>
                <w:spacing w:val="2"/>
                <w:w w:val="103"/>
                <w:sz w:val="20"/>
                <w:szCs w:val="20"/>
              </w:rPr>
              <w:t>t</w:t>
            </w:r>
            <w:r w:rsidRPr="00D35F72">
              <w:rPr>
                <w:rFonts w:ascii="Times New Roman" w:eastAsia="Times New Roman" w:hAnsi="Times New Roman"/>
                <w:spacing w:val="-3"/>
                <w:w w:val="103"/>
                <w:sz w:val="20"/>
                <w:szCs w:val="20"/>
              </w:rPr>
              <w:t>e</w:t>
            </w:r>
            <w:r w:rsidRPr="00D35F72">
              <w:rPr>
                <w:rFonts w:ascii="Times New Roman" w:eastAsia="Times New Roman" w:hAnsi="Times New Roman"/>
                <w:spacing w:val="-1"/>
                <w:w w:val="103"/>
                <w:sz w:val="20"/>
                <w:szCs w:val="20"/>
              </w:rPr>
              <w:t>n</w:t>
            </w:r>
            <w:r w:rsidRPr="00D35F7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s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Pr="00D35F72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u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ne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>a în f</w:t>
            </w:r>
            <w:r w:rsidRPr="00D35F72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 xml:space="preserve">r, </w:t>
            </w:r>
            <w:r w:rsidRPr="00D35F72">
              <w:rPr>
                <w:rFonts w:ascii="Times New Roman" w:eastAsia="Times New Roman" w:hAnsi="Times New Roman"/>
                <w:spacing w:val="-3"/>
                <w:w w:val="103"/>
                <w:sz w:val="20"/>
                <w:szCs w:val="20"/>
              </w:rPr>
              <w:t>p</w:t>
            </w:r>
            <w:r w:rsidRPr="00D35F72">
              <w:rPr>
                <w:rFonts w:ascii="Times New Roman" w:eastAsia="Times New Roman" w:hAnsi="Times New Roman"/>
                <w:w w:val="103"/>
                <w:sz w:val="20"/>
                <w:szCs w:val="20"/>
              </w:rPr>
              <w:t>r</w:t>
            </w:r>
            <w:r w:rsidRPr="00D35F72">
              <w:rPr>
                <w:rFonts w:ascii="Times New Roman" w:eastAsia="Times New Roman" w:hAnsi="Times New Roman"/>
                <w:spacing w:val="-1"/>
                <w:w w:val="103"/>
                <w:sz w:val="20"/>
                <w:szCs w:val="20"/>
              </w:rPr>
              <w:t>e</w:t>
            </w:r>
            <w:r w:rsidRPr="00D35F72">
              <w:rPr>
                <w:rFonts w:ascii="Times New Roman" w:eastAsia="Times New Roman" w:hAnsi="Times New Roman"/>
                <w:spacing w:val="-2"/>
                <w:w w:val="103"/>
                <w:sz w:val="20"/>
                <w:szCs w:val="20"/>
              </w:rPr>
              <w:t>s</w:t>
            </w:r>
            <w:r w:rsidRPr="00D35F72">
              <w:rPr>
                <w:rFonts w:ascii="Times New Roman" w:eastAsia="Times New Roman" w:hAnsi="Times New Roman"/>
                <w:w w:val="103"/>
                <w:sz w:val="20"/>
                <w:szCs w:val="20"/>
              </w:rPr>
              <w:t>i</w:t>
            </w:r>
            <w:r w:rsidRPr="00D35F72">
              <w:rPr>
                <w:rFonts w:ascii="Times New Roman" w:eastAsia="Times New Roman" w:hAnsi="Times New Roman"/>
                <w:spacing w:val="2"/>
                <w:w w:val="103"/>
                <w:sz w:val="20"/>
                <w:szCs w:val="20"/>
              </w:rPr>
              <w:t>u</w:t>
            </w:r>
            <w:r w:rsidRPr="00D35F72">
              <w:rPr>
                <w:rFonts w:ascii="Times New Roman" w:eastAsia="Times New Roman" w:hAnsi="Times New Roman"/>
                <w:spacing w:val="-1"/>
                <w:w w:val="103"/>
                <w:sz w:val="20"/>
                <w:szCs w:val="20"/>
              </w:rPr>
              <w:t>ne</w:t>
            </w:r>
            <w:r w:rsidRPr="00D35F72">
              <w:rPr>
                <w:rFonts w:ascii="Times New Roman" w:eastAsia="Times New Roman" w:hAnsi="Times New Roman"/>
                <w:w w:val="103"/>
                <w:sz w:val="20"/>
                <w:szCs w:val="20"/>
              </w:rPr>
              <w:t>a.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0D" w:rsidRPr="00D35F72" w:rsidRDefault="00A6660D" w:rsidP="002D7E93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lastRenderedPageBreak/>
              <w:t>C 7_1</w:t>
            </w:r>
          </w:p>
          <w:p w:rsidR="00A6660D" w:rsidRPr="00D35F72" w:rsidRDefault="00A6660D" w:rsidP="002D7E93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Folosirea calculului vectorial în rezolvarea problemelor de cinematică şi dinamică</w:t>
            </w:r>
          </w:p>
          <w:p w:rsidR="00A6660D" w:rsidRPr="00D35F72" w:rsidRDefault="00A6660D" w:rsidP="002D7E93">
            <w:pPr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Criterii de performanţă:</w:t>
            </w:r>
          </w:p>
          <w:p w:rsidR="00A6660D" w:rsidRPr="00D35F72" w:rsidRDefault="00A6660D" w:rsidP="003410E4">
            <w:pPr>
              <w:pStyle w:val="ListParagraph"/>
              <w:numPr>
                <w:ilvl w:val="0"/>
                <w:numId w:val="26"/>
              </w:numPr>
              <w:tabs>
                <w:tab w:val="left" w:pos="325"/>
              </w:tabs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Calculează  modulul forței rezultante folosind compunerea sau descompunerea forţelor pe două  direcţii perpendiculare;</w:t>
            </w:r>
          </w:p>
          <w:p w:rsidR="00A6660D" w:rsidRPr="00D35F72" w:rsidRDefault="00A6660D" w:rsidP="003410E4">
            <w:pPr>
              <w:pStyle w:val="ListParagraph"/>
              <w:numPr>
                <w:ilvl w:val="0"/>
                <w:numId w:val="26"/>
              </w:numPr>
              <w:tabs>
                <w:tab w:val="left" w:pos="325"/>
              </w:tabs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Aplica regula de compunere a vitezelor in situaţii concrete </w:t>
            </w:r>
          </w:p>
          <w:p w:rsidR="00A6660D" w:rsidRPr="00D35F72" w:rsidRDefault="00A6660D" w:rsidP="003410E4">
            <w:pPr>
              <w:pStyle w:val="ListParagraph"/>
              <w:numPr>
                <w:ilvl w:val="0"/>
                <w:numId w:val="26"/>
              </w:numPr>
              <w:tabs>
                <w:tab w:val="left" w:pos="325"/>
              </w:tabs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Foloseşte în rezolvarea problemelor de statică forţa de frecare statică;</w:t>
            </w:r>
          </w:p>
          <w:p w:rsidR="00A6660D" w:rsidRPr="00D35F72" w:rsidRDefault="00A6660D" w:rsidP="003410E4">
            <w:pPr>
              <w:pStyle w:val="ListParagraph"/>
              <w:numPr>
                <w:ilvl w:val="0"/>
                <w:numId w:val="26"/>
              </w:numPr>
              <w:tabs>
                <w:tab w:val="left" w:pos="325"/>
              </w:tabs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Identifică condiţiile de echilibru ale sistemelor mecanice;</w:t>
            </w:r>
          </w:p>
          <w:p w:rsidR="00A6660D" w:rsidRPr="00D35F72" w:rsidRDefault="00A6660D" w:rsidP="002D7E93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lastRenderedPageBreak/>
              <w:t>C 7_2</w:t>
            </w:r>
          </w:p>
          <w:p w:rsidR="00A6660D" w:rsidRPr="00D35F72" w:rsidRDefault="00A6660D" w:rsidP="002D7E93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Analizarea  în mod critic probleme din realitate ce se regăsesc în domeniul mecanicii;</w:t>
            </w:r>
          </w:p>
          <w:p w:rsidR="00A6660D" w:rsidRPr="00D35F72" w:rsidRDefault="00A6660D" w:rsidP="002D7E93">
            <w:pPr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Criterii de performanţă:</w:t>
            </w:r>
          </w:p>
          <w:p w:rsidR="00A6660D" w:rsidRPr="00D35F72" w:rsidRDefault="00A6660D" w:rsidP="003410E4">
            <w:pPr>
              <w:pStyle w:val="ListParagraph"/>
              <w:numPr>
                <w:ilvl w:val="0"/>
                <w:numId w:val="27"/>
              </w:numPr>
              <w:tabs>
                <w:tab w:val="left" w:pos="298"/>
              </w:tabs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Identifică domeniul de elasticitate în deformarea corpurilor folosind graficul forței deformatoare.</w:t>
            </w:r>
          </w:p>
          <w:p w:rsidR="00A6660D" w:rsidRPr="00D35F72" w:rsidRDefault="00A6660D" w:rsidP="003410E4">
            <w:pPr>
              <w:pStyle w:val="ListParagraph"/>
              <w:numPr>
                <w:ilvl w:val="0"/>
                <w:numId w:val="27"/>
              </w:numPr>
              <w:tabs>
                <w:tab w:val="left" w:pos="298"/>
              </w:tabs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Identifică situațiile în care forța de frecare este forță de tracțiune;</w:t>
            </w:r>
          </w:p>
          <w:p w:rsidR="00A6660D" w:rsidRPr="00D35F72" w:rsidRDefault="00A6660D" w:rsidP="003410E4">
            <w:pPr>
              <w:pStyle w:val="ListParagraph"/>
              <w:numPr>
                <w:ilvl w:val="0"/>
                <w:numId w:val="27"/>
              </w:numPr>
              <w:tabs>
                <w:tab w:val="left" w:pos="298"/>
              </w:tabs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D4A88">
              <w:rPr>
                <w:rFonts w:ascii="Times New Roman" w:hAnsi="Times New Roman"/>
                <w:spacing w:val="-1"/>
                <w:sz w:val="20"/>
                <w:szCs w:val="20"/>
                <w:highlight w:val="red"/>
              </w:rPr>
              <w:t>Identifică sursele de erori determinate de forţele de frecare reale care acţionează în sistem</w:t>
            </w: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;</w:t>
            </w:r>
          </w:p>
        </w:tc>
      </w:tr>
      <w:tr w:rsidR="003410E4" w:rsidRPr="00D35F72" w:rsidTr="003410E4">
        <w:trPr>
          <w:trHeight w:val="20"/>
        </w:trPr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0E4" w:rsidRPr="003410E4" w:rsidRDefault="003410E4" w:rsidP="003410E4">
            <w:pPr>
              <w:pStyle w:val="TableParagraph"/>
              <w:ind w:left="9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0E4">
              <w:rPr>
                <w:rFonts w:ascii="Times New Roman" w:eastAsia="Palatino Linotype" w:hAnsi="Times New Roman" w:cs="Times New Roman"/>
                <w:b/>
                <w:bCs/>
                <w:i/>
                <w:sz w:val="20"/>
                <w:szCs w:val="20"/>
                <w:lang w:val="ro-RO"/>
              </w:rPr>
              <w:lastRenderedPageBreak/>
              <w:t>VII Etapa Județeană</w:t>
            </w:r>
          </w:p>
        </w:tc>
      </w:tr>
      <w:tr w:rsidR="003410E4" w:rsidRPr="00D35F72" w:rsidTr="003F3CA6">
        <w:trPr>
          <w:trHeight w:val="20"/>
        </w:trPr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E4" w:rsidRPr="00D40342" w:rsidRDefault="003410E4" w:rsidP="003410E4">
            <w:pPr>
              <w:tabs>
                <w:tab w:val="left" w:pos="488"/>
              </w:tabs>
              <w:spacing w:after="0" w:line="240" w:lineRule="auto"/>
              <w:jc w:val="center"/>
              <w:rPr>
                <w:rFonts w:ascii="Times New Roman" w:eastAsia="Palatino Linotype" w:hAnsi="Times New Roman"/>
                <w:b/>
                <w:sz w:val="20"/>
                <w:szCs w:val="20"/>
              </w:rPr>
            </w:pPr>
            <w:r>
              <w:rPr>
                <w:rFonts w:ascii="Times New Roman" w:eastAsia="Palatino Linotype" w:hAnsi="Times New Roman"/>
                <w:b/>
                <w:sz w:val="20"/>
                <w:szCs w:val="20"/>
              </w:rPr>
              <w:t>Teme şi competenţe -</w:t>
            </w:r>
            <w:r w:rsidRPr="00D40342">
              <w:rPr>
                <w:rFonts w:ascii="Times New Roman" w:eastAsia="Palatino Linotype" w:hAnsi="Times New Roman"/>
                <w:b/>
                <w:sz w:val="20"/>
                <w:szCs w:val="20"/>
              </w:rPr>
              <w:t xml:space="preserve"> etapa precedentă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E4" w:rsidRDefault="003410E4" w:rsidP="008C2A35">
            <w:pPr>
              <w:tabs>
                <w:tab w:val="left" w:pos="4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44B45">
              <w:rPr>
                <w:rFonts w:ascii="Times New Roman" w:hAnsi="Times New Roman"/>
                <w:i/>
                <w:sz w:val="20"/>
                <w:szCs w:val="20"/>
              </w:rPr>
              <w:t>Temele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D40342">
              <w:rPr>
                <w:rFonts w:ascii="Times New Roman" w:hAnsi="Times New Roman"/>
                <w:b/>
                <w:i/>
                <w:sz w:val="20"/>
                <w:szCs w:val="20"/>
              </w:rPr>
              <w:t>VI.1 – VI.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</w:p>
          <w:p w:rsidR="003410E4" w:rsidRPr="00D40342" w:rsidRDefault="003410E4" w:rsidP="008C2A35">
            <w:pPr>
              <w:tabs>
                <w:tab w:val="left" w:pos="488"/>
              </w:tabs>
              <w:spacing w:after="0" w:line="240" w:lineRule="auto"/>
              <w:jc w:val="center"/>
              <w:rPr>
                <w:rFonts w:ascii="Times New Roman" w:eastAsia="Palatino Linotype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VII.1-VII.4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E4" w:rsidRDefault="003410E4" w:rsidP="00A6660D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Competențe: </w:t>
            </w:r>
          </w:p>
          <w:p w:rsidR="003410E4" w:rsidRPr="00D35F72" w:rsidRDefault="003410E4" w:rsidP="00A6660D">
            <w:pPr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 6_1, 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>C 6_2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>C 6_2.1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>C G_EXP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6_extindere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1</w:t>
            </w:r>
          </w:p>
          <w:p w:rsidR="003410E4" w:rsidRPr="00D35F72" w:rsidRDefault="003410E4" w:rsidP="00A6660D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7_1</w:t>
            </w:r>
          </w:p>
          <w:p w:rsidR="003410E4" w:rsidRPr="00D35F72" w:rsidRDefault="003410E4" w:rsidP="002D7E93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7_2</w:t>
            </w:r>
          </w:p>
        </w:tc>
      </w:tr>
      <w:tr w:rsidR="00A6660D" w:rsidRPr="00D35F72" w:rsidTr="00744B45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0D" w:rsidRPr="00744B45" w:rsidRDefault="00A6660D" w:rsidP="002D7E93">
            <w:pPr>
              <w:pStyle w:val="TableParagraph"/>
              <w:ind w:left="99"/>
              <w:jc w:val="center"/>
              <w:rPr>
                <w:rFonts w:ascii="Times New Roman" w:eastAsia="Palatino Linotype" w:hAnsi="Times New Roman" w:cs="Times New Roman"/>
                <w:b/>
                <w:bCs/>
                <w:sz w:val="36"/>
                <w:szCs w:val="20"/>
                <w:lang w:val="ro-RO"/>
              </w:rPr>
            </w:pPr>
            <w:r w:rsidRPr="00744B45">
              <w:rPr>
                <w:rFonts w:ascii="Times New Roman" w:eastAsia="Palatino Linotype" w:hAnsi="Times New Roman" w:cs="Times New Roman"/>
                <w:b/>
                <w:bCs/>
                <w:sz w:val="36"/>
                <w:szCs w:val="20"/>
                <w:lang w:val="ro-RO"/>
              </w:rPr>
              <w:t>VII</w:t>
            </w:r>
          </w:p>
          <w:p w:rsidR="00A6660D" w:rsidRPr="00D35F72" w:rsidRDefault="00744B45" w:rsidP="002D7E93">
            <w:pPr>
              <w:pStyle w:val="TableParagraph"/>
              <w:ind w:left="99"/>
              <w:jc w:val="center"/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  <w:t>Etapa Județeană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0D" w:rsidRPr="00D35F72" w:rsidRDefault="00A6660D" w:rsidP="002D7E93">
            <w:pPr>
              <w:pStyle w:val="ListParagraph"/>
              <w:spacing w:after="0" w:line="240" w:lineRule="auto"/>
              <w:ind w:left="34"/>
              <w:contextualSpacing w:val="0"/>
              <w:jc w:val="center"/>
              <w:rPr>
                <w:rFonts w:ascii="Times New Roman" w:eastAsia="Palatino Linotype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Palatino Linotype" w:hAnsi="Times New Roman"/>
                <w:b/>
                <w:sz w:val="20"/>
                <w:szCs w:val="20"/>
                <w:u w:val="single"/>
              </w:rPr>
              <w:t>VII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0D" w:rsidRPr="00D35F72" w:rsidRDefault="00A6660D" w:rsidP="002D7E93">
            <w:pPr>
              <w:pStyle w:val="ListParagraph"/>
              <w:numPr>
                <w:ilvl w:val="0"/>
                <w:numId w:val="8"/>
              </w:numPr>
              <w:tabs>
                <w:tab w:val="left" w:pos="361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b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b/>
                <w:sz w:val="20"/>
                <w:szCs w:val="20"/>
              </w:rPr>
              <w:t>Echilibrul mecanic al corpurilor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8"/>
              </w:numPr>
              <w:tabs>
                <w:tab w:val="left" w:pos="323"/>
              </w:tabs>
              <w:spacing w:before="1"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Echilibrul de translaţie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8"/>
              </w:numPr>
              <w:tabs>
                <w:tab w:val="left" w:pos="323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*</w:t>
            </w:r>
            <w:r w:rsidRPr="00D35F72">
              <w:rPr>
                <w:rFonts w:ascii="Times New Roman" w:eastAsia="Palatino Linotype" w:hAnsi="Times New Roman"/>
                <w:i/>
                <w:sz w:val="20"/>
                <w:szCs w:val="20"/>
              </w:rPr>
              <w:t>Momentul forţei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8"/>
              </w:numPr>
              <w:tabs>
                <w:tab w:val="left" w:pos="323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*</w:t>
            </w:r>
            <w:r w:rsidRPr="00D35F72">
              <w:rPr>
                <w:rFonts w:ascii="Times New Roman" w:eastAsia="Palatino Linotype" w:hAnsi="Times New Roman"/>
                <w:i/>
                <w:sz w:val="20"/>
                <w:szCs w:val="20"/>
              </w:rPr>
              <w:t>Echilibrul de rotaţie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8"/>
              </w:numPr>
              <w:tabs>
                <w:tab w:val="left" w:pos="323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*</w:t>
            </w:r>
            <w:r w:rsidRPr="00D35F72">
              <w:rPr>
                <w:rFonts w:ascii="Times New Roman" w:eastAsia="Palatino Linotype" w:hAnsi="Times New Roman"/>
                <w:i/>
                <w:sz w:val="20"/>
                <w:szCs w:val="20"/>
              </w:rPr>
              <w:t>Centrul de greutate</w:t>
            </w:r>
          </w:p>
          <w:p w:rsidR="00A6660D" w:rsidRPr="00D35F72" w:rsidRDefault="00A6660D" w:rsidP="002D7E93">
            <w:pPr>
              <w:pStyle w:val="ListParagraph"/>
              <w:numPr>
                <w:ilvl w:val="1"/>
                <w:numId w:val="8"/>
              </w:numPr>
              <w:tabs>
                <w:tab w:val="left" w:pos="199"/>
              </w:tabs>
              <w:spacing w:after="0" w:line="240" w:lineRule="auto"/>
              <w:ind w:left="482" w:hanging="283"/>
              <w:contextualSpacing w:val="0"/>
              <w:rPr>
                <w:rFonts w:ascii="Times New Roman" w:eastAsia="Palatino Linotype" w:hAnsi="Times New Roman"/>
                <w:b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i/>
                <w:sz w:val="20"/>
                <w:szCs w:val="20"/>
              </w:rPr>
              <w:t>Mecanisme simple: planul înclinat, pârghia, scripetele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0D" w:rsidRPr="003551F9" w:rsidRDefault="00A6660D" w:rsidP="00D40342">
            <w:pPr>
              <w:pStyle w:val="ListParagraph"/>
              <w:numPr>
                <w:ilvl w:val="1"/>
                <w:numId w:val="17"/>
              </w:numPr>
              <w:spacing w:before="34" w:after="0" w:line="240" w:lineRule="auto"/>
              <w:ind w:right="42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E</w:t>
            </w:r>
            <w:r w:rsidRPr="003551F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chilibrul la translație.</w:t>
            </w:r>
          </w:p>
          <w:p w:rsidR="00A6660D" w:rsidRPr="003551F9" w:rsidRDefault="00A6660D" w:rsidP="00D40342">
            <w:pPr>
              <w:pStyle w:val="ListParagraph"/>
              <w:numPr>
                <w:ilvl w:val="1"/>
                <w:numId w:val="17"/>
              </w:numPr>
              <w:spacing w:before="34" w:after="0" w:line="240" w:lineRule="auto"/>
              <w:ind w:right="42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3551F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Echilibrul la rotație. Momentul forței.</w:t>
            </w:r>
          </w:p>
          <w:p w:rsidR="00A6660D" w:rsidRPr="003551F9" w:rsidRDefault="00A6660D" w:rsidP="00D40342">
            <w:pPr>
              <w:pStyle w:val="ListParagraph"/>
              <w:numPr>
                <w:ilvl w:val="1"/>
                <w:numId w:val="17"/>
              </w:numPr>
              <w:spacing w:before="34" w:after="0" w:line="240" w:lineRule="auto"/>
              <w:ind w:right="42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3551F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Centrul de greutate.</w:t>
            </w:r>
          </w:p>
          <w:p w:rsidR="00A6660D" w:rsidRPr="003551F9" w:rsidRDefault="00A6660D" w:rsidP="00D40342">
            <w:pPr>
              <w:pStyle w:val="ListParagraph"/>
              <w:numPr>
                <w:ilvl w:val="1"/>
                <w:numId w:val="17"/>
              </w:numPr>
              <w:spacing w:before="34" w:after="0" w:line="240" w:lineRule="auto"/>
              <w:ind w:right="42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3551F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Mecanisme simple: planul înclinat, pârghia,scripetele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0D" w:rsidRPr="00D35F72" w:rsidRDefault="00A6660D" w:rsidP="002D7E93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7_3</w:t>
            </w:r>
          </w:p>
          <w:p w:rsidR="00A6660D" w:rsidRPr="00D35F72" w:rsidRDefault="00A6660D" w:rsidP="002D7E93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Analizează critic probleme complexe care au la bază condiţiile de echilibru al sistemelor mecanice;</w:t>
            </w:r>
          </w:p>
          <w:p w:rsidR="00A6660D" w:rsidRPr="00D35F72" w:rsidRDefault="00A6660D" w:rsidP="002D7E93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Criterii de performanţă:</w:t>
            </w:r>
          </w:p>
          <w:p w:rsidR="00A6660D" w:rsidRPr="00D35F72" w:rsidRDefault="00A6660D" w:rsidP="003410E4">
            <w:pPr>
              <w:pStyle w:val="ListParagraph"/>
              <w:numPr>
                <w:ilvl w:val="0"/>
                <w:numId w:val="28"/>
              </w:numPr>
              <w:tabs>
                <w:tab w:val="left" w:pos="175"/>
              </w:tabs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Rezolvă probleme aplicând condițiile de echilibru pentru mecanismele simple</w:t>
            </w:r>
            <w:r w:rsidR="00BD4A8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BD4A88" w:rsidRPr="00BD4A88">
              <w:rPr>
                <w:rFonts w:ascii="Times New Roman" w:hAnsi="Times New Roman"/>
                <w:spacing w:val="-1"/>
                <w:sz w:val="20"/>
                <w:szCs w:val="20"/>
                <w:highlight w:val="green"/>
              </w:rPr>
              <w:t>sau compuse</w:t>
            </w:r>
            <w:r w:rsidR="00BD4A8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(troliul, palanul, palanul diferențial etc);</w:t>
            </w:r>
          </w:p>
          <w:p w:rsidR="00A6660D" w:rsidRPr="00D35F72" w:rsidRDefault="00A6660D" w:rsidP="003410E4">
            <w:pPr>
              <w:pStyle w:val="ListParagraph"/>
              <w:numPr>
                <w:ilvl w:val="0"/>
                <w:numId w:val="28"/>
              </w:numPr>
              <w:tabs>
                <w:tab w:val="left" w:pos="175"/>
              </w:tabs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Determină centrul de greutate al corpurilor plane sau spaţiale a căror formă este reductibilă la forme geometrice uzuale (pătrat, dreptunghi, cerc, cub, paralelipiped, sferă, cilindru) </w:t>
            </w:r>
          </w:p>
        </w:tc>
      </w:tr>
      <w:tr w:rsidR="003410E4" w:rsidRPr="00D35F72" w:rsidTr="00C049AC">
        <w:trPr>
          <w:trHeight w:val="20"/>
        </w:trPr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E4" w:rsidRPr="00D40342" w:rsidRDefault="003410E4" w:rsidP="003410E4">
            <w:pPr>
              <w:tabs>
                <w:tab w:val="left" w:pos="488"/>
              </w:tabs>
              <w:spacing w:after="0" w:line="240" w:lineRule="auto"/>
              <w:jc w:val="center"/>
              <w:rPr>
                <w:rFonts w:ascii="Times New Roman" w:eastAsia="Palatino Linotype" w:hAnsi="Times New Roman"/>
                <w:b/>
                <w:sz w:val="20"/>
                <w:szCs w:val="20"/>
              </w:rPr>
            </w:pPr>
            <w:r>
              <w:rPr>
                <w:rFonts w:ascii="Times New Roman" w:eastAsia="Palatino Linotype" w:hAnsi="Times New Roman"/>
                <w:b/>
                <w:sz w:val="20"/>
                <w:szCs w:val="20"/>
              </w:rPr>
              <w:t>Teme şi competenţe -</w:t>
            </w:r>
            <w:r w:rsidRPr="00D40342">
              <w:rPr>
                <w:rFonts w:ascii="Times New Roman" w:eastAsia="Palatino Linotype" w:hAnsi="Times New Roman"/>
                <w:b/>
                <w:sz w:val="20"/>
                <w:szCs w:val="20"/>
              </w:rPr>
              <w:t xml:space="preserve"> etapa precedentă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E4" w:rsidRDefault="003410E4" w:rsidP="008C2A35">
            <w:pPr>
              <w:tabs>
                <w:tab w:val="left" w:pos="4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44B45">
              <w:rPr>
                <w:rFonts w:ascii="Times New Roman" w:hAnsi="Times New Roman"/>
                <w:i/>
                <w:sz w:val="20"/>
                <w:szCs w:val="20"/>
              </w:rPr>
              <w:t>Temele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D40342">
              <w:rPr>
                <w:rFonts w:ascii="Times New Roman" w:hAnsi="Times New Roman"/>
                <w:b/>
                <w:i/>
                <w:sz w:val="20"/>
                <w:szCs w:val="20"/>
              </w:rPr>
              <w:t>VI.1 – VI.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</w:p>
          <w:p w:rsidR="003410E4" w:rsidRPr="003551F9" w:rsidRDefault="003410E4" w:rsidP="00744B45">
            <w:pPr>
              <w:pStyle w:val="ListParagraph"/>
              <w:spacing w:before="34" w:after="0" w:line="240" w:lineRule="auto"/>
              <w:ind w:left="0" w:right="42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VII.1-VII.8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E4" w:rsidRDefault="003410E4" w:rsidP="00744B45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Competențe: </w:t>
            </w:r>
          </w:p>
          <w:p w:rsidR="003410E4" w:rsidRPr="00D35F72" w:rsidRDefault="003410E4" w:rsidP="0087075B">
            <w:pPr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 6_1, 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>C 6_2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>C 6_2.1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>C G_EXP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6_extindere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1</w:t>
            </w:r>
          </w:p>
          <w:p w:rsidR="003410E4" w:rsidRPr="00D35F72" w:rsidRDefault="003410E4" w:rsidP="008C2A35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7_1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7_2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; C7_2;C 7_3</w:t>
            </w:r>
          </w:p>
        </w:tc>
      </w:tr>
      <w:tr w:rsidR="008C2A35" w:rsidRPr="00D35F72" w:rsidTr="00744B45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35" w:rsidRDefault="008C2A35" w:rsidP="00A6660D">
            <w:pPr>
              <w:pStyle w:val="TableParagraph"/>
              <w:ind w:left="99"/>
              <w:jc w:val="center"/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44B45">
              <w:rPr>
                <w:rFonts w:ascii="Times New Roman" w:eastAsia="Palatino Linotype" w:hAnsi="Times New Roman" w:cs="Times New Roman"/>
                <w:b/>
                <w:bCs/>
                <w:sz w:val="32"/>
                <w:szCs w:val="20"/>
                <w:lang w:val="ro-RO"/>
              </w:rPr>
              <w:t>VII</w:t>
            </w:r>
            <w:r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8C2A35" w:rsidRPr="00D35F72" w:rsidRDefault="008C2A35" w:rsidP="002D7E93">
            <w:pPr>
              <w:pStyle w:val="TableParagraph"/>
              <w:ind w:left="99"/>
              <w:jc w:val="center"/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D35F72"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  <w:t>Evrika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5" w:rsidRPr="00A6660D" w:rsidRDefault="008C2A35" w:rsidP="00A6660D">
            <w:pPr>
              <w:tabs>
                <w:tab w:val="left" w:pos="361"/>
              </w:tabs>
              <w:spacing w:after="0" w:line="240" w:lineRule="auto"/>
              <w:rPr>
                <w:rFonts w:ascii="Times New Roman" w:eastAsia="Palatino Linotype" w:hAnsi="Times New Roman"/>
                <w:b/>
                <w:sz w:val="20"/>
                <w:szCs w:val="20"/>
              </w:rPr>
            </w:pPr>
            <w:r>
              <w:rPr>
                <w:rFonts w:ascii="Times New Roman" w:eastAsia="Palatino Linotype" w:hAnsi="Times New Roman"/>
                <w:b/>
                <w:sz w:val="20"/>
                <w:szCs w:val="20"/>
              </w:rPr>
              <w:t>VII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5" w:rsidRPr="00D35F72" w:rsidRDefault="008C2A35" w:rsidP="002D7E93">
            <w:pPr>
              <w:pStyle w:val="ListParagraph"/>
              <w:numPr>
                <w:ilvl w:val="0"/>
                <w:numId w:val="8"/>
              </w:numPr>
              <w:tabs>
                <w:tab w:val="left" w:pos="361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b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b/>
                <w:sz w:val="20"/>
                <w:szCs w:val="20"/>
              </w:rPr>
              <w:t>Lucrul mecanic și energia mecanică</w:t>
            </w:r>
          </w:p>
          <w:p w:rsidR="008C2A35" w:rsidRPr="00D35F72" w:rsidRDefault="008C2A35" w:rsidP="002D7E93">
            <w:pPr>
              <w:pStyle w:val="ListParagraph"/>
              <w:numPr>
                <w:ilvl w:val="1"/>
                <w:numId w:val="8"/>
              </w:numPr>
              <w:tabs>
                <w:tab w:val="left" w:pos="361"/>
                <w:tab w:val="left" w:pos="822"/>
              </w:tabs>
              <w:spacing w:before="1"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Lucrul mecanic</w:t>
            </w:r>
          </w:p>
          <w:p w:rsidR="008C2A35" w:rsidRPr="00D35F72" w:rsidRDefault="008C2A35" w:rsidP="002D7E93">
            <w:pPr>
              <w:pStyle w:val="ListParagraph"/>
              <w:numPr>
                <w:ilvl w:val="1"/>
                <w:numId w:val="8"/>
              </w:numPr>
              <w:tabs>
                <w:tab w:val="left" w:pos="361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Puterea mecanica</w:t>
            </w:r>
          </w:p>
          <w:p w:rsidR="008C2A35" w:rsidRPr="00D35F72" w:rsidRDefault="008C2A35" w:rsidP="002D7E93">
            <w:pPr>
              <w:pStyle w:val="ListParagraph"/>
              <w:numPr>
                <w:ilvl w:val="1"/>
                <w:numId w:val="8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Randamentul</w:t>
            </w:r>
          </w:p>
          <w:p w:rsidR="008C2A35" w:rsidRPr="00D35F72" w:rsidRDefault="008C2A35" w:rsidP="002D7E93">
            <w:pPr>
              <w:pStyle w:val="ListParagraph"/>
              <w:numPr>
                <w:ilvl w:val="1"/>
                <w:numId w:val="8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Palatino Linotype" w:hAnsi="Times New Roman"/>
                <w:b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lastRenderedPageBreak/>
              <w:t>Energia cinetică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35" w:rsidRPr="00D35F72" w:rsidRDefault="008C2A35" w:rsidP="00D40342">
            <w:pPr>
              <w:pStyle w:val="ListParagraph"/>
              <w:numPr>
                <w:ilvl w:val="1"/>
                <w:numId w:val="17"/>
              </w:numPr>
              <w:spacing w:before="34" w:after="0" w:line="240" w:lineRule="auto"/>
              <w:ind w:right="42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3551F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lastRenderedPageBreak/>
              <w:t>Lucrul mecanic.</w:t>
            </w:r>
          </w:p>
          <w:p w:rsidR="008C2A35" w:rsidRPr="00D35F72" w:rsidRDefault="008C2A35" w:rsidP="00D40342">
            <w:pPr>
              <w:pStyle w:val="ListParagraph"/>
              <w:numPr>
                <w:ilvl w:val="1"/>
                <w:numId w:val="17"/>
              </w:numPr>
              <w:spacing w:before="34" w:after="0" w:line="240" w:lineRule="auto"/>
              <w:ind w:right="42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3551F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Puterea.</w:t>
            </w:r>
          </w:p>
          <w:p w:rsidR="008C2A35" w:rsidRPr="003551F9" w:rsidRDefault="008C2A35" w:rsidP="00D40342">
            <w:pPr>
              <w:pStyle w:val="ListParagraph"/>
              <w:numPr>
                <w:ilvl w:val="1"/>
                <w:numId w:val="17"/>
              </w:numPr>
              <w:spacing w:before="34" w:after="0" w:line="240" w:lineRule="auto"/>
              <w:ind w:right="42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3551F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Randamentul.</w:t>
            </w:r>
          </w:p>
          <w:p w:rsidR="008C2A35" w:rsidRPr="003551F9" w:rsidRDefault="008C2A35" w:rsidP="00D40342">
            <w:pPr>
              <w:pStyle w:val="ListParagraph"/>
              <w:numPr>
                <w:ilvl w:val="1"/>
                <w:numId w:val="17"/>
              </w:numPr>
              <w:spacing w:before="34" w:after="0" w:line="240" w:lineRule="auto"/>
              <w:ind w:right="42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E</w:t>
            </w:r>
            <w:r w:rsidRPr="003551F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nergia cinetică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5" w:rsidRPr="00D35F72" w:rsidRDefault="008C2A35" w:rsidP="002D7E93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7_4</w:t>
            </w:r>
            <w:r w:rsidRPr="00D35F7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Selectarea în mod critic a metodei de analiză a reprezentărilor grafice pentru determinarea valorii unor mărimi fizice:</w:t>
            </w:r>
          </w:p>
          <w:p w:rsidR="008C2A35" w:rsidRPr="00D35F72" w:rsidRDefault="008C2A35" w:rsidP="002D7E93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Criterii de performanţă:</w:t>
            </w:r>
          </w:p>
          <w:p w:rsidR="008C2A35" w:rsidRPr="00D35F72" w:rsidRDefault="008C2A35" w:rsidP="003410E4">
            <w:pPr>
              <w:pStyle w:val="ListParagraph"/>
              <w:numPr>
                <w:ilvl w:val="0"/>
                <w:numId w:val="30"/>
              </w:num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Calculează  folosind aria graficului forței în raport de coordonată lucrul mecanic al forțelor variabile  sau forța medie în situații particulare;</w:t>
            </w:r>
          </w:p>
          <w:p w:rsidR="008C2A35" w:rsidRPr="00D35F72" w:rsidRDefault="008C2A35" w:rsidP="003410E4">
            <w:pPr>
              <w:pStyle w:val="ListParagraph"/>
              <w:numPr>
                <w:ilvl w:val="0"/>
                <w:numId w:val="30"/>
              </w:num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Analizează dependența forței de tracțiune în funcţie de viteză pentru motoare de putere constantă</w:t>
            </w:r>
          </w:p>
          <w:p w:rsidR="008C2A35" w:rsidRPr="00D35F72" w:rsidRDefault="008C2A35" w:rsidP="002D7E93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7_5</w:t>
            </w:r>
          </w:p>
          <w:p w:rsidR="008C2A35" w:rsidRPr="00D35F72" w:rsidRDefault="008C2A35" w:rsidP="002D7E93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Analizează critic  comportamentul sistemelor mecanice reale în care apar forţe neconservative</w:t>
            </w:r>
          </w:p>
          <w:p w:rsidR="008C2A35" w:rsidRPr="00D35F72" w:rsidRDefault="008C2A35" w:rsidP="002D7E93">
            <w:pPr>
              <w:spacing w:line="245" w:lineRule="auto"/>
              <w:ind w:right="142"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Criterii de performanță:</w:t>
            </w:r>
          </w:p>
          <w:p w:rsidR="008C2A35" w:rsidRPr="00D35F72" w:rsidRDefault="008C2A35" w:rsidP="003410E4">
            <w:pPr>
              <w:pStyle w:val="ListParagraph"/>
              <w:numPr>
                <w:ilvl w:val="0"/>
                <w:numId w:val="29"/>
              </w:numPr>
              <w:tabs>
                <w:tab w:val="left" w:pos="178"/>
              </w:tabs>
              <w:spacing w:after="0" w:line="245" w:lineRule="auto"/>
              <w:ind w:left="34" w:right="142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Calculează randamentul diferitelor mecanisme simple sau compuse</w:t>
            </w:r>
          </w:p>
        </w:tc>
      </w:tr>
      <w:tr w:rsidR="003410E4" w:rsidRPr="00D35F72" w:rsidTr="004102EE">
        <w:trPr>
          <w:trHeight w:val="20"/>
        </w:trPr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0E4" w:rsidRPr="003410E4" w:rsidRDefault="003410E4" w:rsidP="003410E4">
            <w:pPr>
              <w:pStyle w:val="TableParagraph"/>
              <w:ind w:left="9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0E4">
              <w:rPr>
                <w:rFonts w:ascii="Times New Roman" w:eastAsia="Palatino Linotype" w:hAnsi="Times New Roman" w:cs="Times New Roman"/>
                <w:b/>
                <w:bCs/>
                <w:i/>
                <w:sz w:val="20"/>
                <w:szCs w:val="20"/>
                <w:lang w:val="ro-RO"/>
              </w:rPr>
              <w:lastRenderedPageBreak/>
              <w:t xml:space="preserve">VII Etapa </w:t>
            </w:r>
            <w:r>
              <w:rPr>
                <w:rFonts w:ascii="Times New Roman" w:eastAsia="Palatino Linotype" w:hAnsi="Times New Roman" w:cs="Times New Roman"/>
                <w:b/>
                <w:bCs/>
                <w:i/>
                <w:sz w:val="20"/>
                <w:szCs w:val="20"/>
                <w:lang w:val="ro-RO"/>
              </w:rPr>
              <w:t>Naţională</w:t>
            </w:r>
          </w:p>
        </w:tc>
      </w:tr>
      <w:tr w:rsidR="003410E4" w:rsidRPr="00D35F72" w:rsidTr="00B90B57">
        <w:trPr>
          <w:trHeight w:val="20"/>
        </w:trPr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E4" w:rsidRPr="00D40342" w:rsidRDefault="003410E4" w:rsidP="003410E4">
            <w:pPr>
              <w:tabs>
                <w:tab w:val="left" w:pos="488"/>
              </w:tabs>
              <w:spacing w:after="0" w:line="240" w:lineRule="auto"/>
              <w:jc w:val="center"/>
              <w:rPr>
                <w:rFonts w:ascii="Times New Roman" w:eastAsia="Palatino Linotype" w:hAnsi="Times New Roman"/>
                <w:b/>
                <w:sz w:val="20"/>
                <w:szCs w:val="20"/>
              </w:rPr>
            </w:pPr>
            <w:r>
              <w:rPr>
                <w:rFonts w:ascii="Times New Roman" w:eastAsia="Palatino Linotype" w:hAnsi="Times New Roman"/>
                <w:b/>
                <w:sz w:val="20"/>
                <w:szCs w:val="20"/>
              </w:rPr>
              <w:t>Teme şi competenţe -</w:t>
            </w:r>
            <w:r w:rsidRPr="00D40342">
              <w:rPr>
                <w:rFonts w:ascii="Times New Roman" w:eastAsia="Palatino Linotype" w:hAnsi="Times New Roman"/>
                <w:b/>
                <w:sz w:val="20"/>
                <w:szCs w:val="20"/>
              </w:rPr>
              <w:t xml:space="preserve"> etapa precedentă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E4" w:rsidRDefault="003410E4" w:rsidP="008C2A35">
            <w:pPr>
              <w:tabs>
                <w:tab w:val="left" w:pos="4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Temele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D40342">
              <w:rPr>
                <w:rFonts w:ascii="Times New Roman" w:hAnsi="Times New Roman"/>
                <w:b/>
                <w:i/>
                <w:sz w:val="20"/>
                <w:szCs w:val="20"/>
              </w:rPr>
              <w:t>VI.1 – VI.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</w:p>
          <w:p w:rsidR="003410E4" w:rsidRPr="00A6660D" w:rsidRDefault="003410E4" w:rsidP="008C2A35">
            <w:pPr>
              <w:spacing w:before="34" w:after="0" w:line="240" w:lineRule="auto"/>
              <w:ind w:right="42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VII.1-VII.12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E4" w:rsidRDefault="003410E4" w:rsidP="00744B45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Competențe: </w:t>
            </w:r>
          </w:p>
          <w:p w:rsidR="003410E4" w:rsidRPr="00D35F72" w:rsidRDefault="003410E4" w:rsidP="00A6660D">
            <w:pPr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 6_1, 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>C 6_2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>C 6_2.1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>C G_EXP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6_extindere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1</w:t>
            </w:r>
          </w:p>
          <w:p w:rsidR="003410E4" w:rsidRPr="00D35F72" w:rsidRDefault="003410E4" w:rsidP="008C2A35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7_1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7_2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; C_7_3; C_7_4</w:t>
            </w:r>
          </w:p>
        </w:tc>
      </w:tr>
      <w:tr w:rsidR="008C2A35" w:rsidRPr="00D35F72" w:rsidTr="00744B45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C2A35" w:rsidRDefault="008C2A35" w:rsidP="00744B45">
            <w:pPr>
              <w:pStyle w:val="TableParagraph"/>
              <w:ind w:left="99"/>
              <w:jc w:val="center"/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44B45">
              <w:rPr>
                <w:rFonts w:ascii="Times New Roman" w:eastAsia="Palatino Linotype" w:hAnsi="Times New Roman" w:cs="Times New Roman"/>
                <w:b/>
                <w:bCs/>
                <w:sz w:val="32"/>
                <w:szCs w:val="20"/>
                <w:lang w:val="ro-RO"/>
              </w:rPr>
              <w:t>VII</w:t>
            </w:r>
          </w:p>
          <w:p w:rsidR="008C2A35" w:rsidRDefault="008C2A35" w:rsidP="00744B45">
            <w:pPr>
              <w:pStyle w:val="TableParagraph"/>
              <w:ind w:left="99"/>
              <w:jc w:val="center"/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8C2A35" w:rsidRDefault="008C2A35" w:rsidP="00744B45">
            <w:pPr>
              <w:pStyle w:val="TableParagraph"/>
              <w:ind w:left="99"/>
              <w:jc w:val="center"/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8C2A35" w:rsidRPr="00D35F72" w:rsidRDefault="00744B45" w:rsidP="00744B45">
            <w:pPr>
              <w:pStyle w:val="TableParagraph"/>
              <w:ind w:left="99"/>
              <w:jc w:val="center"/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  <w:t>Etapa naţională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C2A35" w:rsidRPr="003C7F12" w:rsidRDefault="008C2A35" w:rsidP="00A6660D">
            <w:p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Palatino Linotype" w:hAnsi="Times New Roman"/>
                <w:b/>
                <w:sz w:val="20"/>
                <w:szCs w:val="20"/>
              </w:rPr>
            </w:pPr>
            <w:r w:rsidRPr="003C7F12">
              <w:rPr>
                <w:rFonts w:ascii="Times New Roman" w:eastAsia="Palatino Linotype" w:hAnsi="Times New Roman"/>
                <w:b/>
                <w:sz w:val="20"/>
                <w:szCs w:val="20"/>
              </w:rPr>
              <w:t>VII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C2A35" w:rsidRPr="00D35F72" w:rsidRDefault="008C2A35" w:rsidP="002D7E93">
            <w:pPr>
              <w:pStyle w:val="ListParagraph"/>
              <w:numPr>
                <w:ilvl w:val="1"/>
                <w:numId w:val="8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Energia potenţială</w:t>
            </w:r>
          </w:p>
          <w:p w:rsidR="008C2A35" w:rsidRPr="00D35F72" w:rsidRDefault="008C2A35" w:rsidP="002D7E93">
            <w:pPr>
              <w:pStyle w:val="ListParagraph"/>
              <w:numPr>
                <w:ilvl w:val="1"/>
                <w:numId w:val="8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 xml:space="preserve"> Conservarea energiei mecanice</w:t>
            </w:r>
          </w:p>
          <w:p w:rsidR="008C2A35" w:rsidRPr="00D35F72" w:rsidRDefault="008C2A35" w:rsidP="002D7E93">
            <w:pPr>
              <w:pStyle w:val="ListParagraph"/>
              <w:numPr>
                <w:ilvl w:val="1"/>
                <w:numId w:val="8"/>
              </w:numPr>
              <w:tabs>
                <w:tab w:val="left" w:pos="361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b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Echilibrul mecanic şi energia potenţială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8C2A35" w:rsidRDefault="008C2A35" w:rsidP="00D40342">
            <w:pPr>
              <w:pStyle w:val="ListParagraph"/>
              <w:numPr>
                <w:ilvl w:val="1"/>
                <w:numId w:val="17"/>
              </w:numPr>
              <w:spacing w:before="34" w:after="0" w:line="240" w:lineRule="auto"/>
              <w:ind w:right="42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3551F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Energia potențială. Energia potențială gravitațională și energia potențială elastică.</w:t>
            </w:r>
          </w:p>
          <w:p w:rsidR="008C2A35" w:rsidRDefault="008C2A35" w:rsidP="00D40342">
            <w:pPr>
              <w:pStyle w:val="ListParagraph"/>
              <w:numPr>
                <w:ilvl w:val="1"/>
                <w:numId w:val="17"/>
              </w:numPr>
              <w:spacing w:before="34" w:after="0" w:line="240" w:lineRule="auto"/>
              <w:ind w:right="42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3551F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Conservarea energiei mecanice. </w:t>
            </w:r>
          </w:p>
          <w:p w:rsidR="008C2A35" w:rsidRPr="003551F9" w:rsidRDefault="008C2A35" w:rsidP="00D40342">
            <w:pPr>
              <w:pStyle w:val="ListParagraph"/>
              <w:numPr>
                <w:ilvl w:val="1"/>
                <w:numId w:val="17"/>
              </w:numPr>
              <w:spacing w:before="34" w:after="0" w:line="240" w:lineRule="auto"/>
              <w:ind w:right="42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3551F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Echilibrul mecanic și energia  potențială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C2A35" w:rsidRPr="00D35F72" w:rsidRDefault="008C2A35" w:rsidP="003410E4">
            <w:pPr>
              <w:pStyle w:val="ListParagraph"/>
              <w:numPr>
                <w:ilvl w:val="0"/>
                <w:numId w:val="29"/>
              </w:numPr>
              <w:tabs>
                <w:tab w:val="left" w:pos="178"/>
              </w:tabs>
              <w:spacing w:after="0" w:line="245" w:lineRule="auto"/>
              <w:ind w:left="34" w:right="142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Identifică forțele conservative și neconservative (inclusiv forța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de tip </w:t>
            </w: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electric, magnetic fără a utiliza formule specifice energiilor potențiale electrice și magnetice)</w:t>
            </w:r>
          </w:p>
          <w:p w:rsidR="008C2A35" w:rsidRPr="00D35F72" w:rsidRDefault="008C2A35" w:rsidP="003410E4">
            <w:pPr>
              <w:pStyle w:val="ListParagraph"/>
              <w:numPr>
                <w:ilvl w:val="0"/>
                <w:numId w:val="29"/>
              </w:numPr>
              <w:tabs>
                <w:tab w:val="left" w:pos="178"/>
              </w:tabs>
              <w:spacing w:after="0" w:line="245" w:lineRule="auto"/>
              <w:ind w:left="34" w:right="142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Aplică teoremele de conservare sau variație a energiei mecanice.</w:t>
            </w:r>
          </w:p>
          <w:p w:rsidR="008C2A35" w:rsidRPr="00D35F72" w:rsidRDefault="008C2A35" w:rsidP="003410E4">
            <w:pPr>
              <w:pStyle w:val="ListParagraph"/>
              <w:numPr>
                <w:ilvl w:val="0"/>
                <w:numId w:val="29"/>
              </w:numPr>
              <w:tabs>
                <w:tab w:val="left" w:pos="178"/>
              </w:tabs>
              <w:spacing w:after="0" w:line="245" w:lineRule="auto"/>
              <w:ind w:left="34" w:right="142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Clasifică stările de echilibru mecanic folosind  valorile minime sau maxime ale energiei potențiale</w:t>
            </w:r>
          </w:p>
          <w:p w:rsidR="008C2A35" w:rsidRPr="00D35F72" w:rsidRDefault="008C2A35" w:rsidP="002D7E93">
            <w:pPr>
              <w:tabs>
                <w:tab w:val="left" w:pos="178"/>
              </w:tabs>
              <w:spacing w:line="245" w:lineRule="auto"/>
              <w:ind w:right="142"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C_G_exp</w:t>
            </w:r>
          </w:p>
          <w:p w:rsidR="008C2A35" w:rsidRPr="00D35F72" w:rsidRDefault="008C2A35" w:rsidP="002D7E93">
            <w:pPr>
              <w:tabs>
                <w:tab w:val="left" w:pos="178"/>
              </w:tabs>
              <w:spacing w:line="245" w:lineRule="auto"/>
              <w:ind w:right="142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Aplicarea  în mod creativ a metodelor de rezolvare a cerinţelor din cadrul probei experimentale pentru redactarea referatului lucrării experimentale:</w:t>
            </w:r>
          </w:p>
          <w:p w:rsidR="008C2A35" w:rsidRPr="00D35F72" w:rsidRDefault="008C2A35" w:rsidP="002D7E93">
            <w:pPr>
              <w:tabs>
                <w:tab w:val="left" w:pos="178"/>
              </w:tabs>
              <w:spacing w:line="245" w:lineRule="auto"/>
              <w:ind w:right="142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Criterii de performanţă:</w:t>
            </w:r>
          </w:p>
          <w:p w:rsidR="008C2A35" w:rsidRPr="00D35F72" w:rsidRDefault="008C2A35" w:rsidP="003410E4">
            <w:pPr>
              <w:pStyle w:val="ListParagraph"/>
              <w:numPr>
                <w:ilvl w:val="0"/>
                <w:numId w:val="31"/>
              </w:numPr>
              <w:spacing w:after="0" w:line="245" w:lineRule="auto"/>
              <w:ind w:left="0" w:right="142" w:firstLine="3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descrie teoretic metoda experimentală folosită;</w:t>
            </w:r>
          </w:p>
          <w:p w:rsidR="008C2A35" w:rsidRPr="00D35F72" w:rsidRDefault="008C2A35" w:rsidP="003410E4">
            <w:pPr>
              <w:pStyle w:val="ListParagraph"/>
              <w:numPr>
                <w:ilvl w:val="0"/>
                <w:numId w:val="31"/>
              </w:numPr>
              <w:tabs>
                <w:tab w:val="left" w:pos="178"/>
              </w:tabs>
              <w:spacing w:after="0" w:line="245" w:lineRule="auto"/>
              <w:ind w:left="34" w:right="142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descrie dispozitivul experimental şi metodele folosite în culegerea datelor experimentale;</w:t>
            </w:r>
          </w:p>
          <w:p w:rsidR="008C2A35" w:rsidRPr="00D35F72" w:rsidRDefault="008C2A35" w:rsidP="003410E4">
            <w:pPr>
              <w:pStyle w:val="ListParagraph"/>
              <w:numPr>
                <w:ilvl w:val="0"/>
                <w:numId w:val="31"/>
              </w:numPr>
              <w:tabs>
                <w:tab w:val="left" w:pos="178"/>
              </w:tabs>
              <w:spacing w:after="0" w:line="245" w:lineRule="auto"/>
              <w:ind w:left="34" w:right="142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utilizează dispozitivul experimental pentru culegerea datelor experimentale în  conformitate cu cerinţele </w:t>
            </w: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problemei;</w:t>
            </w:r>
          </w:p>
          <w:p w:rsidR="008C2A35" w:rsidRPr="00D35F72" w:rsidRDefault="008C2A35" w:rsidP="003410E4">
            <w:pPr>
              <w:pStyle w:val="ListParagraph"/>
              <w:numPr>
                <w:ilvl w:val="0"/>
                <w:numId w:val="31"/>
              </w:numPr>
              <w:tabs>
                <w:tab w:val="left" w:pos="178"/>
              </w:tabs>
              <w:spacing w:after="0" w:line="245" w:lineRule="auto"/>
              <w:ind w:left="34" w:right="142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înregistrează într-un tabel datele culese în cursul experimentului;</w:t>
            </w:r>
          </w:p>
          <w:p w:rsidR="008C2A35" w:rsidRPr="00D35F72" w:rsidRDefault="008C2A35" w:rsidP="003410E4">
            <w:pPr>
              <w:pStyle w:val="ListParagraph"/>
              <w:numPr>
                <w:ilvl w:val="0"/>
                <w:numId w:val="31"/>
              </w:numPr>
              <w:tabs>
                <w:tab w:val="left" w:pos="178"/>
              </w:tabs>
              <w:spacing w:after="0" w:line="245" w:lineRule="auto"/>
              <w:ind w:left="34" w:right="142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prelucrează datele experimentale pentru obţinerea rezultatului cerut folosind diferite metode;</w:t>
            </w:r>
          </w:p>
          <w:p w:rsidR="008C2A35" w:rsidRPr="00D35F72" w:rsidRDefault="008C2A35" w:rsidP="003410E4">
            <w:pPr>
              <w:pStyle w:val="ListParagraph"/>
              <w:numPr>
                <w:ilvl w:val="0"/>
                <w:numId w:val="31"/>
              </w:numPr>
              <w:tabs>
                <w:tab w:val="left" w:pos="178"/>
              </w:tabs>
              <w:spacing w:after="0" w:line="245" w:lineRule="auto"/>
              <w:ind w:left="34" w:right="142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stabileşte scalarea datelor experimentale în vederea  reprezentării graficelor pe hârtie milimetrică;</w:t>
            </w:r>
          </w:p>
          <w:p w:rsidR="008C2A35" w:rsidRPr="00D35F72" w:rsidRDefault="008C2A35" w:rsidP="003410E4">
            <w:pPr>
              <w:pStyle w:val="ListParagraph"/>
              <w:numPr>
                <w:ilvl w:val="0"/>
                <w:numId w:val="31"/>
              </w:numPr>
              <w:tabs>
                <w:tab w:val="left" w:pos="178"/>
              </w:tabs>
              <w:spacing w:after="0" w:line="245" w:lineRule="auto"/>
              <w:ind w:left="34" w:right="142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aplică metode de determinare a relațiilor de proporționalitate (directă sau inversă) între  mărimile fizice  reprezentate într-un  grafic</w:t>
            </w:r>
          </w:p>
          <w:p w:rsidR="008C2A35" w:rsidRPr="00D35F72" w:rsidRDefault="008C2A35" w:rsidP="003410E4">
            <w:pPr>
              <w:pStyle w:val="ListParagraph"/>
              <w:numPr>
                <w:ilvl w:val="0"/>
                <w:numId w:val="31"/>
              </w:numPr>
              <w:tabs>
                <w:tab w:val="left" w:pos="178"/>
              </w:tabs>
              <w:spacing w:after="0" w:line="245" w:lineRule="auto"/>
              <w:ind w:left="34" w:right="142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stabileşte relaţii empirice sau matematice între mărimi fizice din analiza tabelului de date şi/sau a graficului;</w:t>
            </w:r>
          </w:p>
          <w:p w:rsidR="008C2A35" w:rsidRPr="00D35F72" w:rsidRDefault="008C2A35" w:rsidP="003410E4">
            <w:pPr>
              <w:pStyle w:val="ListParagraph"/>
              <w:numPr>
                <w:ilvl w:val="0"/>
                <w:numId w:val="31"/>
              </w:numPr>
              <w:tabs>
                <w:tab w:val="left" w:pos="178"/>
              </w:tabs>
              <w:spacing w:after="0" w:line="245" w:lineRule="auto"/>
              <w:ind w:left="34" w:right="142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verifică omogenitatea dimensională a termenilor relaţiei în care intervin mărimi fizice;</w:t>
            </w:r>
          </w:p>
          <w:p w:rsidR="008C2A35" w:rsidRPr="00D35F72" w:rsidRDefault="008C2A35" w:rsidP="003410E4">
            <w:pPr>
              <w:pStyle w:val="ListParagraph"/>
              <w:numPr>
                <w:ilvl w:val="0"/>
                <w:numId w:val="31"/>
              </w:numPr>
              <w:tabs>
                <w:tab w:val="left" w:pos="178"/>
              </w:tabs>
              <w:spacing w:after="0" w:line="245" w:lineRule="auto"/>
              <w:ind w:left="34" w:right="142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analizează veridicitatea rezultatelor aplicând metode de calcul al erorilor;</w:t>
            </w:r>
          </w:p>
          <w:p w:rsidR="008C2A35" w:rsidRPr="00D35F72" w:rsidRDefault="008C2A35" w:rsidP="003410E4">
            <w:pPr>
              <w:pStyle w:val="ListParagraph"/>
              <w:numPr>
                <w:ilvl w:val="0"/>
                <w:numId w:val="31"/>
              </w:numPr>
              <w:tabs>
                <w:tab w:val="left" w:pos="178"/>
              </w:tabs>
              <w:spacing w:after="0" w:line="245" w:lineRule="auto"/>
              <w:ind w:left="34" w:right="142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întocmeşte referatul lucrării de laborator;</w:t>
            </w:r>
          </w:p>
        </w:tc>
      </w:tr>
      <w:tr w:rsidR="008C2A35" w:rsidRPr="00D35F72" w:rsidTr="00744B45">
        <w:trPr>
          <w:trHeight w:val="20"/>
        </w:trPr>
        <w:tc>
          <w:tcPr>
            <w:tcW w:w="137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A35" w:rsidRPr="00D35F72" w:rsidRDefault="008C2A35" w:rsidP="00A6660D">
            <w:pPr>
              <w:spacing w:line="245" w:lineRule="auto"/>
              <w:ind w:right="142"/>
              <w:contextualSpacing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lastRenderedPageBreak/>
              <w:t>CLASA A VIII –a</w:t>
            </w:r>
          </w:p>
        </w:tc>
      </w:tr>
      <w:tr w:rsidR="003410E4" w:rsidRPr="00D35F72" w:rsidTr="006B644F">
        <w:trPr>
          <w:trHeight w:val="20"/>
        </w:trPr>
        <w:tc>
          <w:tcPr>
            <w:tcW w:w="5953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0E4" w:rsidRPr="00D40342" w:rsidRDefault="003410E4" w:rsidP="003410E4">
            <w:pPr>
              <w:tabs>
                <w:tab w:val="left" w:pos="488"/>
              </w:tabs>
              <w:spacing w:after="0" w:line="240" w:lineRule="auto"/>
              <w:jc w:val="center"/>
              <w:rPr>
                <w:rFonts w:ascii="Times New Roman" w:eastAsia="Palatino Linotype" w:hAnsi="Times New Roman"/>
                <w:b/>
                <w:sz w:val="20"/>
                <w:szCs w:val="20"/>
              </w:rPr>
            </w:pPr>
            <w:r>
              <w:rPr>
                <w:rFonts w:ascii="Times New Roman" w:eastAsia="Palatino Linotype" w:hAnsi="Times New Roman"/>
                <w:b/>
                <w:sz w:val="20"/>
                <w:szCs w:val="20"/>
              </w:rPr>
              <w:t>Teme şi competenţe -</w:t>
            </w:r>
            <w:r w:rsidRPr="00D40342">
              <w:rPr>
                <w:rFonts w:ascii="Times New Roman" w:eastAsia="Palatino Linotype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Palatino Linotype" w:hAnsi="Times New Roman"/>
                <w:b/>
                <w:sz w:val="20"/>
                <w:szCs w:val="20"/>
              </w:rPr>
              <w:t>Anul</w:t>
            </w:r>
            <w:r w:rsidRPr="00D40342">
              <w:rPr>
                <w:rFonts w:ascii="Times New Roman" w:eastAsia="Palatino Linotype" w:hAnsi="Times New Roman"/>
                <w:b/>
                <w:sz w:val="20"/>
                <w:szCs w:val="20"/>
              </w:rPr>
              <w:t xml:space="preserve"> precedent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E4" w:rsidRDefault="003410E4" w:rsidP="0087075B">
            <w:pPr>
              <w:tabs>
                <w:tab w:val="left" w:pos="4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Temele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D40342">
              <w:rPr>
                <w:rFonts w:ascii="Times New Roman" w:hAnsi="Times New Roman"/>
                <w:b/>
                <w:i/>
                <w:sz w:val="20"/>
                <w:szCs w:val="20"/>
              </w:rPr>
              <w:t>VI.1 – VI.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</w:p>
          <w:p w:rsidR="003410E4" w:rsidRPr="00A6660D" w:rsidRDefault="003410E4" w:rsidP="0087075B">
            <w:pPr>
              <w:spacing w:before="34" w:after="0" w:line="240" w:lineRule="auto"/>
              <w:ind w:right="42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VII.1-VII.15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E4" w:rsidRDefault="003410E4" w:rsidP="00744B45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Competențe: </w:t>
            </w:r>
          </w:p>
          <w:p w:rsidR="003410E4" w:rsidRPr="00D35F72" w:rsidRDefault="003410E4" w:rsidP="0087075B">
            <w:pPr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 6_1, 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>C 6_2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>C 6_2.1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>C G_EXP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6_extindere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1</w:t>
            </w:r>
          </w:p>
          <w:p w:rsidR="003410E4" w:rsidRPr="00D35F72" w:rsidRDefault="003410E4" w:rsidP="0087075B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7_1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7_2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; C_7_3; C_7_4</w:t>
            </w:r>
          </w:p>
        </w:tc>
      </w:tr>
      <w:tr w:rsidR="0087075B" w:rsidRPr="00D35F72" w:rsidTr="00744B45">
        <w:trPr>
          <w:trHeight w:val="2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B45" w:rsidRDefault="00744B45" w:rsidP="002D7E93">
            <w:pPr>
              <w:pStyle w:val="TableParagraph"/>
              <w:ind w:left="99"/>
              <w:jc w:val="center"/>
              <w:rPr>
                <w:rFonts w:ascii="Times New Roman" w:eastAsia="Palatino Linotype" w:hAnsi="Times New Roman" w:cs="Times New Roman"/>
                <w:b/>
                <w:bCs/>
                <w:sz w:val="32"/>
                <w:szCs w:val="20"/>
                <w:lang w:val="ro-RO"/>
              </w:rPr>
            </w:pPr>
          </w:p>
          <w:p w:rsidR="00744B45" w:rsidRDefault="00744B45" w:rsidP="002D7E93">
            <w:pPr>
              <w:pStyle w:val="TableParagraph"/>
              <w:ind w:left="99"/>
              <w:jc w:val="center"/>
              <w:rPr>
                <w:rFonts w:ascii="Times New Roman" w:eastAsia="Palatino Linotype" w:hAnsi="Times New Roman" w:cs="Times New Roman"/>
                <w:b/>
                <w:bCs/>
                <w:sz w:val="32"/>
                <w:szCs w:val="20"/>
                <w:lang w:val="ro-RO"/>
              </w:rPr>
            </w:pPr>
          </w:p>
          <w:p w:rsidR="00744B45" w:rsidRDefault="00744B45" w:rsidP="002D7E93">
            <w:pPr>
              <w:pStyle w:val="TableParagraph"/>
              <w:ind w:left="99"/>
              <w:jc w:val="center"/>
              <w:rPr>
                <w:rFonts w:ascii="Times New Roman" w:eastAsia="Palatino Linotype" w:hAnsi="Times New Roman" w:cs="Times New Roman"/>
                <w:b/>
                <w:bCs/>
                <w:sz w:val="32"/>
                <w:szCs w:val="20"/>
                <w:lang w:val="ro-RO"/>
              </w:rPr>
            </w:pPr>
          </w:p>
          <w:p w:rsidR="00744B45" w:rsidRPr="00744B45" w:rsidRDefault="00744B45" w:rsidP="002D7E93">
            <w:pPr>
              <w:pStyle w:val="TableParagraph"/>
              <w:ind w:left="99"/>
              <w:jc w:val="center"/>
              <w:rPr>
                <w:rFonts w:ascii="Times New Roman" w:eastAsia="Palatino Linotype" w:hAnsi="Times New Roman" w:cs="Times New Roman"/>
                <w:b/>
                <w:bCs/>
                <w:sz w:val="32"/>
                <w:szCs w:val="20"/>
                <w:lang w:val="ro-RO"/>
              </w:rPr>
            </w:pPr>
            <w:r w:rsidRPr="00744B45">
              <w:rPr>
                <w:rFonts w:ascii="Times New Roman" w:eastAsia="Palatino Linotype" w:hAnsi="Times New Roman" w:cs="Times New Roman"/>
                <w:b/>
                <w:bCs/>
                <w:sz w:val="32"/>
                <w:szCs w:val="20"/>
                <w:lang w:val="ro-RO"/>
              </w:rPr>
              <w:t>VIII</w:t>
            </w:r>
          </w:p>
          <w:p w:rsidR="0087075B" w:rsidRDefault="0087075B" w:rsidP="002D7E93">
            <w:pPr>
              <w:pStyle w:val="TableParagraph"/>
              <w:ind w:left="99"/>
              <w:jc w:val="center"/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35F72"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  <w:t>Locala/sector</w:t>
            </w:r>
          </w:p>
          <w:p w:rsidR="00744B45" w:rsidRDefault="00744B45" w:rsidP="002D7E93">
            <w:pPr>
              <w:pStyle w:val="TableParagraph"/>
              <w:ind w:left="99"/>
              <w:jc w:val="center"/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744B45" w:rsidRDefault="00744B45" w:rsidP="002D7E93">
            <w:pPr>
              <w:pStyle w:val="TableParagraph"/>
              <w:ind w:left="99"/>
              <w:jc w:val="center"/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744B45" w:rsidRDefault="00744B45" w:rsidP="002D7E93">
            <w:pPr>
              <w:pStyle w:val="TableParagraph"/>
              <w:ind w:left="99"/>
              <w:jc w:val="center"/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744B45" w:rsidRDefault="00744B45" w:rsidP="002D7E93">
            <w:pPr>
              <w:pStyle w:val="TableParagraph"/>
              <w:ind w:left="99"/>
              <w:jc w:val="center"/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744B45" w:rsidRDefault="00744B45" w:rsidP="002D7E93">
            <w:pPr>
              <w:pStyle w:val="TableParagraph"/>
              <w:ind w:left="99"/>
              <w:jc w:val="center"/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744B45" w:rsidRDefault="00744B45" w:rsidP="002D7E93">
            <w:pPr>
              <w:pStyle w:val="TableParagraph"/>
              <w:ind w:left="99"/>
              <w:jc w:val="center"/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744B45" w:rsidRDefault="00744B45" w:rsidP="002D7E93">
            <w:pPr>
              <w:pStyle w:val="TableParagraph"/>
              <w:ind w:left="99"/>
              <w:jc w:val="center"/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744B45" w:rsidRDefault="00744B45" w:rsidP="002D7E93">
            <w:pPr>
              <w:pStyle w:val="TableParagraph"/>
              <w:ind w:left="99"/>
              <w:jc w:val="center"/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744B45" w:rsidRDefault="00744B45" w:rsidP="00744B45">
            <w:pPr>
              <w:pStyle w:val="TableParagraph"/>
              <w:ind w:left="99"/>
              <w:jc w:val="center"/>
              <w:rPr>
                <w:rFonts w:ascii="Times New Roman" w:eastAsia="Palatino Linotype" w:hAnsi="Times New Roman" w:cs="Times New Roman"/>
                <w:b/>
                <w:bCs/>
                <w:sz w:val="32"/>
                <w:szCs w:val="20"/>
                <w:lang w:val="ro-RO"/>
              </w:rPr>
            </w:pPr>
          </w:p>
          <w:p w:rsidR="00744B45" w:rsidRDefault="00744B45" w:rsidP="00744B45">
            <w:pPr>
              <w:pStyle w:val="TableParagraph"/>
              <w:ind w:left="99"/>
              <w:jc w:val="center"/>
              <w:rPr>
                <w:rFonts w:ascii="Times New Roman" w:eastAsia="Palatino Linotype" w:hAnsi="Times New Roman" w:cs="Times New Roman"/>
                <w:b/>
                <w:bCs/>
                <w:sz w:val="32"/>
                <w:szCs w:val="20"/>
                <w:lang w:val="ro-RO"/>
              </w:rPr>
            </w:pPr>
          </w:p>
          <w:p w:rsidR="00744B45" w:rsidRDefault="00744B45" w:rsidP="00744B45">
            <w:pPr>
              <w:pStyle w:val="TableParagraph"/>
              <w:ind w:left="99"/>
              <w:jc w:val="center"/>
              <w:rPr>
                <w:rFonts w:ascii="Times New Roman" w:eastAsia="Palatino Linotype" w:hAnsi="Times New Roman" w:cs="Times New Roman"/>
                <w:b/>
                <w:bCs/>
                <w:sz w:val="32"/>
                <w:szCs w:val="20"/>
                <w:lang w:val="ro-RO"/>
              </w:rPr>
            </w:pPr>
          </w:p>
          <w:p w:rsidR="00744B45" w:rsidRDefault="00744B45" w:rsidP="00744B45">
            <w:pPr>
              <w:pStyle w:val="TableParagraph"/>
              <w:ind w:left="99"/>
              <w:jc w:val="center"/>
              <w:rPr>
                <w:rFonts w:ascii="Times New Roman" w:eastAsia="Palatino Linotype" w:hAnsi="Times New Roman" w:cs="Times New Roman"/>
                <w:b/>
                <w:bCs/>
                <w:sz w:val="32"/>
                <w:szCs w:val="20"/>
                <w:lang w:val="ro-RO"/>
              </w:rPr>
            </w:pPr>
          </w:p>
          <w:p w:rsidR="00744B45" w:rsidRDefault="00744B45" w:rsidP="00744B45">
            <w:pPr>
              <w:pStyle w:val="TableParagraph"/>
              <w:ind w:left="99"/>
              <w:jc w:val="center"/>
              <w:rPr>
                <w:rFonts w:ascii="Times New Roman" w:eastAsia="Palatino Linotype" w:hAnsi="Times New Roman" w:cs="Times New Roman"/>
                <w:b/>
                <w:bCs/>
                <w:sz w:val="32"/>
                <w:szCs w:val="20"/>
                <w:lang w:val="ro-RO"/>
              </w:rPr>
            </w:pPr>
          </w:p>
          <w:p w:rsidR="00744B45" w:rsidRPr="00744B45" w:rsidRDefault="00744B45" w:rsidP="00744B45">
            <w:pPr>
              <w:pStyle w:val="TableParagraph"/>
              <w:ind w:left="99"/>
              <w:jc w:val="center"/>
              <w:rPr>
                <w:rFonts w:ascii="Times New Roman" w:eastAsia="Palatino Linotype" w:hAnsi="Times New Roman" w:cs="Times New Roman"/>
                <w:b/>
                <w:bCs/>
                <w:sz w:val="32"/>
                <w:szCs w:val="20"/>
                <w:lang w:val="ro-RO"/>
              </w:rPr>
            </w:pPr>
            <w:r w:rsidRPr="00744B45">
              <w:rPr>
                <w:rFonts w:ascii="Times New Roman" w:eastAsia="Palatino Linotype" w:hAnsi="Times New Roman" w:cs="Times New Roman"/>
                <w:b/>
                <w:bCs/>
                <w:sz w:val="32"/>
                <w:szCs w:val="20"/>
                <w:lang w:val="ro-RO"/>
              </w:rPr>
              <w:t>VIII</w:t>
            </w:r>
          </w:p>
          <w:p w:rsidR="00744B45" w:rsidRPr="00D35F72" w:rsidRDefault="00744B45" w:rsidP="00744B45">
            <w:pPr>
              <w:pStyle w:val="TableParagraph"/>
              <w:ind w:left="99"/>
              <w:jc w:val="center"/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35F72"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  <w:t>Locala/sector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75B" w:rsidRPr="00D35F72" w:rsidRDefault="0087075B" w:rsidP="00744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VII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75B" w:rsidRPr="00D35F72" w:rsidRDefault="0087075B" w:rsidP="002D7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Lumină şi sunet</w:t>
            </w:r>
          </w:p>
          <w:p w:rsidR="0087075B" w:rsidRPr="00D35F72" w:rsidRDefault="0087075B" w:rsidP="002D7E9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Reflexia luminii. Legile reflexiei</w:t>
            </w:r>
          </w:p>
          <w:p w:rsidR="0087075B" w:rsidRPr="00D35F72" w:rsidRDefault="0087075B" w:rsidP="002D7E9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Oglinda plană. Construirea imaginii</w:t>
            </w:r>
          </w:p>
          <w:p w:rsidR="0087075B" w:rsidRPr="00D35F72" w:rsidRDefault="0087075B" w:rsidP="002D7E9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Refracţia luminii. Reflexia totală</w:t>
            </w:r>
          </w:p>
          <w:p w:rsidR="0087075B" w:rsidRPr="00D35F72" w:rsidRDefault="0087075B" w:rsidP="002D7E9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Lentile</w:t>
            </w:r>
          </w:p>
          <w:p w:rsidR="0087075B" w:rsidRPr="00D35F72" w:rsidRDefault="0087075B" w:rsidP="002D7E9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Construcţii grafice de imagini prin lentile</w:t>
            </w:r>
          </w:p>
          <w:p w:rsidR="0087075B" w:rsidRPr="00D35F72" w:rsidRDefault="0087075B" w:rsidP="002D7E9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Instrumente optice</w:t>
            </w:r>
          </w:p>
          <w:p w:rsidR="0087075B" w:rsidRPr="00D35F72" w:rsidRDefault="0087075B" w:rsidP="002D7E93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Ochiul</w:t>
            </w:r>
          </w:p>
          <w:p w:rsidR="0087075B" w:rsidRPr="00D35F72" w:rsidRDefault="0087075B" w:rsidP="002D7E93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Ochelarii. Lupa</w:t>
            </w:r>
          </w:p>
          <w:p w:rsidR="0087075B" w:rsidRPr="00D35F72" w:rsidRDefault="0087075B" w:rsidP="002D7E9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 xml:space="preserve">Dispersia luminii. </w:t>
            </w:r>
            <w:r w:rsidRPr="00D35F72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Pr="00D35F72">
              <w:rPr>
                <w:rFonts w:ascii="Times New Roman" w:hAnsi="Times New Roman"/>
                <w:i/>
                <w:iCs/>
                <w:sz w:val="20"/>
                <w:szCs w:val="20"/>
              </w:rPr>
              <w:t>Curcubeul</w:t>
            </w:r>
          </w:p>
          <w:p w:rsidR="0087075B" w:rsidRPr="00D35F72" w:rsidRDefault="0087075B" w:rsidP="002D7E9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Surse sonore</w:t>
            </w:r>
          </w:p>
          <w:p w:rsidR="0087075B" w:rsidRPr="00D35F72" w:rsidRDefault="0087075B" w:rsidP="002D7E9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lastRenderedPageBreak/>
              <w:t>Propagarea sunetului</w:t>
            </w:r>
          </w:p>
          <w:p w:rsidR="0087075B" w:rsidRPr="00D35F72" w:rsidRDefault="0087075B" w:rsidP="002D7E93">
            <w:pPr>
              <w:pStyle w:val="ListParagraph"/>
              <w:numPr>
                <w:ilvl w:val="0"/>
                <w:numId w:val="9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Palatino Linotype" w:hAnsi="Times New Roman"/>
                <w:b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 xml:space="preserve"> Percepţia sunetului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5B" w:rsidRPr="003551F9" w:rsidRDefault="0087075B" w:rsidP="00D40342">
            <w:pPr>
              <w:pStyle w:val="ListParagraph"/>
              <w:numPr>
                <w:ilvl w:val="1"/>
                <w:numId w:val="17"/>
              </w:numPr>
              <w:spacing w:before="34" w:after="0" w:line="240" w:lineRule="auto"/>
              <w:ind w:right="42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3551F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lastRenderedPageBreak/>
              <w:t>Oglinzi plane, sisteme de oglinzi plane. Reflexia luminii în oglinzi plane</w:t>
            </w:r>
          </w:p>
          <w:p w:rsidR="0087075B" w:rsidRPr="003551F9" w:rsidRDefault="0087075B" w:rsidP="00D40342">
            <w:pPr>
              <w:pStyle w:val="ListParagraph"/>
              <w:numPr>
                <w:ilvl w:val="1"/>
                <w:numId w:val="17"/>
              </w:numPr>
              <w:spacing w:before="34" w:after="0" w:line="240" w:lineRule="auto"/>
              <w:ind w:right="42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3551F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Refracţia luminii, legile refracţiei, aplicaţii practice. </w:t>
            </w:r>
          </w:p>
          <w:p w:rsidR="0087075B" w:rsidRPr="003551F9" w:rsidRDefault="0087075B" w:rsidP="00D40342">
            <w:pPr>
              <w:pStyle w:val="ListParagraph"/>
              <w:numPr>
                <w:ilvl w:val="1"/>
                <w:numId w:val="17"/>
              </w:numPr>
              <w:spacing w:before="34" w:after="0" w:line="240" w:lineRule="auto"/>
              <w:ind w:right="42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3551F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Lentilelor subţiri. Formulele lentilelor subţiri.</w:t>
            </w:r>
          </w:p>
          <w:p w:rsidR="0087075B" w:rsidRPr="003551F9" w:rsidRDefault="0087075B" w:rsidP="00D40342">
            <w:pPr>
              <w:pStyle w:val="ListParagraph"/>
              <w:numPr>
                <w:ilvl w:val="1"/>
                <w:numId w:val="17"/>
              </w:numPr>
              <w:spacing w:before="34" w:after="0" w:line="240" w:lineRule="auto"/>
              <w:ind w:right="42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3551F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Construcţia şi analiza formării imaginilor în lentile subţiri</w:t>
            </w:r>
          </w:p>
          <w:p w:rsidR="0087075B" w:rsidRPr="003551F9" w:rsidRDefault="0087075B" w:rsidP="00D40342">
            <w:pPr>
              <w:pStyle w:val="ListParagraph"/>
              <w:numPr>
                <w:ilvl w:val="1"/>
                <w:numId w:val="17"/>
              </w:numPr>
              <w:spacing w:before="34" w:after="0" w:line="240" w:lineRule="auto"/>
              <w:ind w:right="42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3551F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Ochiul ca instrument optic.</w:t>
            </w:r>
          </w:p>
          <w:p w:rsidR="0087075B" w:rsidRPr="003551F9" w:rsidRDefault="0087075B" w:rsidP="00D40342">
            <w:pPr>
              <w:pStyle w:val="ListParagraph"/>
              <w:numPr>
                <w:ilvl w:val="1"/>
                <w:numId w:val="17"/>
              </w:numPr>
              <w:spacing w:before="34" w:after="0" w:line="240" w:lineRule="auto"/>
              <w:ind w:right="42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3551F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Dispersia luminii. </w:t>
            </w:r>
          </w:p>
          <w:p w:rsidR="0087075B" w:rsidRPr="003551F9" w:rsidRDefault="0087075B" w:rsidP="00D40342">
            <w:pPr>
              <w:pStyle w:val="ListParagraph"/>
              <w:numPr>
                <w:ilvl w:val="1"/>
                <w:numId w:val="17"/>
              </w:numPr>
              <w:spacing w:before="34" w:after="0" w:line="240" w:lineRule="auto"/>
              <w:ind w:right="42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3551F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Sunetul. Proprietăţi. </w:t>
            </w:r>
            <w:r w:rsidRPr="003551F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lastRenderedPageBreak/>
              <w:t>Aplicaţii.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5B" w:rsidRPr="00D35F72" w:rsidRDefault="0087075B" w:rsidP="002D7E93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lastRenderedPageBreak/>
              <w:t xml:space="preserve">C 7_extindere 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</w:t>
            </w:r>
          </w:p>
          <w:p w:rsidR="0087075B" w:rsidRPr="00D35F72" w:rsidRDefault="0087075B" w:rsidP="002D7E93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Selectarea critică a metodele de rezolvare a problemelor legate de propagarea luminii şi sunetului:</w:t>
            </w:r>
          </w:p>
          <w:p w:rsidR="0087075B" w:rsidRPr="00D35F72" w:rsidRDefault="0087075B" w:rsidP="002D7E93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Criterii de performanţă: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32"/>
              </w:numPr>
              <w:tabs>
                <w:tab w:val="left" w:pos="296"/>
              </w:tabs>
              <w:spacing w:after="0" w:line="245" w:lineRule="auto"/>
              <w:ind w:left="0" w:right="142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Analizează fenomenul de producere a  reflexiilor multiple în două oglinzi plane care fac </w:t>
            </w:r>
            <w:r w:rsidR="00BD4A8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un </w:t>
            </w: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unghi între ele.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32"/>
              </w:numPr>
              <w:tabs>
                <w:tab w:val="left" w:pos="296"/>
              </w:tabs>
              <w:spacing w:after="0" w:line="245" w:lineRule="auto"/>
              <w:ind w:left="0" w:right="142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Analizează fenomenul de reflexie totală în diferite situații teoretice și aplicații din practică prisma cu reflexie totală, fibra optică etc.).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32"/>
              </w:numPr>
              <w:tabs>
                <w:tab w:val="left" w:pos="296"/>
              </w:tabs>
              <w:spacing w:after="0" w:line="245" w:lineRule="auto"/>
              <w:ind w:left="0" w:right="142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Identifică  tipul de lentilă în funcție de forma ei și de indicele de refracție relativ al mediului lentilei față de mediul în care se află aceasta.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32"/>
              </w:numPr>
              <w:tabs>
                <w:tab w:val="left" w:pos="296"/>
              </w:tabs>
              <w:spacing w:after="0" w:line="245" w:lineRule="auto"/>
              <w:ind w:left="0" w:right="142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Analizează critic teoretic și experimental sisteme optice 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32"/>
              </w:numPr>
              <w:tabs>
                <w:tab w:val="left" w:pos="296"/>
              </w:tabs>
              <w:spacing w:after="0" w:line="245" w:lineRule="auto"/>
              <w:ind w:left="0" w:right="142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Explică funcţionarea  ochiului (adaptarea în funcție de distanță și de cantitatea de lumină) ca şi instrument optic.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32"/>
              </w:numPr>
              <w:tabs>
                <w:tab w:val="left" w:pos="296"/>
              </w:tabs>
              <w:spacing w:after="0" w:line="245" w:lineRule="auto"/>
              <w:ind w:left="0" w:right="142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Identifică defectul de vedere,  tipul de ochelari necesari și calcularea lărgimii câmpului vizual folosind punctele proxim și remotum al ochiul cu defect de vedere.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32"/>
              </w:numPr>
              <w:tabs>
                <w:tab w:val="left" w:pos="296"/>
              </w:tabs>
              <w:spacing w:after="0" w:line="245" w:lineRule="auto"/>
              <w:ind w:left="0" w:right="142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Analizează calitativ  dispersia normală în domeniul vizibil în diferite situații practice.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32"/>
              </w:numPr>
              <w:tabs>
                <w:tab w:val="left" w:pos="296"/>
              </w:tabs>
              <w:spacing w:after="0" w:line="245" w:lineRule="auto"/>
              <w:ind w:left="0" w:right="142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Identifică domeniului de frecvențe specifice sunetului receptat de om.</w:t>
            </w:r>
          </w:p>
        </w:tc>
      </w:tr>
      <w:tr w:rsidR="0087075B" w:rsidRPr="00D35F72" w:rsidTr="00744B45">
        <w:trPr>
          <w:trHeight w:val="234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5B" w:rsidRPr="00D35F72" w:rsidRDefault="0087075B" w:rsidP="002D7E93">
            <w:pPr>
              <w:pStyle w:val="TableParagraph"/>
              <w:ind w:left="99"/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75B" w:rsidRPr="00D35F72" w:rsidRDefault="0087075B" w:rsidP="00A6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075B" w:rsidRPr="00D35F72" w:rsidRDefault="0087075B" w:rsidP="002D7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Fenomene termice</w:t>
            </w:r>
          </w:p>
          <w:p w:rsidR="0087075B" w:rsidRPr="00D35F72" w:rsidRDefault="0087075B" w:rsidP="002D7E93">
            <w:pPr>
              <w:pStyle w:val="ListParagraph"/>
              <w:numPr>
                <w:ilvl w:val="0"/>
                <w:numId w:val="10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Difuzia</w:t>
            </w:r>
          </w:p>
          <w:p w:rsidR="0087075B" w:rsidRPr="00D35F72" w:rsidRDefault="0087075B" w:rsidP="002D7E93">
            <w:pPr>
              <w:pStyle w:val="ListParagraph"/>
              <w:numPr>
                <w:ilvl w:val="0"/>
                <w:numId w:val="10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Calorimetrie - căldura, temperatura</w:t>
            </w:r>
          </w:p>
          <w:p w:rsidR="0087075B" w:rsidRPr="00D35F72" w:rsidRDefault="0087075B" w:rsidP="002D7E93">
            <w:pPr>
              <w:pStyle w:val="ListParagraph"/>
              <w:tabs>
                <w:tab w:val="left" w:pos="361"/>
              </w:tabs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*Coeficienţi calorici</w:t>
            </w:r>
          </w:p>
          <w:p w:rsidR="0087075B" w:rsidRPr="00D35F72" w:rsidRDefault="0087075B" w:rsidP="002D7E93">
            <w:pPr>
              <w:pStyle w:val="ListParagraph"/>
              <w:tabs>
                <w:tab w:val="left" w:pos="361"/>
              </w:tabs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*Combustibili</w:t>
            </w:r>
          </w:p>
          <w:p w:rsidR="0087075B" w:rsidRPr="00D35F72" w:rsidRDefault="0087075B" w:rsidP="002D7E93">
            <w:pPr>
              <w:pStyle w:val="ListParagraph"/>
              <w:numPr>
                <w:ilvl w:val="0"/>
                <w:numId w:val="10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Motoare termice *Randamentul motoarelor termice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5B" w:rsidRPr="00D35F72" w:rsidRDefault="0087075B" w:rsidP="002D7E93">
            <w:pPr>
              <w:widowControl w:val="0"/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75B" w:rsidRPr="00D35F72" w:rsidRDefault="0087075B" w:rsidP="00A6660D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C 7_extindere 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</w:t>
            </w:r>
          </w:p>
          <w:p w:rsidR="0087075B" w:rsidRPr="00D35F72" w:rsidRDefault="0087075B" w:rsidP="00A6660D">
            <w:pPr>
              <w:spacing w:line="245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Analiza fenomenelor complexe din viaţa de zi cu zi folosind noţiuni din domeniul fenomenelor termice şi al fizicii fluidelor.</w:t>
            </w:r>
          </w:p>
          <w:p w:rsidR="0087075B" w:rsidRDefault="0087075B" w:rsidP="00A6660D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Criterii de performanţă:</w:t>
            </w:r>
          </w:p>
          <w:p w:rsidR="0087075B" w:rsidRDefault="0087075B" w:rsidP="00A6660D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1. </w:t>
            </w: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analizează critic fenomen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ul de difuziune</w:t>
            </w:r>
          </w:p>
          <w:p w:rsidR="0087075B" w:rsidRDefault="0087075B" w:rsidP="00A6660D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2. interpretează critic fenomene de echilibru termic;</w:t>
            </w:r>
          </w:p>
          <w:p w:rsidR="0087075B" w:rsidRPr="00D40342" w:rsidRDefault="0087075B" w:rsidP="003C7F12">
            <w:pPr>
              <w:spacing w:line="245" w:lineRule="auto"/>
              <w:ind w:right="142"/>
              <w:contextualSpacing/>
              <w:jc w:val="both"/>
              <w:rPr>
                <w:rFonts w:ascii="Times New Roman" w:eastAsia="Palatino Linotype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3. aplică noţiunea de energie în fenomene termice - calorimetrie </w:t>
            </w:r>
          </w:p>
        </w:tc>
      </w:tr>
      <w:tr w:rsidR="0087075B" w:rsidRPr="00D35F72" w:rsidTr="00744B45">
        <w:trPr>
          <w:trHeight w:val="20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5B" w:rsidRPr="00D35F72" w:rsidRDefault="0087075B" w:rsidP="002D7E93">
            <w:pPr>
              <w:pStyle w:val="TableParagraph"/>
              <w:ind w:left="99"/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5B" w:rsidRPr="00D35F72" w:rsidRDefault="0087075B" w:rsidP="00A6660D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4"/>
              <w:contextualSpacing w:val="0"/>
              <w:rPr>
                <w:rFonts w:ascii="Times New Roman" w:eastAsia="Palatino Linotype" w:hAnsi="Times New Roman"/>
                <w:b/>
                <w:sz w:val="20"/>
                <w:szCs w:val="20"/>
              </w:rPr>
            </w:pPr>
            <w:r>
              <w:rPr>
                <w:rFonts w:ascii="Times New Roman" w:eastAsia="Palatino Linotype" w:hAnsi="Times New Roman"/>
                <w:b/>
                <w:sz w:val="20"/>
                <w:szCs w:val="20"/>
              </w:rPr>
              <w:t>VIII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5B" w:rsidRPr="00D35F72" w:rsidRDefault="0087075B" w:rsidP="002D7E93">
            <w:pPr>
              <w:pStyle w:val="ListParagraph"/>
              <w:numPr>
                <w:ilvl w:val="0"/>
                <w:numId w:val="1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 New Roman" w:eastAsia="Palatino Linotype" w:hAnsi="Times New Roman"/>
                <w:b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b/>
                <w:sz w:val="20"/>
                <w:szCs w:val="20"/>
              </w:rPr>
              <w:t>Fenomene termice</w:t>
            </w:r>
          </w:p>
          <w:p w:rsidR="0087075B" w:rsidRPr="00D35F72" w:rsidRDefault="0087075B" w:rsidP="002D7E93">
            <w:pPr>
              <w:pStyle w:val="ListParagraph"/>
              <w:numPr>
                <w:ilvl w:val="1"/>
                <w:numId w:val="11"/>
              </w:numPr>
              <w:tabs>
                <w:tab w:val="left" w:pos="323"/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Căldura</w:t>
            </w:r>
          </w:p>
          <w:p w:rsidR="0087075B" w:rsidRPr="00D35F72" w:rsidRDefault="0087075B" w:rsidP="002D7E93">
            <w:pPr>
              <w:pStyle w:val="ListParagraph"/>
              <w:numPr>
                <w:ilvl w:val="2"/>
                <w:numId w:val="11"/>
              </w:numPr>
              <w:tabs>
                <w:tab w:val="left" w:pos="361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Agitaţia termică</w:t>
            </w:r>
          </w:p>
          <w:p w:rsidR="0087075B" w:rsidRPr="00D35F72" w:rsidRDefault="0087075B" w:rsidP="002D7E93">
            <w:pPr>
              <w:pStyle w:val="ListParagraph"/>
              <w:numPr>
                <w:ilvl w:val="2"/>
                <w:numId w:val="11"/>
              </w:numPr>
              <w:tabs>
                <w:tab w:val="left" w:pos="361"/>
                <w:tab w:val="left" w:pos="488"/>
              </w:tabs>
              <w:autoSpaceDE w:val="0"/>
              <w:autoSpaceDN w:val="0"/>
              <w:adjustRightInd w:val="0"/>
              <w:spacing w:before="1"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Căldura - conducţia, convecţia, radiaţia</w:t>
            </w:r>
          </w:p>
          <w:p w:rsidR="0087075B" w:rsidRPr="00D35F72" w:rsidRDefault="0087075B" w:rsidP="002D7E93">
            <w:pPr>
              <w:pStyle w:val="ListParagraph"/>
              <w:numPr>
                <w:ilvl w:val="1"/>
                <w:numId w:val="11"/>
              </w:numPr>
              <w:tabs>
                <w:tab w:val="left" w:pos="323"/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Schimbarea stării de agregare</w:t>
            </w:r>
          </w:p>
          <w:p w:rsidR="0087075B" w:rsidRPr="00D35F72" w:rsidRDefault="0087075B" w:rsidP="002D7E93">
            <w:pPr>
              <w:pStyle w:val="ListParagraph"/>
              <w:numPr>
                <w:ilvl w:val="2"/>
                <w:numId w:val="12"/>
              </w:numPr>
              <w:tabs>
                <w:tab w:val="left" w:pos="361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Topirea/solidificarea</w:t>
            </w:r>
          </w:p>
          <w:p w:rsidR="0087075B" w:rsidRPr="00D35F72" w:rsidRDefault="0087075B" w:rsidP="002D7E93">
            <w:pPr>
              <w:pStyle w:val="ListParagraph"/>
              <w:numPr>
                <w:ilvl w:val="2"/>
                <w:numId w:val="12"/>
              </w:numPr>
              <w:tabs>
                <w:tab w:val="left" w:pos="361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Vaporizarea/condensarea</w:t>
            </w:r>
          </w:p>
          <w:p w:rsidR="0087075B" w:rsidRPr="00D35F72" w:rsidRDefault="0087075B" w:rsidP="002D7E93">
            <w:pPr>
              <w:pStyle w:val="TableParagraph"/>
              <w:widowControl/>
              <w:numPr>
                <w:ilvl w:val="2"/>
                <w:numId w:val="12"/>
              </w:numPr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Times New Roman" w:eastAsia="Palatino Linotype" w:hAnsi="Times New Roman" w:cs="Times New Roman"/>
                <w:sz w:val="20"/>
                <w:szCs w:val="20"/>
                <w:lang w:val="ro-RO"/>
              </w:rPr>
            </w:pPr>
            <w:r w:rsidRPr="00D35F72">
              <w:rPr>
                <w:rFonts w:ascii="Times New Roman" w:eastAsia="Palatino Linotype" w:hAnsi="Times New Roman" w:cs="Times New Roman"/>
                <w:sz w:val="20"/>
                <w:szCs w:val="20"/>
                <w:lang w:val="ro-RO"/>
              </w:rPr>
              <w:t xml:space="preserve"> *Călduri latente</w:t>
            </w:r>
          </w:p>
          <w:p w:rsidR="0087075B" w:rsidRPr="00D35F72" w:rsidRDefault="0087075B" w:rsidP="002D7E93">
            <w:pPr>
              <w:pStyle w:val="ListParagraph"/>
              <w:numPr>
                <w:ilvl w:val="0"/>
                <w:numId w:val="1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Palatino Linotype" w:hAnsi="Times New Roman"/>
                <w:b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b/>
                <w:sz w:val="20"/>
                <w:szCs w:val="20"/>
              </w:rPr>
              <w:t>Mecanica fluidelor</w:t>
            </w:r>
          </w:p>
          <w:p w:rsidR="0087075B" w:rsidRPr="00D35F72" w:rsidRDefault="0087075B" w:rsidP="002D7E93">
            <w:pPr>
              <w:pStyle w:val="ListParagraph"/>
              <w:numPr>
                <w:ilvl w:val="1"/>
                <w:numId w:val="13"/>
              </w:numPr>
              <w:tabs>
                <w:tab w:val="left" w:pos="323"/>
                <w:tab w:val="left" w:pos="361"/>
              </w:tabs>
              <w:autoSpaceDE w:val="0"/>
              <w:autoSpaceDN w:val="0"/>
              <w:adjustRightInd w:val="0"/>
              <w:spacing w:before="2" w:after="0" w:line="240" w:lineRule="auto"/>
              <w:ind w:right="112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Presiunea. Presiunea în fluide. (presiunea atmosferică, hidrosta- tică)</w:t>
            </w:r>
          </w:p>
          <w:p w:rsidR="0087075B" w:rsidRPr="00D35F72" w:rsidRDefault="0087075B" w:rsidP="002D7E93">
            <w:pPr>
              <w:pStyle w:val="ListParagraph"/>
              <w:numPr>
                <w:ilvl w:val="1"/>
                <w:numId w:val="13"/>
              </w:numPr>
              <w:tabs>
                <w:tab w:val="left" w:pos="323"/>
                <w:tab w:val="left" w:pos="361"/>
              </w:tabs>
              <w:autoSpaceDE w:val="0"/>
              <w:autoSpaceDN w:val="0"/>
              <w:adjustRightInd w:val="0"/>
              <w:spacing w:before="1"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lastRenderedPageBreak/>
              <w:t>Principiul fundamental al hidrostaticii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5B" w:rsidRDefault="0087075B" w:rsidP="0087075B">
            <w:pPr>
              <w:pStyle w:val="ListParagraph"/>
              <w:spacing w:before="31" w:after="0" w:line="247" w:lineRule="auto"/>
              <w:ind w:left="142" w:right="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b/>
                <w:sz w:val="20"/>
                <w:szCs w:val="20"/>
                <w:u w:val="single"/>
              </w:rPr>
              <w:lastRenderedPageBreak/>
              <w:t>Clasa a VIII -a</w:t>
            </w:r>
          </w:p>
          <w:p w:rsidR="0087075B" w:rsidRPr="00D35F72" w:rsidRDefault="0087075B" w:rsidP="00D40342">
            <w:pPr>
              <w:pStyle w:val="ListParagraph"/>
              <w:numPr>
                <w:ilvl w:val="0"/>
                <w:numId w:val="18"/>
              </w:numPr>
              <w:spacing w:before="31" w:after="0" w:line="247" w:lineRule="auto"/>
              <w:ind w:right="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 xml:space="preserve">Fenomene termice </w:t>
            </w:r>
          </w:p>
          <w:p w:rsidR="0087075B" w:rsidRPr="00D35F72" w:rsidRDefault="0087075B" w:rsidP="00D40342">
            <w:pPr>
              <w:pStyle w:val="ListParagraph"/>
              <w:numPr>
                <w:ilvl w:val="1"/>
                <w:numId w:val="19"/>
              </w:numPr>
              <w:spacing w:before="31" w:after="0" w:line="247" w:lineRule="auto"/>
              <w:ind w:right="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A</w:t>
            </w:r>
            <w:r w:rsidRPr="00D35F7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g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i</w:t>
            </w:r>
            <w:r w:rsidRPr="00D35F72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 w:rsidRPr="00D35F7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a</w:t>
            </w:r>
            <w:r w:rsidRPr="00D35F72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ț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 xml:space="preserve">ia </w:t>
            </w:r>
            <w:r w:rsidRPr="00D35F72">
              <w:rPr>
                <w:rFonts w:ascii="Times New Roman" w:eastAsia="Times New Roman" w:hAnsi="Times New Roman"/>
                <w:spacing w:val="2"/>
                <w:w w:val="103"/>
                <w:sz w:val="20"/>
                <w:szCs w:val="20"/>
              </w:rPr>
              <w:t>t</w:t>
            </w:r>
            <w:r w:rsidRPr="00D35F72">
              <w:rPr>
                <w:rFonts w:ascii="Times New Roman" w:eastAsia="Times New Roman" w:hAnsi="Times New Roman"/>
                <w:spacing w:val="-3"/>
                <w:w w:val="103"/>
                <w:sz w:val="20"/>
                <w:szCs w:val="20"/>
              </w:rPr>
              <w:t>e</w:t>
            </w:r>
            <w:r w:rsidRPr="00D35F72">
              <w:rPr>
                <w:rFonts w:ascii="Times New Roman" w:eastAsia="Times New Roman" w:hAnsi="Times New Roman"/>
                <w:spacing w:val="2"/>
                <w:w w:val="103"/>
                <w:sz w:val="20"/>
                <w:szCs w:val="20"/>
              </w:rPr>
              <w:t>r</w:t>
            </w:r>
            <w:r w:rsidRPr="00D35F72">
              <w:rPr>
                <w:rFonts w:ascii="Times New Roman" w:eastAsia="Times New Roman" w:hAnsi="Times New Roman"/>
                <w:spacing w:val="-3"/>
                <w:w w:val="103"/>
                <w:sz w:val="20"/>
                <w:szCs w:val="20"/>
              </w:rPr>
              <w:t>m</w:t>
            </w:r>
            <w:r w:rsidRPr="00D35F72">
              <w:rPr>
                <w:rFonts w:ascii="Times New Roman" w:eastAsia="Times New Roman" w:hAnsi="Times New Roman"/>
                <w:spacing w:val="2"/>
                <w:w w:val="103"/>
                <w:sz w:val="20"/>
                <w:szCs w:val="20"/>
              </w:rPr>
              <w:t>i</w:t>
            </w:r>
            <w:r w:rsidRPr="00D35F72">
              <w:rPr>
                <w:rFonts w:ascii="Times New Roman" w:eastAsia="Times New Roman" w:hAnsi="Times New Roman"/>
                <w:spacing w:val="-3"/>
                <w:w w:val="103"/>
                <w:sz w:val="20"/>
                <w:szCs w:val="20"/>
              </w:rPr>
              <w:t>c</w:t>
            </w:r>
            <w:r w:rsidRPr="00D35F72">
              <w:rPr>
                <w:rFonts w:ascii="Times New Roman" w:eastAsia="Times New Roman" w:hAnsi="Times New Roman"/>
                <w:w w:val="103"/>
                <w:sz w:val="20"/>
                <w:szCs w:val="20"/>
              </w:rPr>
              <w:t>ă.</w:t>
            </w:r>
          </w:p>
          <w:p w:rsidR="0087075B" w:rsidRPr="00D35F72" w:rsidRDefault="0087075B" w:rsidP="00D40342">
            <w:pPr>
              <w:pStyle w:val="ListParagraph"/>
              <w:numPr>
                <w:ilvl w:val="1"/>
                <w:numId w:val="19"/>
              </w:numPr>
              <w:spacing w:before="31" w:after="0" w:line="247" w:lineRule="auto"/>
              <w:ind w:right="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C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ăl</w:t>
            </w:r>
            <w:r w:rsidRPr="00D35F72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d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>ra -</w:t>
            </w:r>
            <w:r w:rsidRPr="00D35F7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c</w:t>
            </w:r>
            <w:r w:rsidRPr="00D35F72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o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nd</w:t>
            </w:r>
            <w:r w:rsidRPr="00D35F72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u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c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>ț</w:t>
            </w:r>
            <w:r w:rsidRPr="00D35F72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 w:rsidRPr="00D35F7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a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conv</w:t>
            </w:r>
            <w:r w:rsidRPr="00D35F72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e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c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>ția,</w:t>
            </w:r>
            <w:r w:rsidRPr="00D35F72">
              <w:rPr>
                <w:rFonts w:ascii="Times New Roman" w:eastAsia="Times New Roman" w:hAnsi="Times New Roman"/>
                <w:w w:val="103"/>
                <w:sz w:val="20"/>
                <w:szCs w:val="20"/>
              </w:rPr>
              <w:t>r</w:t>
            </w:r>
            <w:r w:rsidRPr="00D35F72">
              <w:rPr>
                <w:rFonts w:ascii="Times New Roman" w:eastAsia="Times New Roman" w:hAnsi="Times New Roman"/>
                <w:spacing w:val="-3"/>
                <w:w w:val="103"/>
                <w:sz w:val="20"/>
                <w:szCs w:val="20"/>
              </w:rPr>
              <w:t>a</w:t>
            </w:r>
            <w:r w:rsidRPr="00D35F72">
              <w:rPr>
                <w:rFonts w:ascii="Times New Roman" w:eastAsia="Times New Roman" w:hAnsi="Times New Roman"/>
                <w:spacing w:val="-1"/>
                <w:w w:val="103"/>
                <w:sz w:val="20"/>
                <w:szCs w:val="20"/>
              </w:rPr>
              <w:t>d</w:t>
            </w:r>
            <w:r w:rsidRPr="00D35F72">
              <w:rPr>
                <w:rFonts w:ascii="Times New Roman" w:eastAsia="Times New Roman" w:hAnsi="Times New Roman"/>
                <w:spacing w:val="2"/>
                <w:w w:val="103"/>
                <w:sz w:val="20"/>
                <w:szCs w:val="20"/>
              </w:rPr>
              <w:t>i</w:t>
            </w:r>
            <w:r w:rsidRPr="00D35F72">
              <w:rPr>
                <w:rFonts w:ascii="Times New Roman" w:eastAsia="Times New Roman" w:hAnsi="Times New Roman"/>
                <w:spacing w:val="-3"/>
                <w:w w:val="103"/>
                <w:sz w:val="20"/>
                <w:szCs w:val="20"/>
              </w:rPr>
              <w:t>a</w:t>
            </w:r>
            <w:r w:rsidRPr="00D35F72">
              <w:rPr>
                <w:rFonts w:ascii="Times New Roman" w:eastAsia="Times New Roman" w:hAnsi="Times New Roman"/>
                <w:spacing w:val="3"/>
                <w:w w:val="103"/>
                <w:sz w:val="20"/>
                <w:szCs w:val="20"/>
              </w:rPr>
              <w:t>ț</w:t>
            </w:r>
            <w:r w:rsidRPr="00D35F72">
              <w:rPr>
                <w:rFonts w:ascii="Times New Roman" w:eastAsia="Times New Roman" w:hAnsi="Times New Roman"/>
                <w:spacing w:val="-1"/>
                <w:w w:val="103"/>
                <w:sz w:val="20"/>
                <w:szCs w:val="20"/>
              </w:rPr>
              <w:t>ia.</w:t>
            </w:r>
          </w:p>
          <w:p w:rsidR="0087075B" w:rsidRPr="00D35F72" w:rsidRDefault="0087075B" w:rsidP="00D40342">
            <w:pPr>
              <w:pStyle w:val="ListParagraph"/>
              <w:numPr>
                <w:ilvl w:val="1"/>
                <w:numId w:val="19"/>
              </w:numPr>
              <w:spacing w:before="31" w:after="0" w:line="247" w:lineRule="auto"/>
              <w:ind w:right="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 w:rsidRPr="00D35F7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c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 w:rsidRPr="00D35F72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mb</w:t>
            </w:r>
            <w:r w:rsidRPr="00D35F7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a</w:t>
            </w:r>
            <w:r w:rsidRPr="00D35F72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r</w:t>
            </w:r>
            <w:r w:rsidRPr="00D35F7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e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 xml:space="preserve">a 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 w:rsidRPr="00D35F72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 w:rsidRPr="00D35F7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ă</w:t>
            </w:r>
            <w:r w:rsidRPr="00D35F72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 w:rsidRPr="00D35F72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 xml:space="preserve">i 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d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 xml:space="preserve">e </w:t>
            </w:r>
            <w:r w:rsidRPr="00D35F72">
              <w:rPr>
                <w:rFonts w:ascii="Times New Roman" w:eastAsia="Times New Roman" w:hAnsi="Times New Roman"/>
                <w:spacing w:val="1"/>
                <w:w w:val="103"/>
                <w:sz w:val="20"/>
                <w:szCs w:val="20"/>
              </w:rPr>
              <w:t>a</w:t>
            </w:r>
            <w:r w:rsidRPr="00D35F72">
              <w:rPr>
                <w:rFonts w:ascii="Times New Roman" w:eastAsia="Times New Roman" w:hAnsi="Times New Roman"/>
                <w:spacing w:val="-3"/>
                <w:w w:val="103"/>
                <w:sz w:val="20"/>
                <w:szCs w:val="20"/>
              </w:rPr>
              <w:t>g</w:t>
            </w:r>
            <w:r w:rsidRPr="00D35F72">
              <w:rPr>
                <w:rFonts w:ascii="Times New Roman" w:eastAsia="Times New Roman" w:hAnsi="Times New Roman"/>
                <w:spacing w:val="1"/>
                <w:w w:val="103"/>
                <w:sz w:val="20"/>
                <w:szCs w:val="20"/>
              </w:rPr>
              <w:t>re</w:t>
            </w:r>
            <w:r w:rsidRPr="00D35F72">
              <w:rPr>
                <w:rFonts w:ascii="Times New Roman" w:eastAsia="Times New Roman" w:hAnsi="Times New Roman"/>
                <w:spacing w:val="-1"/>
                <w:w w:val="103"/>
                <w:sz w:val="20"/>
                <w:szCs w:val="20"/>
              </w:rPr>
              <w:t>ga</w:t>
            </w:r>
            <w:r w:rsidRPr="00D35F72">
              <w:rPr>
                <w:rFonts w:ascii="Times New Roman" w:eastAsia="Times New Roman" w:hAnsi="Times New Roman"/>
                <w:spacing w:val="1"/>
                <w:w w:val="103"/>
                <w:sz w:val="20"/>
                <w:szCs w:val="20"/>
              </w:rPr>
              <w:t xml:space="preserve">re. </w:t>
            </w:r>
            <w:r w:rsidRPr="00D35F72">
              <w:rPr>
                <w:rFonts w:ascii="Times New Roman" w:eastAsia="Times New Roman" w:hAnsi="Times New Roman"/>
                <w:spacing w:val="-1"/>
                <w:w w:val="103"/>
                <w:sz w:val="20"/>
                <w:szCs w:val="20"/>
              </w:rPr>
              <w:t>To</w:t>
            </w:r>
            <w:r w:rsidRPr="00D35F72">
              <w:rPr>
                <w:rFonts w:ascii="Times New Roman" w:eastAsia="Times New Roman" w:hAnsi="Times New Roman"/>
                <w:spacing w:val="2"/>
                <w:w w:val="103"/>
                <w:sz w:val="20"/>
                <w:szCs w:val="20"/>
              </w:rPr>
              <w:t>p</w:t>
            </w:r>
            <w:r w:rsidRPr="00D35F72">
              <w:rPr>
                <w:rFonts w:ascii="Times New Roman" w:eastAsia="Times New Roman" w:hAnsi="Times New Roman"/>
                <w:spacing w:val="-2"/>
                <w:w w:val="103"/>
                <w:sz w:val="20"/>
                <w:szCs w:val="20"/>
              </w:rPr>
              <w:t>i</w:t>
            </w:r>
            <w:r w:rsidRPr="00D35F72">
              <w:rPr>
                <w:rFonts w:ascii="Times New Roman" w:eastAsia="Times New Roman" w:hAnsi="Times New Roman"/>
                <w:w w:val="103"/>
                <w:sz w:val="20"/>
                <w:szCs w:val="20"/>
              </w:rPr>
              <w:t>r</w:t>
            </w:r>
            <w:r w:rsidRPr="00D35F72">
              <w:rPr>
                <w:rFonts w:ascii="Times New Roman" w:eastAsia="Times New Roman" w:hAnsi="Times New Roman"/>
                <w:spacing w:val="-1"/>
                <w:w w:val="103"/>
                <w:sz w:val="20"/>
                <w:szCs w:val="20"/>
              </w:rPr>
              <w:t>e</w:t>
            </w:r>
            <w:r w:rsidRPr="00D35F72">
              <w:rPr>
                <w:rFonts w:ascii="Times New Roman" w:eastAsia="Times New Roman" w:hAnsi="Times New Roman"/>
                <w:spacing w:val="-3"/>
                <w:w w:val="103"/>
                <w:sz w:val="20"/>
                <w:szCs w:val="20"/>
              </w:rPr>
              <w:t>a</w:t>
            </w:r>
            <w:r w:rsidRPr="00D35F72">
              <w:rPr>
                <w:rFonts w:ascii="Times New Roman" w:eastAsia="Times New Roman" w:hAnsi="Times New Roman"/>
                <w:spacing w:val="2"/>
                <w:w w:val="103"/>
                <w:sz w:val="20"/>
                <w:szCs w:val="20"/>
              </w:rPr>
              <w:t xml:space="preserve">/ </w:t>
            </w:r>
            <w:r w:rsidRPr="00D35F72">
              <w:rPr>
                <w:rFonts w:ascii="Times New Roman" w:eastAsia="Times New Roman" w:hAnsi="Times New Roman"/>
                <w:spacing w:val="-1"/>
                <w:w w:val="103"/>
                <w:sz w:val="20"/>
                <w:szCs w:val="20"/>
              </w:rPr>
              <w:t>sol</w:t>
            </w:r>
            <w:r w:rsidRPr="00D35F72">
              <w:rPr>
                <w:rFonts w:ascii="Times New Roman" w:eastAsia="Times New Roman" w:hAnsi="Times New Roman"/>
                <w:spacing w:val="2"/>
                <w:w w:val="103"/>
                <w:sz w:val="20"/>
                <w:szCs w:val="20"/>
              </w:rPr>
              <w:t>i</w:t>
            </w:r>
            <w:r w:rsidRPr="00D35F72">
              <w:rPr>
                <w:rFonts w:ascii="Times New Roman" w:eastAsia="Times New Roman" w:hAnsi="Times New Roman"/>
                <w:spacing w:val="-1"/>
                <w:w w:val="103"/>
                <w:sz w:val="20"/>
                <w:szCs w:val="20"/>
              </w:rPr>
              <w:t>di</w:t>
            </w:r>
            <w:r w:rsidRPr="00D35F72">
              <w:rPr>
                <w:rFonts w:ascii="Times New Roman" w:eastAsia="Times New Roman" w:hAnsi="Times New Roman"/>
                <w:w w:val="103"/>
                <w:sz w:val="20"/>
                <w:szCs w:val="20"/>
              </w:rPr>
              <w:t>fi</w:t>
            </w:r>
            <w:r w:rsidRPr="00D35F72">
              <w:rPr>
                <w:rFonts w:ascii="Times New Roman" w:eastAsia="Times New Roman" w:hAnsi="Times New Roman"/>
                <w:spacing w:val="-1"/>
                <w:w w:val="103"/>
                <w:sz w:val="20"/>
                <w:szCs w:val="20"/>
              </w:rPr>
              <w:t>c</w:t>
            </w:r>
            <w:r w:rsidRPr="00D35F72">
              <w:rPr>
                <w:rFonts w:ascii="Times New Roman" w:eastAsia="Times New Roman" w:hAnsi="Times New Roman"/>
                <w:spacing w:val="-3"/>
                <w:w w:val="103"/>
                <w:sz w:val="20"/>
                <w:szCs w:val="20"/>
              </w:rPr>
              <w:t>a</w:t>
            </w:r>
            <w:r w:rsidRPr="00D35F72">
              <w:rPr>
                <w:rFonts w:ascii="Times New Roman" w:eastAsia="Times New Roman" w:hAnsi="Times New Roman"/>
                <w:spacing w:val="3"/>
                <w:w w:val="103"/>
                <w:sz w:val="20"/>
                <w:szCs w:val="20"/>
              </w:rPr>
              <w:t>r</w:t>
            </w:r>
            <w:r w:rsidRPr="00D35F72">
              <w:rPr>
                <w:rFonts w:ascii="Times New Roman" w:eastAsia="Times New Roman" w:hAnsi="Times New Roman"/>
                <w:spacing w:val="-3"/>
                <w:w w:val="103"/>
                <w:sz w:val="20"/>
                <w:szCs w:val="20"/>
              </w:rPr>
              <w:t>e</w:t>
            </w:r>
            <w:r w:rsidRPr="00D35F72">
              <w:rPr>
                <w:rFonts w:ascii="Times New Roman" w:eastAsia="Times New Roman" w:hAnsi="Times New Roman"/>
                <w:w w:val="103"/>
                <w:sz w:val="20"/>
                <w:szCs w:val="20"/>
              </w:rPr>
              <w:t xml:space="preserve">a, </w:t>
            </w:r>
            <w:r w:rsidRPr="00D35F72">
              <w:rPr>
                <w:rFonts w:ascii="Times New Roman" w:eastAsia="Times New Roman" w:hAnsi="Times New Roman"/>
                <w:spacing w:val="1"/>
                <w:w w:val="103"/>
                <w:sz w:val="20"/>
                <w:szCs w:val="20"/>
              </w:rPr>
              <w:t>va</w:t>
            </w:r>
            <w:r w:rsidRPr="00D35F72">
              <w:rPr>
                <w:rFonts w:ascii="Times New Roman" w:eastAsia="Times New Roman" w:hAnsi="Times New Roman"/>
                <w:spacing w:val="-1"/>
                <w:w w:val="103"/>
                <w:sz w:val="20"/>
                <w:szCs w:val="20"/>
              </w:rPr>
              <w:t>p</w:t>
            </w:r>
            <w:r w:rsidRPr="00D35F72">
              <w:rPr>
                <w:rFonts w:ascii="Times New Roman" w:eastAsia="Times New Roman" w:hAnsi="Times New Roman"/>
                <w:spacing w:val="2"/>
                <w:w w:val="103"/>
                <w:sz w:val="20"/>
                <w:szCs w:val="20"/>
              </w:rPr>
              <w:t>o</w:t>
            </w:r>
            <w:r w:rsidRPr="00D35F72">
              <w:rPr>
                <w:rFonts w:ascii="Times New Roman" w:eastAsia="Times New Roman" w:hAnsi="Times New Roman"/>
                <w:w w:val="103"/>
                <w:sz w:val="20"/>
                <w:szCs w:val="20"/>
              </w:rPr>
              <w:t>ri</w:t>
            </w:r>
            <w:r w:rsidRPr="00D35F72">
              <w:rPr>
                <w:rFonts w:ascii="Times New Roman" w:eastAsia="Times New Roman" w:hAnsi="Times New Roman"/>
                <w:spacing w:val="-1"/>
                <w:w w:val="103"/>
                <w:sz w:val="20"/>
                <w:szCs w:val="20"/>
              </w:rPr>
              <w:t>z</w:t>
            </w:r>
            <w:r w:rsidRPr="00D35F72">
              <w:rPr>
                <w:rFonts w:ascii="Times New Roman" w:eastAsia="Times New Roman" w:hAnsi="Times New Roman"/>
                <w:spacing w:val="-3"/>
                <w:w w:val="103"/>
                <w:sz w:val="20"/>
                <w:szCs w:val="20"/>
              </w:rPr>
              <w:t>a</w:t>
            </w:r>
            <w:r w:rsidRPr="00D35F72">
              <w:rPr>
                <w:rFonts w:ascii="Times New Roman" w:eastAsia="Times New Roman" w:hAnsi="Times New Roman"/>
                <w:spacing w:val="3"/>
                <w:w w:val="103"/>
                <w:sz w:val="20"/>
                <w:szCs w:val="20"/>
              </w:rPr>
              <w:t>r</w:t>
            </w:r>
            <w:r w:rsidRPr="00D35F72">
              <w:rPr>
                <w:rFonts w:ascii="Times New Roman" w:eastAsia="Times New Roman" w:hAnsi="Times New Roman"/>
                <w:spacing w:val="-3"/>
                <w:w w:val="103"/>
                <w:sz w:val="20"/>
                <w:szCs w:val="20"/>
              </w:rPr>
              <w:t>e</w:t>
            </w:r>
            <w:r w:rsidRPr="00D35F72">
              <w:rPr>
                <w:rFonts w:ascii="Times New Roman" w:eastAsia="Times New Roman" w:hAnsi="Times New Roman"/>
                <w:spacing w:val="-1"/>
                <w:w w:val="103"/>
                <w:sz w:val="20"/>
                <w:szCs w:val="20"/>
              </w:rPr>
              <w:t>a/con</w:t>
            </w:r>
            <w:r w:rsidRPr="00D35F72">
              <w:rPr>
                <w:rFonts w:ascii="Times New Roman" w:eastAsia="Times New Roman" w:hAnsi="Times New Roman"/>
                <w:spacing w:val="2"/>
                <w:w w:val="103"/>
                <w:sz w:val="20"/>
                <w:szCs w:val="20"/>
              </w:rPr>
              <w:t>d</w:t>
            </w:r>
            <w:r w:rsidRPr="00D35F72">
              <w:rPr>
                <w:rFonts w:ascii="Times New Roman" w:eastAsia="Times New Roman" w:hAnsi="Times New Roman"/>
                <w:spacing w:val="-1"/>
                <w:w w:val="103"/>
                <w:sz w:val="20"/>
                <w:szCs w:val="20"/>
              </w:rPr>
              <w:t>en</w:t>
            </w:r>
            <w:r w:rsidRPr="00D35F72">
              <w:rPr>
                <w:rFonts w:ascii="Times New Roman" w:eastAsia="Times New Roman" w:hAnsi="Times New Roman"/>
                <w:spacing w:val="1"/>
                <w:w w:val="103"/>
                <w:sz w:val="20"/>
                <w:szCs w:val="20"/>
              </w:rPr>
              <w:t>s</w:t>
            </w:r>
            <w:r w:rsidRPr="00D35F72">
              <w:rPr>
                <w:rFonts w:ascii="Times New Roman" w:eastAsia="Times New Roman" w:hAnsi="Times New Roman"/>
                <w:spacing w:val="-1"/>
                <w:w w:val="103"/>
                <w:sz w:val="20"/>
                <w:szCs w:val="20"/>
              </w:rPr>
              <w:t>a</w:t>
            </w:r>
            <w:r w:rsidRPr="00D35F72">
              <w:rPr>
                <w:rFonts w:ascii="Times New Roman" w:eastAsia="Times New Roman" w:hAnsi="Times New Roman"/>
                <w:w w:val="103"/>
                <w:sz w:val="20"/>
                <w:szCs w:val="20"/>
              </w:rPr>
              <w:t>r</w:t>
            </w:r>
            <w:r w:rsidRPr="00D35F72">
              <w:rPr>
                <w:rFonts w:ascii="Times New Roman" w:eastAsia="Times New Roman" w:hAnsi="Times New Roman"/>
                <w:spacing w:val="-3"/>
                <w:w w:val="103"/>
                <w:sz w:val="20"/>
                <w:szCs w:val="20"/>
              </w:rPr>
              <w:t>e</w:t>
            </w:r>
            <w:r w:rsidRPr="00D35F72">
              <w:rPr>
                <w:rFonts w:ascii="Times New Roman" w:eastAsia="Times New Roman" w:hAnsi="Times New Roman"/>
                <w:w w:val="103"/>
                <w:sz w:val="20"/>
                <w:szCs w:val="20"/>
              </w:rPr>
              <w:t xml:space="preserve">a, </w:t>
            </w:r>
            <w:r w:rsidRPr="00D35F72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</w:rPr>
              <w:t>C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ă</w:t>
            </w:r>
            <w:r w:rsidRPr="00D35F72">
              <w:rPr>
                <w:rFonts w:ascii="Times New Roman" w:eastAsia="Times New Roman" w:hAnsi="Times New Roman"/>
                <w:i/>
                <w:spacing w:val="2"/>
                <w:sz w:val="20"/>
                <w:szCs w:val="20"/>
              </w:rPr>
              <w:t>l</w:t>
            </w:r>
            <w:r w:rsidRPr="00D35F72">
              <w:rPr>
                <w:rFonts w:ascii="Times New Roman" w:eastAsia="Times New Roman" w:hAnsi="Times New Roman"/>
                <w:i/>
                <w:spacing w:val="-3"/>
                <w:sz w:val="20"/>
                <w:szCs w:val="20"/>
              </w:rPr>
              <w:t>d</w:t>
            </w:r>
            <w:r w:rsidRPr="00D35F72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</w:rPr>
              <w:t>u</w:t>
            </w:r>
            <w:r w:rsidRPr="00D35F72">
              <w:rPr>
                <w:rFonts w:ascii="Times New Roman" w:eastAsia="Times New Roman" w:hAnsi="Times New Roman"/>
                <w:i/>
                <w:spacing w:val="-2"/>
                <w:sz w:val="20"/>
                <w:szCs w:val="20"/>
              </w:rPr>
              <w:t>r</w:t>
            </w:r>
            <w:r w:rsidRPr="00D35F72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i </w:t>
            </w:r>
            <w:r w:rsidRPr="00D35F72">
              <w:rPr>
                <w:rFonts w:ascii="Times New Roman" w:eastAsia="Times New Roman" w:hAnsi="Times New Roman"/>
                <w:i/>
                <w:spacing w:val="2"/>
                <w:w w:val="103"/>
                <w:sz w:val="20"/>
                <w:szCs w:val="20"/>
              </w:rPr>
              <w:t>l</w:t>
            </w:r>
            <w:r w:rsidRPr="00D35F72">
              <w:rPr>
                <w:rFonts w:ascii="Times New Roman" w:eastAsia="Times New Roman" w:hAnsi="Times New Roman"/>
                <w:i/>
                <w:spacing w:val="-3"/>
                <w:w w:val="103"/>
                <w:sz w:val="20"/>
                <w:szCs w:val="20"/>
              </w:rPr>
              <w:t>a</w:t>
            </w:r>
            <w:r w:rsidRPr="00D35F72">
              <w:rPr>
                <w:rFonts w:ascii="Times New Roman" w:eastAsia="Times New Roman" w:hAnsi="Times New Roman"/>
                <w:i/>
                <w:w w:val="103"/>
                <w:sz w:val="20"/>
                <w:szCs w:val="20"/>
              </w:rPr>
              <w:t>t</w:t>
            </w:r>
            <w:r w:rsidRPr="00D35F72">
              <w:rPr>
                <w:rFonts w:ascii="Times New Roman" w:eastAsia="Times New Roman" w:hAnsi="Times New Roman"/>
                <w:i/>
                <w:spacing w:val="-1"/>
                <w:w w:val="103"/>
                <w:sz w:val="20"/>
                <w:szCs w:val="20"/>
              </w:rPr>
              <w:t>en</w:t>
            </w:r>
            <w:r w:rsidRPr="00D35F72">
              <w:rPr>
                <w:rFonts w:ascii="Times New Roman" w:eastAsia="Times New Roman" w:hAnsi="Times New Roman"/>
                <w:i/>
                <w:spacing w:val="2"/>
                <w:w w:val="103"/>
                <w:sz w:val="20"/>
                <w:szCs w:val="20"/>
              </w:rPr>
              <w:t>t</w:t>
            </w:r>
            <w:r w:rsidRPr="00D35F72">
              <w:rPr>
                <w:rFonts w:ascii="Times New Roman" w:eastAsia="Times New Roman" w:hAnsi="Times New Roman"/>
                <w:i/>
                <w:w w:val="103"/>
                <w:sz w:val="20"/>
                <w:szCs w:val="20"/>
              </w:rPr>
              <w:t>e.</w:t>
            </w:r>
          </w:p>
          <w:p w:rsidR="0087075B" w:rsidRPr="00A00711" w:rsidRDefault="0087075B" w:rsidP="00D40342">
            <w:pPr>
              <w:pStyle w:val="ListParagraph"/>
              <w:numPr>
                <w:ilvl w:val="1"/>
                <w:numId w:val="19"/>
              </w:numPr>
              <w:spacing w:before="31" w:after="0" w:line="247" w:lineRule="auto"/>
              <w:ind w:right="31"/>
              <w:rPr>
                <w:rFonts w:ascii="Times New Roman" w:eastAsia="Palatino Linotype" w:hAnsi="Times New Roman"/>
                <w:b/>
                <w:bCs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P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esiu</w:t>
            </w:r>
            <w:r w:rsidRPr="00D35F72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n</w:t>
            </w:r>
            <w:r w:rsidRPr="00D35F7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e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P</w:t>
            </w:r>
            <w:r w:rsidRPr="00D35F72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r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esi</w:t>
            </w:r>
            <w:r w:rsidRPr="00D35F72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u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 w:rsidRPr="00D35F7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e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 xml:space="preserve">a </w:t>
            </w:r>
            <w:r w:rsidRPr="00D35F72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î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>n fl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uide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D35F72">
              <w:rPr>
                <w:rFonts w:ascii="Times New Roman" w:eastAsia="Times New Roman" w:hAnsi="Times New Roman"/>
                <w:w w:val="103"/>
                <w:sz w:val="20"/>
                <w:szCs w:val="20"/>
              </w:rPr>
              <w:t>(</w:t>
            </w:r>
            <w:r w:rsidRPr="00D35F72">
              <w:rPr>
                <w:rFonts w:ascii="Times New Roman" w:eastAsia="Times New Roman" w:hAnsi="Times New Roman"/>
                <w:spacing w:val="-1"/>
                <w:w w:val="103"/>
                <w:sz w:val="20"/>
                <w:szCs w:val="20"/>
              </w:rPr>
              <w:t>p</w:t>
            </w:r>
            <w:r w:rsidRPr="00D35F72">
              <w:rPr>
                <w:rFonts w:ascii="Times New Roman" w:eastAsia="Times New Roman" w:hAnsi="Times New Roman"/>
                <w:w w:val="103"/>
                <w:sz w:val="20"/>
                <w:szCs w:val="20"/>
              </w:rPr>
              <w:t>r</w:t>
            </w:r>
            <w:r w:rsidRPr="00D35F72">
              <w:rPr>
                <w:rFonts w:ascii="Times New Roman" w:eastAsia="Times New Roman" w:hAnsi="Times New Roman"/>
                <w:spacing w:val="-1"/>
                <w:w w:val="103"/>
                <w:sz w:val="20"/>
                <w:szCs w:val="20"/>
              </w:rPr>
              <w:t>esiu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ne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 xml:space="preserve">a 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atmos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i</w:t>
            </w:r>
            <w:r w:rsidRPr="00D35F72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c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ă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D35F72">
              <w:rPr>
                <w:rFonts w:ascii="Times New Roman" w:eastAsia="Times New Roman" w:hAnsi="Times New Roman"/>
                <w:spacing w:val="-1"/>
                <w:w w:val="103"/>
                <w:sz w:val="20"/>
                <w:szCs w:val="20"/>
              </w:rPr>
              <w:t>hi</w:t>
            </w:r>
            <w:r w:rsidRPr="00D35F72">
              <w:rPr>
                <w:rFonts w:ascii="Times New Roman" w:eastAsia="Times New Roman" w:hAnsi="Times New Roman"/>
                <w:spacing w:val="2"/>
                <w:w w:val="103"/>
                <w:sz w:val="20"/>
                <w:szCs w:val="20"/>
              </w:rPr>
              <w:t>d</w:t>
            </w:r>
            <w:r w:rsidRPr="00D35F72">
              <w:rPr>
                <w:rFonts w:ascii="Times New Roman" w:eastAsia="Times New Roman" w:hAnsi="Times New Roman"/>
                <w:w w:val="103"/>
                <w:sz w:val="20"/>
                <w:szCs w:val="20"/>
              </w:rPr>
              <w:t>r</w:t>
            </w:r>
            <w:r w:rsidRPr="00D35F72">
              <w:rPr>
                <w:rFonts w:ascii="Times New Roman" w:eastAsia="Times New Roman" w:hAnsi="Times New Roman"/>
                <w:spacing w:val="-1"/>
                <w:w w:val="103"/>
                <w:sz w:val="20"/>
                <w:szCs w:val="20"/>
              </w:rPr>
              <w:t>ostat</w:t>
            </w:r>
            <w:r w:rsidRPr="00D35F72">
              <w:rPr>
                <w:rFonts w:ascii="Times New Roman" w:eastAsia="Times New Roman" w:hAnsi="Times New Roman"/>
                <w:spacing w:val="2"/>
                <w:w w:val="103"/>
                <w:sz w:val="20"/>
                <w:szCs w:val="20"/>
              </w:rPr>
              <w:t>i</w:t>
            </w:r>
            <w:r w:rsidRPr="00D35F72">
              <w:rPr>
                <w:rFonts w:ascii="Times New Roman" w:eastAsia="Times New Roman" w:hAnsi="Times New Roman"/>
                <w:spacing w:val="-1"/>
                <w:w w:val="103"/>
                <w:sz w:val="20"/>
                <w:szCs w:val="20"/>
              </w:rPr>
              <w:t>c</w:t>
            </w:r>
            <w:r w:rsidRPr="00D35F72">
              <w:rPr>
                <w:rFonts w:ascii="Times New Roman" w:eastAsia="Times New Roman" w:hAnsi="Times New Roman"/>
                <w:spacing w:val="-3"/>
                <w:w w:val="103"/>
                <w:sz w:val="20"/>
                <w:szCs w:val="20"/>
              </w:rPr>
              <w:t>ă</w:t>
            </w:r>
            <w:r w:rsidRPr="00D35F72">
              <w:rPr>
                <w:rFonts w:ascii="Times New Roman" w:eastAsia="Times New Roman" w:hAnsi="Times New Roman"/>
                <w:w w:val="103"/>
                <w:sz w:val="20"/>
                <w:szCs w:val="20"/>
              </w:rPr>
              <w:t>).</w:t>
            </w:r>
          </w:p>
          <w:p w:rsidR="0087075B" w:rsidRPr="00D35F72" w:rsidRDefault="0087075B" w:rsidP="00D40342">
            <w:pPr>
              <w:pStyle w:val="ListParagraph"/>
              <w:numPr>
                <w:ilvl w:val="1"/>
                <w:numId w:val="19"/>
              </w:numPr>
              <w:spacing w:before="31" w:after="0" w:line="247" w:lineRule="auto"/>
              <w:ind w:right="31"/>
              <w:rPr>
                <w:rFonts w:ascii="Times New Roman" w:eastAsia="Palatino Linotype" w:hAnsi="Times New Roman"/>
                <w:b/>
                <w:bCs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P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  <w:r w:rsidRPr="00D35F7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i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nci</w:t>
            </w:r>
            <w:r w:rsidRPr="00D35F72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p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Pr="00D35F7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u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>l f</w:t>
            </w:r>
            <w:r w:rsidRPr="00D35F7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u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ndam</w:t>
            </w:r>
            <w:r w:rsidRPr="00D35F7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e</w:t>
            </w:r>
            <w:r w:rsidRPr="00D35F72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n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 xml:space="preserve">l </w:t>
            </w:r>
            <w:r w:rsidRPr="00D35F7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lastRenderedPageBreak/>
              <w:t>a</w:t>
            </w:r>
            <w:r w:rsidRPr="00D35F72">
              <w:rPr>
                <w:rFonts w:ascii="Times New Roman" w:eastAsia="Times New Roman" w:hAnsi="Times New Roman"/>
                <w:sz w:val="20"/>
                <w:szCs w:val="20"/>
              </w:rPr>
              <w:t xml:space="preserve">l </w:t>
            </w:r>
            <w:r w:rsidRPr="00D35F72">
              <w:rPr>
                <w:rFonts w:ascii="Times New Roman" w:eastAsia="Times New Roman" w:hAnsi="Times New Roman"/>
                <w:spacing w:val="2"/>
                <w:w w:val="103"/>
                <w:sz w:val="20"/>
                <w:szCs w:val="20"/>
              </w:rPr>
              <w:t>h</w:t>
            </w:r>
            <w:r w:rsidRPr="00D35F72">
              <w:rPr>
                <w:rFonts w:ascii="Times New Roman" w:eastAsia="Times New Roman" w:hAnsi="Times New Roman"/>
                <w:w w:val="103"/>
                <w:sz w:val="20"/>
                <w:szCs w:val="20"/>
              </w:rPr>
              <w:t>i</w:t>
            </w:r>
            <w:r w:rsidRPr="00D35F72">
              <w:rPr>
                <w:rFonts w:ascii="Times New Roman" w:eastAsia="Times New Roman" w:hAnsi="Times New Roman"/>
                <w:spacing w:val="-1"/>
                <w:w w:val="103"/>
                <w:sz w:val="20"/>
                <w:szCs w:val="20"/>
              </w:rPr>
              <w:t>d</w:t>
            </w:r>
            <w:r w:rsidRPr="00D35F72">
              <w:rPr>
                <w:rFonts w:ascii="Times New Roman" w:eastAsia="Times New Roman" w:hAnsi="Times New Roman"/>
                <w:w w:val="103"/>
                <w:sz w:val="20"/>
                <w:szCs w:val="20"/>
              </w:rPr>
              <w:t>r</w:t>
            </w:r>
            <w:r w:rsidRPr="00D35F72">
              <w:rPr>
                <w:rFonts w:ascii="Times New Roman" w:eastAsia="Times New Roman" w:hAnsi="Times New Roman"/>
                <w:spacing w:val="-1"/>
                <w:w w:val="103"/>
                <w:sz w:val="20"/>
                <w:szCs w:val="20"/>
              </w:rPr>
              <w:t>ostat</w:t>
            </w:r>
            <w:r w:rsidRPr="00D35F72">
              <w:rPr>
                <w:rFonts w:ascii="Times New Roman" w:eastAsia="Times New Roman" w:hAnsi="Times New Roman"/>
                <w:spacing w:val="2"/>
                <w:w w:val="103"/>
                <w:sz w:val="20"/>
                <w:szCs w:val="20"/>
              </w:rPr>
              <w:t>i</w:t>
            </w:r>
            <w:r w:rsidRPr="00D35F72">
              <w:rPr>
                <w:rFonts w:ascii="Times New Roman" w:eastAsia="Times New Roman" w:hAnsi="Times New Roman"/>
                <w:spacing w:val="-3"/>
                <w:w w:val="103"/>
                <w:sz w:val="20"/>
                <w:szCs w:val="20"/>
              </w:rPr>
              <w:t>c</w:t>
            </w:r>
            <w:r w:rsidRPr="00D35F72">
              <w:rPr>
                <w:rFonts w:ascii="Times New Roman" w:eastAsia="Times New Roman" w:hAnsi="Times New Roman"/>
                <w:spacing w:val="2"/>
                <w:w w:val="103"/>
                <w:sz w:val="20"/>
                <w:szCs w:val="20"/>
              </w:rPr>
              <w:t>i</w:t>
            </w:r>
            <w:r w:rsidRPr="00D35F72">
              <w:rPr>
                <w:rFonts w:ascii="Times New Roman" w:eastAsia="Times New Roman" w:hAnsi="Times New Roman"/>
                <w:w w:val="103"/>
                <w:sz w:val="20"/>
                <w:szCs w:val="20"/>
              </w:rPr>
              <w:t>i.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5B" w:rsidRPr="00D35F72" w:rsidRDefault="0087075B" w:rsidP="002D7E93">
            <w:pPr>
              <w:spacing w:line="245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lastRenderedPageBreak/>
              <w:t>C 8_1</w:t>
            </w:r>
            <w:r w:rsidRPr="00D35F7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Analiza fenomenelor complexe din viaţa de zi cu zi folosind noţiuni din domeniul fenomenelor termice şi al fizicii fluidelor.</w:t>
            </w:r>
          </w:p>
          <w:p w:rsidR="0087075B" w:rsidRPr="00D35F72" w:rsidRDefault="0087075B" w:rsidP="002D7E93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Criterii de performanţă: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33"/>
              </w:numPr>
              <w:tabs>
                <w:tab w:val="left" w:pos="274"/>
              </w:tabs>
              <w:spacing w:after="0" w:line="245" w:lineRule="auto"/>
              <w:ind w:left="0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interpretează diferite grafice pentru  a exprima dependența temperaturii de topire în funcție de presiune pentru diferite substanțe.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33"/>
              </w:numPr>
              <w:tabs>
                <w:tab w:val="left" w:pos="274"/>
              </w:tabs>
              <w:spacing w:after="0" w:line="245" w:lineRule="auto"/>
              <w:ind w:left="0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analizează critic fenomenele de transformare a energiei mecanice in energie termică și invers.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33"/>
              </w:numPr>
              <w:tabs>
                <w:tab w:val="left" w:pos="274"/>
              </w:tabs>
              <w:spacing w:after="0" w:line="245" w:lineRule="auto"/>
              <w:ind w:left="0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utilizarea instrumentele de măsură utilizate în </w:t>
            </w:r>
            <w:r w:rsidR="00BD4A88" w:rsidRPr="00BD4A88">
              <w:rPr>
                <w:rFonts w:ascii="Times New Roman" w:hAnsi="Times New Roman"/>
                <w:spacing w:val="-1"/>
                <w:sz w:val="20"/>
                <w:szCs w:val="20"/>
                <w:highlight w:val="green"/>
              </w:rPr>
              <w:t>statica</w:t>
            </w: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fluidelor (manometru, barometru, densimetru).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33"/>
              </w:numPr>
              <w:tabs>
                <w:tab w:val="left" w:pos="274"/>
              </w:tabs>
              <w:spacing w:after="0" w:line="245" w:lineRule="auto"/>
              <w:ind w:left="0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descrie starea de echilibru a corpurilor scufundate in </w:t>
            </w: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fluide.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33"/>
              </w:numPr>
              <w:tabs>
                <w:tab w:val="left" w:pos="274"/>
              </w:tabs>
              <w:spacing w:after="0" w:line="245" w:lineRule="auto"/>
              <w:ind w:left="0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rezolvă probleme de tip experimental   folosind dependenţa presiunii hidrostatice de adâncime 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33"/>
              </w:numPr>
              <w:tabs>
                <w:tab w:val="left" w:pos="274"/>
              </w:tabs>
              <w:spacing w:after="0" w:line="245" w:lineRule="auto"/>
              <w:ind w:left="0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Utilizează reprezentarea grafică pentru rezolvarea problemelor de statica fluidelor;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33"/>
              </w:numPr>
              <w:tabs>
                <w:tab w:val="left" w:pos="274"/>
              </w:tabs>
              <w:spacing w:after="0" w:line="245" w:lineRule="auto"/>
              <w:ind w:left="0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Analizează critic distribuția presiunii în interiorul lichidelor pentru determinarea forței de presiune suportate de suprafețele aflate în contact cu lichidul.</w:t>
            </w:r>
          </w:p>
        </w:tc>
      </w:tr>
      <w:tr w:rsidR="003410E4" w:rsidRPr="00D35F72" w:rsidTr="004102EE">
        <w:trPr>
          <w:trHeight w:val="20"/>
        </w:trPr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0E4" w:rsidRPr="003410E4" w:rsidRDefault="003410E4" w:rsidP="004102EE">
            <w:pPr>
              <w:pStyle w:val="TableParagraph"/>
              <w:ind w:left="9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0E4">
              <w:rPr>
                <w:rFonts w:ascii="Times New Roman" w:eastAsia="Palatino Linotype" w:hAnsi="Times New Roman" w:cs="Times New Roman"/>
                <w:b/>
                <w:bCs/>
                <w:i/>
                <w:sz w:val="20"/>
                <w:szCs w:val="20"/>
                <w:lang w:val="ro-RO"/>
              </w:rPr>
              <w:lastRenderedPageBreak/>
              <w:t>VII</w:t>
            </w:r>
            <w:r>
              <w:rPr>
                <w:rFonts w:ascii="Times New Roman" w:eastAsia="Palatino Linotype" w:hAnsi="Times New Roman" w:cs="Times New Roman"/>
                <w:b/>
                <w:bCs/>
                <w:i/>
                <w:sz w:val="20"/>
                <w:szCs w:val="20"/>
                <w:lang w:val="ro-RO"/>
              </w:rPr>
              <w:t xml:space="preserve">I </w:t>
            </w:r>
            <w:r w:rsidRPr="003410E4">
              <w:rPr>
                <w:rFonts w:ascii="Times New Roman" w:eastAsia="Palatino Linotype" w:hAnsi="Times New Roman" w:cs="Times New Roman"/>
                <w:b/>
                <w:bCs/>
                <w:i/>
                <w:sz w:val="20"/>
                <w:szCs w:val="20"/>
                <w:lang w:val="ro-RO"/>
              </w:rPr>
              <w:t xml:space="preserve"> Etapa Județeană</w:t>
            </w:r>
          </w:p>
        </w:tc>
      </w:tr>
      <w:tr w:rsidR="003410E4" w:rsidRPr="00D35F72" w:rsidTr="008971CC">
        <w:trPr>
          <w:trHeight w:val="20"/>
        </w:trPr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E4" w:rsidRPr="00D40342" w:rsidRDefault="003410E4" w:rsidP="003410E4">
            <w:pPr>
              <w:tabs>
                <w:tab w:val="left" w:pos="488"/>
              </w:tabs>
              <w:spacing w:after="0" w:line="240" w:lineRule="auto"/>
              <w:jc w:val="center"/>
              <w:rPr>
                <w:rFonts w:ascii="Times New Roman" w:eastAsia="Palatino Linotype" w:hAnsi="Times New Roman"/>
                <w:b/>
                <w:sz w:val="20"/>
                <w:szCs w:val="20"/>
              </w:rPr>
            </w:pPr>
            <w:r>
              <w:rPr>
                <w:rFonts w:ascii="Times New Roman" w:eastAsia="Palatino Linotype" w:hAnsi="Times New Roman"/>
                <w:b/>
                <w:sz w:val="20"/>
                <w:szCs w:val="20"/>
              </w:rPr>
              <w:t>Teme şi competenţe -</w:t>
            </w:r>
            <w:r w:rsidRPr="00D40342">
              <w:rPr>
                <w:rFonts w:ascii="Times New Roman" w:eastAsia="Palatino Linotype" w:hAnsi="Times New Roman"/>
                <w:b/>
                <w:sz w:val="20"/>
                <w:szCs w:val="20"/>
              </w:rPr>
              <w:t xml:space="preserve"> etapa precedentă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E4" w:rsidRDefault="003410E4" w:rsidP="0087075B">
            <w:pPr>
              <w:tabs>
                <w:tab w:val="left" w:pos="4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Temele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D40342">
              <w:rPr>
                <w:rFonts w:ascii="Times New Roman" w:hAnsi="Times New Roman"/>
                <w:b/>
                <w:i/>
                <w:sz w:val="20"/>
                <w:szCs w:val="20"/>
              </w:rPr>
              <w:t>VI.1 – VI.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</w:p>
          <w:p w:rsidR="003410E4" w:rsidRDefault="003410E4" w:rsidP="0087075B">
            <w:pPr>
              <w:spacing w:before="34" w:after="0" w:line="240" w:lineRule="auto"/>
              <w:ind w:right="4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VII.1-VII.22</w:t>
            </w:r>
          </w:p>
          <w:p w:rsidR="003410E4" w:rsidRPr="00A6660D" w:rsidRDefault="003410E4" w:rsidP="0087075B">
            <w:pPr>
              <w:spacing w:before="34" w:after="0" w:line="240" w:lineRule="auto"/>
              <w:ind w:right="42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VIII.1 – VIII.5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E4" w:rsidRDefault="003410E4" w:rsidP="00744B45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Competențe: </w:t>
            </w:r>
          </w:p>
          <w:p w:rsidR="003410E4" w:rsidRPr="00D35F72" w:rsidRDefault="003410E4" w:rsidP="00744B45">
            <w:pPr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 6_1, 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>C 6_2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>C 6_2.1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>C G_EXP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6_extindere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1</w:t>
            </w:r>
          </w:p>
          <w:p w:rsidR="003410E4" w:rsidRDefault="003410E4" w:rsidP="00A6660D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7_1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7_2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; C_7_3; C_7_4;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C 7_extindere 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1;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C 7_extindere 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</w:t>
            </w:r>
          </w:p>
          <w:p w:rsidR="003410E4" w:rsidRPr="00744B45" w:rsidRDefault="003410E4" w:rsidP="00A6660D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C8_1</w:t>
            </w:r>
          </w:p>
        </w:tc>
      </w:tr>
      <w:tr w:rsidR="0087075B" w:rsidRPr="00D35F72" w:rsidTr="00744B45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45" w:rsidRPr="00744B45" w:rsidRDefault="00744B45" w:rsidP="002D7E93">
            <w:pPr>
              <w:pStyle w:val="TableParagraph"/>
              <w:ind w:left="99"/>
              <w:jc w:val="center"/>
              <w:rPr>
                <w:rFonts w:ascii="Times New Roman" w:eastAsia="Palatino Linotype" w:hAnsi="Times New Roman" w:cs="Times New Roman"/>
                <w:b/>
                <w:bCs/>
                <w:sz w:val="40"/>
                <w:szCs w:val="20"/>
                <w:lang w:val="ro-RO"/>
              </w:rPr>
            </w:pPr>
            <w:r w:rsidRPr="00744B45">
              <w:rPr>
                <w:rFonts w:ascii="Times New Roman" w:eastAsia="Palatino Linotype" w:hAnsi="Times New Roman" w:cs="Times New Roman"/>
                <w:b/>
                <w:bCs/>
                <w:sz w:val="40"/>
                <w:szCs w:val="20"/>
                <w:lang w:val="ro-RO"/>
              </w:rPr>
              <w:t>VIII</w:t>
            </w:r>
          </w:p>
          <w:p w:rsidR="0087075B" w:rsidRPr="00D35F72" w:rsidRDefault="00744B45" w:rsidP="00744B45">
            <w:pPr>
              <w:pStyle w:val="TableParagraph"/>
              <w:ind w:left="99"/>
              <w:jc w:val="center"/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  <w:t xml:space="preserve">Etapa judeţeană/ Sector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5B" w:rsidRPr="00A6660D" w:rsidRDefault="0087075B" w:rsidP="00A6660D">
            <w:pPr>
              <w:tabs>
                <w:tab w:val="left" w:pos="323"/>
              </w:tabs>
              <w:spacing w:after="0" w:line="240" w:lineRule="auto"/>
              <w:ind w:left="34"/>
              <w:jc w:val="center"/>
              <w:rPr>
                <w:rFonts w:ascii="Times New Roman" w:eastAsia="Palatino Linotype" w:hAnsi="Times New Roman"/>
                <w:b/>
                <w:sz w:val="20"/>
                <w:szCs w:val="20"/>
              </w:rPr>
            </w:pPr>
            <w:r w:rsidRPr="00A6660D">
              <w:rPr>
                <w:rFonts w:ascii="Times New Roman" w:eastAsia="Palatino Linotype" w:hAnsi="Times New Roman"/>
                <w:b/>
                <w:sz w:val="20"/>
                <w:szCs w:val="20"/>
              </w:rPr>
              <w:t>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5B" w:rsidRPr="00D35F72" w:rsidRDefault="0087075B" w:rsidP="002D7E93">
            <w:pPr>
              <w:pStyle w:val="ListParagraph"/>
              <w:numPr>
                <w:ilvl w:val="1"/>
                <w:numId w:val="13"/>
              </w:numPr>
              <w:tabs>
                <w:tab w:val="left" w:pos="323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Legea lui Pascal. Aplicaţii</w:t>
            </w:r>
          </w:p>
          <w:p w:rsidR="0087075B" w:rsidRPr="00D35F72" w:rsidRDefault="0087075B" w:rsidP="002D7E93">
            <w:pPr>
              <w:pStyle w:val="ListParagraph"/>
              <w:numPr>
                <w:ilvl w:val="1"/>
                <w:numId w:val="13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Legea lui Arhimede. Aplicaţii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5B" w:rsidRPr="00A00711" w:rsidRDefault="0087075B" w:rsidP="00D40342">
            <w:pPr>
              <w:pStyle w:val="ListParagraph"/>
              <w:numPr>
                <w:ilvl w:val="1"/>
                <w:numId w:val="20"/>
              </w:numPr>
              <w:spacing w:before="31" w:after="0" w:line="247" w:lineRule="auto"/>
              <w:ind w:right="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0711">
              <w:rPr>
                <w:rFonts w:ascii="Times New Roman" w:eastAsia="Times New Roman" w:hAnsi="Times New Roman"/>
                <w:sz w:val="20"/>
                <w:szCs w:val="20"/>
              </w:rPr>
              <w:t>Legea lui Pascal. Aplicații.</w:t>
            </w:r>
          </w:p>
          <w:p w:rsidR="0087075B" w:rsidRPr="00A00711" w:rsidRDefault="0087075B" w:rsidP="00D40342">
            <w:pPr>
              <w:pStyle w:val="ListParagraph"/>
              <w:numPr>
                <w:ilvl w:val="1"/>
                <w:numId w:val="20"/>
              </w:numPr>
              <w:spacing w:before="31" w:after="0" w:line="247" w:lineRule="auto"/>
              <w:ind w:right="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0711">
              <w:rPr>
                <w:rFonts w:ascii="Times New Roman" w:eastAsia="Times New Roman" w:hAnsi="Times New Roman"/>
                <w:sz w:val="20"/>
                <w:szCs w:val="20"/>
              </w:rPr>
              <w:t>Legea lui Arhimede. Aplicații.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5B" w:rsidRPr="00D35F72" w:rsidRDefault="0087075B" w:rsidP="002D7E93">
            <w:pPr>
              <w:spacing w:line="245" w:lineRule="auto"/>
              <w:ind w:right="142"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C8_2</w:t>
            </w:r>
          </w:p>
          <w:p w:rsidR="0087075B" w:rsidRPr="00D35F72" w:rsidRDefault="0087075B" w:rsidP="002D7E93">
            <w:pPr>
              <w:spacing w:line="245" w:lineRule="auto"/>
              <w:ind w:right="142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Rezolvă probleme reale prin transfer  interdisciplinar de cunoștințe pentru explicarea fenomenelor studiate la discipline din aria curriculară matematică şi ştiinţe </w:t>
            </w:r>
          </w:p>
          <w:p w:rsidR="0087075B" w:rsidRPr="00D35F72" w:rsidRDefault="0087075B" w:rsidP="002D7E93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Criterii de performanţă: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34"/>
              </w:numPr>
              <w:tabs>
                <w:tab w:val="left" w:pos="274"/>
              </w:tabs>
              <w:spacing w:after="0" w:line="245" w:lineRule="auto"/>
              <w:ind w:left="0" w:right="142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determină rezultanta forței de presiune exercitate asupra corpurilor de diferite forme geometrice scufundate total sau parțial într-un lichid in echilibru.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34"/>
              </w:numPr>
              <w:tabs>
                <w:tab w:val="left" w:pos="274"/>
              </w:tabs>
              <w:spacing w:after="0" w:line="245" w:lineRule="auto"/>
              <w:ind w:left="0" w:right="142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aplică legile de conservare si  teoreme de variație în rezolvarea de probleme.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34"/>
              </w:numPr>
              <w:tabs>
                <w:tab w:val="left" w:pos="274"/>
              </w:tabs>
              <w:spacing w:after="0" w:line="245" w:lineRule="auto"/>
              <w:ind w:left="0" w:right="142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analizează critic echilibrul corpurilor articulate si acționate prin mecanisme simple scufundate într-un lichid.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34"/>
              </w:numPr>
              <w:tabs>
                <w:tab w:val="left" w:pos="274"/>
              </w:tabs>
              <w:spacing w:after="0" w:line="245" w:lineRule="auto"/>
              <w:ind w:left="0" w:right="142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aplică creativ noţiunile de hidrostatică pentru rezolvarea problemelor care descriu situaţii reale din domeniul biologiei (hrănirea plantelor, circulația sangvină, tensiunea arterială).</w:t>
            </w:r>
          </w:p>
        </w:tc>
      </w:tr>
      <w:tr w:rsidR="003410E4" w:rsidRPr="00D35F72" w:rsidTr="004102EE">
        <w:trPr>
          <w:trHeight w:val="20"/>
        </w:trPr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0E4" w:rsidRPr="003410E4" w:rsidRDefault="003410E4" w:rsidP="003410E4">
            <w:pPr>
              <w:pStyle w:val="TableParagraph"/>
              <w:ind w:left="9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0E4">
              <w:rPr>
                <w:rFonts w:ascii="Times New Roman" w:eastAsia="Palatino Linotype" w:hAnsi="Times New Roman" w:cs="Times New Roman"/>
                <w:b/>
                <w:bCs/>
                <w:i/>
                <w:sz w:val="20"/>
                <w:szCs w:val="20"/>
                <w:lang w:val="ro-RO"/>
              </w:rPr>
              <w:t>VII</w:t>
            </w:r>
            <w:r>
              <w:rPr>
                <w:rFonts w:ascii="Times New Roman" w:eastAsia="Palatino Linotype" w:hAnsi="Times New Roman" w:cs="Times New Roman"/>
                <w:b/>
                <w:bCs/>
                <w:i/>
                <w:sz w:val="20"/>
                <w:szCs w:val="20"/>
                <w:lang w:val="ro-RO"/>
              </w:rPr>
              <w:t>I Evrika</w:t>
            </w:r>
          </w:p>
        </w:tc>
      </w:tr>
      <w:tr w:rsidR="003410E4" w:rsidRPr="00D35F72" w:rsidTr="001D6C91">
        <w:trPr>
          <w:trHeight w:val="20"/>
        </w:trPr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E4" w:rsidRPr="00D35F72" w:rsidRDefault="003410E4" w:rsidP="003410E4">
            <w:pPr>
              <w:pStyle w:val="TableParagraph"/>
              <w:ind w:left="360"/>
              <w:jc w:val="center"/>
              <w:rPr>
                <w:rFonts w:ascii="Times New Roman" w:eastAsia="Palatino Linotype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Palatino Linotype" w:hAnsi="Times New Roman"/>
                <w:b/>
                <w:sz w:val="20"/>
                <w:szCs w:val="20"/>
              </w:rPr>
              <w:t>Teme şi competenţe -</w:t>
            </w:r>
            <w:r w:rsidRPr="00D40342">
              <w:rPr>
                <w:rFonts w:ascii="Times New Roman" w:eastAsia="Palatino Linotype" w:hAnsi="Times New Roman"/>
                <w:b/>
                <w:sz w:val="20"/>
                <w:szCs w:val="20"/>
              </w:rPr>
              <w:t xml:space="preserve"> etapa precedentă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E4" w:rsidRDefault="003410E4" w:rsidP="00744B45">
            <w:pPr>
              <w:tabs>
                <w:tab w:val="left" w:pos="4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Temele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D40342">
              <w:rPr>
                <w:rFonts w:ascii="Times New Roman" w:hAnsi="Times New Roman"/>
                <w:b/>
                <w:i/>
                <w:sz w:val="20"/>
                <w:szCs w:val="20"/>
              </w:rPr>
              <w:t>VI.1 – VI.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</w:p>
          <w:p w:rsidR="003410E4" w:rsidRDefault="003410E4" w:rsidP="00744B45">
            <w:pPr>
              <w:spacing w:before="34" w:after="0" w:line="240" w:lineRule="auto"/>
              <w:ind w:right="4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VII.1-VII.22</w:t>
            </w:r>
          </w:p>
          <w:p w:rsidR="003410E4" w:rsidRPr="00A00711" w:rsidRDefault="003410E4" w:rsidP="00744B45">
            <w:pPr>
              <w:pStyle w:val="ListParagraph"/>
              <w:spacing w:before="31" w:after="0" w:line="247" w:lineRule="auto"/>
              <w:ind w:left="0" w:right="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VIII.1 – VIII.7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E4" w:rsidRDefault="003410E4" w:rsidP="00744B45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Competențe: </w:t>
            </w:r>
          </w:p>
          <w:p w:rsidR="003410E4" w:rsidRPr="00D35F72" w:rsidRDefault="003410E4" w:rsidP="00744B45">
            <w:pPr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 6_1, 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>C 6_2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>C 6_2.1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>C G_EXP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6_extindere</w:t>
            </w:r>
          </w:p>
          <w:p w:rsidR="003410E4" w:rsidRDefault="003410E4" w:rsidP="00A6660D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lastRenderedPageBreak/>
              <w:t>C 7_1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7_2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; C_7_3; C_7_4;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C 7_extindere 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1;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C 7_extindere 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</w:t>
            </w:r>
          </w:p>
          <w:p w:rsidR="003410E4" w:rsidRPr="00D35F72" w:rsidRDefault="003410E4" w:rsidP="0087075B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C8_1; C8_2</w:t>
            </w:r>
          </w:p>
        </w:tc>
      </w:tr>
      <w:tr w:rsidR="0087075B" w:rsidRPr="00D35F72" w:rsidTr="00744B45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45" w:rsidRPr="00744B45" w:rsidRDefault="00744B45" w:rsidP="00744B45">
            <w:pPr>
              <w:pStyle w:val="TableParagraph"/>
              <w:ind w:left="99"/>
              <w:jc w:val="center"/>
              <w:rPr>
                <w:rFonts w:ascii="Times New Roman" w:eastAsia="Palatino Linotype" w:hAnsi="Times New Roman" w:cs="Times New Roman"/>
                <w:b/>
                <w:bCs/>
                <w:sz w:val="40"/>
                <w:szCs w:val="20"/>
                <w:lang w:val="ro-RO"/>
              </w:rPr>
            </w:pPr>
            <w:r w:rsidRPr="00744B45">
              <w:rPr>
                <w:rFonts w:ascii="Times New Roman" w:eastAsia="Palatino Linotype" w:hAnsi="Times New Roman" w:cs="Times New Roman"/>
                <w:b/>
                <w:bCs/>
                <w:sz w:val="40"/>
                <w:szCs w:val="20"/>
                <w:lang w:val="ro-RO"/>
              </w:rPr>
              <w:lastRenderedPageBreak/>
              <w:t>VIII</w:t>
            </w:r>
          </w:p>
          <w:p w:rsidR="0087075B" w:rsidRPr="00D35F72" w:rsidRDefault="0087075B" w:rsidP="002D7E93">
            <w:pPr>
              <w:widowControl w:val="0"/>
              <w:jc w:val="center"/>
              <w:rPr>
                <w:rFonts w:ascii="Times New Roman" w:eastAsia="Palatino Linotype" w:hAnsi="Times New Roman" w:cs="Times New Roman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Evrika!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5B" w:rsidRPr="00A6660D" w:rsidRDefault="0087075B" w:rsidP="002D7E93">
            <w:pPr>
              <w:tabs>
                <w:tab w:val="left" w:pos="323"/>
              </w:tabs>
              <w:spacing w:after="0" w:line="240" w:lineRule="auto"/>
              <w:ind w:left="34"/>
              <w:jc w:val="center"/>
              <w:rPr>
                <w:rFonts w:ascii="Times New Roman" w:eastAsia="Palatino Linotype" w:hAnsi="Times New Roman"/>
                <w:b/>
                <w:sz w:val="20"/>
                <w:szCs w:val="20"/>
              </w:rPr>
            </w:pPr>
            <w:r w:rsidRPr="00A6660D">
              <w:rPr>
                <w:rFonts w:ascii="Times New Roman" w:eastAsia="Palatino Linotype" w:hAnsi="Times New Roman"/>
                <w:b/>
                <w:sz w:val="20"/>
                <w:szCs w:val="20"/>
              </w:rPr>
              <w:t>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5B" w:rsidRPr="00D35F72" w:rsidRDefault="0087075B" w:rsidP="002D7E93">
            <w:pPr>
              <w:pStyle w:val="TableParagraph"/>
              <w:numPr>
                <w:ilvl w:val="0"/>
                <w:numId w:val="13"/>
              </w:numPr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</w:pPr>
            <w:r w:rsidRPr="00D35F72">
              <w:rPr>
                <w:rFonts w:ascii="Times New Roman" w:eastAsia="Palatino Linotype" w:hAnsi="Times New Roman" w:cs="Times New Roman"/>
                <w:sz w:val="20"/>
                <w:szCs w:val="20"/>
                <w:lang w:val="ro-RO"/>
              </w:rPr>
              <w:t xml:space="preserve">. </w:t>
            </w:r>
            <w:r w:rsidRPr="00D35F72"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  <w:t>Curentul electric</w:t>
            </w:r>
          </w:p>
          <w:p w:rsidR="0087075B" w:rsidRPr="00D35F72" w:rsidRDefault="0087075B" w:rsidP="002D7E93">
            <w:pPr>
              <w:pStyle w:val="ListParagraph"/>
              <w:numPr>
                <w:ilvl w:val="1"/>
                <w:numId w:val="13"/>
              </w:numPr>
              <w:tabs>
                <w:tab w:val="left" w:pos="323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Circuite electrice</w:t>
            </w:r>
          </w:p>
          <w:p w:rsidR="0087075B" w:rsidRPr="00D35F72" w:rsidRDefault="0087075B" w:rsidP="002D7E93">
            <w:pPr>
              <w:pStyle w:val="ListParagraph"/>
              <w:numPr>
                <w:ilvl w:val="2"/>
                <w:numId w:val="14"/>
              </w:numPr>
              <w:tabs>
                <w:tab w:val="left" w:pos="488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Tensiunea electrică. Intensitatea curentului electric</w:t>
            </w:r>
          </w:p>
          <w:p w:rsidR="0087075B" w:rsidRPr="00D35F72" w:rsidRDefault="0087075B" w:rsidP="002D7E93">
            <w:pPr>
              <w:pStyle w:val="ListParagraph"/>
              <w:numPr>
                <w:ilvl w:val="2"/>
                <w:numId w:val="14"/>
              </w:numPr>
              <w:tabs>
                <w:tab w:val="left" w:pos="488"/>
              </w:tabs>
              <w:spacing w:before="1"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Tensiunea electromotoare</w:t>
            </w:r>
          </w:p>
          <w:p w:rsidR="0087075B" w:rsidRPr="00D35F72" w:rsidRDefault="0087075B" w:rsidP="002D7E93">
            <w:pPr>
              <w:pStyle w:val="ListParagraph"/>
              <w:numPr>
                <w:ilvl w:val="2"/>
                <w:numId w:val="14"/>
              </w:numPr>
              <w:tabs>
                <w:tab w:val="left" w:pos="488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Rezistenţă electrică</w:t>
            </w:r>
          </w:p>
          <w:p w:rsidR="0087075B" w:rsidRPr="00D35F72" w:rsidRDefault="0087075B" w:rsidP="002D7E93">
            <w:pPr>
              <w:pStyle w:val="ListParagraph"/>
              <w:numPr>
                <w:ilvl w:val="2"/>
                <w:numId w:val="14"/>
              </w:numPr>
              <w:tabs>
                <w:tab w:val="left" w:pos="433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Legea lui Ohm pentru o porţiune de circuit</w:t>
            </w:r>
          </w:p>
          <w:p w:rsidR="0087075B" w:rsidRPr="00D35F72" w:rsidRDefault="0087075B" w:rsidP="002D7E93">
            <w:pPr>
              <w:pStyle w:val="ListParagraph"/>
              <w:numPr>
                <w:ilvl w:val="2"/>
                <w:numId w:val="14"/>
              </w:numPr>
              <w:tabs>
                <w:tab w:val="left" w:pos="323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 xml:space="preserve">Legea lui Ohm pentru întregul circuit; </w:t>
            </w:r>
          </w:p>
          <w:p w:rsidR="0087075B" w:rsidRPr="00D35F72" w:rsidRDefault="0087075B" w:rsidP="002D7E93">
            <w:pPr>
              <w:pStyle w:val="ListParagraph"/>
              <w:numPr>
                <w:ilvl w:val="2"/>
                <w:numId w:val="14"/>
              </w:numPr>
              <w:tabs>
                <w:tab w:val="left" w:pos="323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Legile lui Kirchhoff –Legea I, *</w:t>
            </w:r>
            <w:r w:rsidRPr="00D35F72">
              <w:rPr>
                <w:rFonts w:ascii="Times New Roman" w:eastAsia="Palatino Linotype" w:hAnsi="Times New Roman"/>
                <w:i/>
                <w:sz w:val="20"/>
                <w:szCs w:val="20"/>
              </w:rPr>
              <w:t>Legea a II -a</w:t>
            </w:r>
          </w:p>
          <w:p w:rsidR="0087075B" w:rsidRPr="00D35F72" w:rsidRDefault="0087075B" w:rsidP="002D7E93">
            <w:pPr>
              <w:pStyle w:val="ListParagraph"/>
              <w:numPr>
                <w:ilvl w:val="2"/>
                <w:numId w:val="14"/>
              </w:numPr>
              <w:tabs>
                <w:tab w:val="left" w:pos="323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i/>
                <w:sz w:val="20"/>
                <w:szCs w:val="20"/>
              </w:rPr>
              <w:t>*Gruparea rezistoarelor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5B" w:rsidRPr="00A00711" w:rsidRDefault="0087075B" w:rsidP="00D40342">
            <w:pPr>
              <w:pStyle w:val="ListParagraph"/>
              <w:numPr>
                <w:ilvl w:val="1"/>
                <w:numId w:val="20"/>
              </w:numPr>
              <w:spacing w:before="31" w:after="0" w:line="247" w:lineRule="auto"/>
              <w:ind w:right="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0711">
              <w:rPr>
                <w:rFonts w:ascii="Times New Roman" w:eastAsia="Times New Roman" w:hAnsi="Times New Roman"/>
                <w:sz w:val="20"/>
                <w:szCs w:val="20"/>
              </w:rPr>
              <w:t>Tensiunea electrică. Intensitatea curentului electric. Tensiunea electromotoare.</w:t>
            </w:r>
          </w:p>
          <w:p w:rsidR="0087075B" w:rsidRPr="00A00711" w:rsidRDefault="0087075B" w:rsidP="00D40342">
            <w:pPr>
              <w:pStyle w:val="ListParagraph"/>
              <w:numPr>
                <w:ilvl w:val="1"/>
                <w:numId w:val="20"/>
              </w:numPr>
              <w:spacing w:before="31" w:after="0" w:line="247" w:lineRule="auto"/>
              <w:ind w:right="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0711">
              <w:rPr>
                <w:rFonts w:ascii="Times New Roman" w:eastAsia="Times New Roman" w:hAnsi="Times New Roman"/>
                <w:sz w:val="20"/>
                <w:szCs w:val="20"/>
              </w:rPr>
              <w:t>Rezistență electrică.</w:t>
            </w:r>
          </w:p>
          <w:p w:rsidR="0087075B" w:rsidRPr="00A00711" w:rsidRDefault="0087075B" w:rsidP="00D40342">
            <w:pPr>
              <w:pStyle w:val="ListParagraph"/>
              <w:numPr>
                <w:ilvl w:val="1"/>
                <w:numId w:val="20"/>
              </w:numPr>
              <w:spacing w:before="31" w:after="0" w:line="247" w:lineRule="auto"/>
              <w:ind w:right="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0711">
              <w:rPr>
                <w:rFonts w:ascii="Times New Roman" w:eastAsia="Times New Roman" w:hAnsi="Times New Roman"/>
                <w:sz w:val="20"/>
                <w:szCs w:val="20"/>
              </w:rPr>
              <w:t>Circuite electrice.</w:t>
            </w:r>
          </w:p>
          <w:p w:rsidR="0087075B" w:rsidRPr="00A00711" w:rsidRDefault="0087075B" w:rsidP="00D40342">
            <w:pPr>
              <w:pStyle w:val="ListParagraph"/>
              <w:numPr>
                <w:ilvl w:val="1"/>
                <w:numId w:val="20"/>
              </w:numPr>
              <w:spacing w:before="31" w:after="0" w:line="247" w:lineRule="auto"/>
              <w:ind w:right="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0711">
              <w:rPr>
                <w:rFonts w:ascii="Times New Roman" w:eastAsia="Times New Roman" w:hAnsi="Times New Roman"/>
                <w:sz w:val="20"/>
                <w:szCs w:val="20"/>
              </w:rPr>
              <w:t>Legea lui Ohm pentru o porțiune de circuit.</w:t>
            </w:r>
          </w:p>
          <w:p w:rsidR="0087075B" w:rsidRPr="00A00711" w:rsidRDefault="0087075B" w:rsidP="00D40342">
            <w:pPr>
              <w:pStyle w:val="ListParagraph"/>
              <w:numPr>
                <w:ilvl w:val="1"/>
                <w:numId w:val="20"/>
              </w:numPr>
              <w:spacing w:before="31" w:after="0" w:line="247" w:lineRule="auto"/>
              <w:ind w:right="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0711">
              <w:rPr>
                <w:rFonts w:ascii="Times New Roman" w:eastAsia="Times New Roman" w:hAnsi="Times New Roman"/>
                <w:sz w:val="20"/>
                <w:szCs w:val="20"/>
              </w:rPr>
              <w:t>Legea lui Ohm pentru întregul circuit.</w:t>
            </w:r>
          </w:p>
          <w:p w:rsidR="0087075B" w:rsidRPr="00A00711" w:rsidRDefault="0087075B" w:rsidP="00D40342">
            <w:pPr>
              <w:pStyle w:val="ListParagraph"/>
              <w:numPr>
                <w:ilvl w:val="1"/>
                <w:numId w:val="20"/>
              </w:numPr>
              <w:spacing w:before="31" w:after="0" w:line="247" w:lineRule="auto"/>
              <w:ind w:right="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0711">
              <w:rPr>
                <w:rFonts w:ascii="Times New Roman" w:eastAsia="Times New Roman" w:hAnsi="Times New Roman"/>
                <w:sz w:val="20"/>
                <w:szCs w:val="20"/>
              </w:rPr>
              <w:t>Legile lui Kirchhoff - legea I, legea a II –a</w:t>
            </w:r>
          </w:p>
          <w:p w:rsidR="0087075B" w:rsidRPr="00A00711" w:rsidRDefault="0087075B" w:rsidP="00D40342">
            <w:pPr>
              <w:widowControl w:val="0"/>
              <w:numPr>
                <w:ilvl w:val="1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711">
              <w:rPr>
                <w:rFonts w:ascii="Times New Roman" w:eastAsia="Times New Roman" w:hAnsi="Times New Roman" w:cs="Times New Roman"/>
                <w:sz w:val="20"/>
                <w:szCs w:val="20"/>
              </w:rPr>
              <w:t>Gruparea rezistoarelor.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5B" w:rsidRPr="00D35F72" w:rsidRDefault="0087075B" w:rsidP="002D7E93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C8_3</w:t>
            </w:r>
          </w:p>
          <w:p w:rsidR="0087075B" w:rsidRPr="00D35F72" w:rsidRDefault="0087075B" w:rsidP="002D7E93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Selectarea în mod critic metodele de rezolvare a problemelor din domeniul electrostaticii şi electrocineticii:</w:t>
            </w:r>
          </w:p>
          <w:p w:rsidR="0087075B" w:rsidRPr="00D35F72" w:rsidRDefault="0087075B" w:rsidP="002D7E93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Criterii de performanţă: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35"/>
              </w:numPr>
              <w:tabs>
                <w:tab w:val="left" w:pos="255"/>
              </w:tabs>
              <w:spacing w:after="0" w:line="245" w:lineRule="auto"/>
              <w:ind w:left="0" w:right="142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descrie deplasarea purtătorilor de sarcină electrică în vid şi în diferite medii folosind următoarele noţiuni de electrostatică: forța electrostatică, potențial electric, tensiune electrică, mișcare de drift.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35"/>
              </w:numPr>
              <w:tabs>
                <w:tab w:val="left" w:pos="255"/>
              </w:tabs>
              <w:spacing w:after="0" w:line="245" w:lineRule="auto"/>
              <w:ind w:left="0" w:right="142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selectează metoda de determinare a rezistenței electrice echivalente a unui circuit electric.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35"/>
              </w:numPr>
              <w:tabs>
                <w:tab w:val="left" w:pos="255"/>
              </w:tabs>
              <w:spacing w:after="0" w:line="245" w:lineRule="auto"/>
              <w:ind w:left="0" w:right="142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determină rezistenţa electrică echivalentă a unei rețele electrice infinite.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35"/>
              </w:numPr>
              <w:tabs>
                <w:tab w:val="left" w:pos="255"/>
              </w:tabs>
              <w:spacing w:after="0" w:line="245" w:lineRule="auto"/>
              <w:ind w:left="0" w:right="142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aplică creativ metode de rezolvare a circuitelor electrice în analiza funcționării rezistorilor neliniari.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35"/>
              </w:numPr>
              <w:tabs>
                <w:tab w:val="left" w:pos="255"/>
              </w:tabs>
              <w:spacing w:after="0" w:line="245" w:lineRule="auto"/>
              <w:ind w:left="0" w:right="142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calculează parametrii  unui generator echivalent.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35"/>
              </w:numPr>
              <w:tabs>
                <w:tab w:val="left" w:pos="255"/>
              </w:tabs>
              <w:spacing w:after="0" w:line="245" w:lineRule="auto"/>
              <w:ind w:left="0" w:right="142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determină tensiunea și intensitatea folosind  instrumente de măsură adecvate. 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35"/>
              </w:numPr>
              <w:tabs>
                <w:tab w:val="left" w:pos="255"/>
              </w:tabs>
              <w:spacing w:after="0" w:line="245" w:lineRule="auto"/>
              <w:ind w:left="0" w:right="142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calculează  rezistenţele șunt (pentru ampermetru) și adițională (pentru voltmetru)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35"/>
              </w:numPr>
              <w:tabs>
                <w:tab w:val="left" w:pos="255"/>
              </w:tabs>
              <w:spacing w:after="0" w:line="245" w:lineRule="auto"/>
              <w:ind w:left="0" w:right="142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analizează regimul de funcționare al unui circuit electric (în sarcină, în scurtcircuit, în gol)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35"/>
              </w:numPr>
              <w:tabs>
                <w:tab w:val="left" w:pos="255"/>
              </w:tabs>
              <w:spacing w:after="0" w:line="245" w:lineRule="auto"/>
              <w:ind w:left="0" w:right="142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utilizează metoda reprezentării grafice şi metode de analiză a graficului pentru determinarea unor parametri ai circuitului electric</w:t>
            </w:r>
          </w:p>
        </w:tc>
      </w:tr>
      <w:tr w:rsidR="003410E4" w:rsidRPr="00D35F72" w:rsidTr="004102EE">
        <w:trPr>
          <w:trHeight w:val="20"/>
        </w:trPr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0E4" w:rsidRPr="003410E4" w:rsidRDefault="003410E4" w:rsidP="003410E4">
            <w:pPr>
              <w:pStyle w:val="TableParagraph"/>
              <w:ind w:left="9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0E4">
              <w:rPr>
                <w:rFonts w:ascii="Times New Roman" w:eastAsia="Palatino Linotype" w:hAnsi="Times New Roman" w:cs="Times New Roman"/>
                <w:b/>
                <w:bCs/>
                <w:i/>
                <w:sz w:val="20"/>
                <w:szCs w:val="20"/>
                <w:lang w:val="ro-RO"/>
              </w:rPr>
              <w:t>VII</w:t>
            </w:r>
            <w:r>
              <w:rPr>
                <w:rFonts w:ascii="Times New Roman" w:eastAsia="Palatino Linotype" w:hAnsi="Times New Roman" w:cs="Times New Roman"/>
                <w:b/>
                <w:bCs/>
                <w:i/>
                <w:sz w:val="20"/>
                <w:szCs w:val="20"/>
                <w:lang w:val="ro-RO"/>
              </w:rPr>
              <w:t>I Etapa naţională</w:t>
            </w:r>
          </w:p>
        </w:tc>
      </w:tr>
      <w:tr w:rsidR="003410E4" w:rsidRPr="00D35F72" w:rsidTr="00F63607">
        <w:trPr>
          <w:trHeight w:val="20"/>
        </w:trPr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E4" w:rsidRPr="00D35F72" w:rsidRDefault="003410E4" w:rsidP="003410E4">
            <w:pPr>
              <w:pStyle w:val="TableParagraph"/>
              <w:ind w:left="360"/>
              <w:jc w:val="center"/>
              <w:rPr>
                <w:rFonts w:ascii="Times New Roman" w:eastAsia="Palatino Linotype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Palatino Linotype" w:hAnsi="Times New Roman"/>
                <w:b/>
                <w:sz w:val="20"/>
                <w:szCs w:val="20"/>
              </w:rPr>
              <w:t>Teme şi competenţe -</w:t>
            </w:r>
            <w:r w:rsidRPr="00D40342">
              <w:rPr>
                <w:rFonts w:ascii="Times New Roman" w:eastAsia="Palatino Linotype" w:hAnsi="Times New Roman"/>
                <w:b/>
                <w:sz w:val="20"/>
                <w:szCs w:val="20"/>
              </w:rPr>
              <w:t xml:space="preserve"> etapa precedentă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E4" w:rsidRDefault="003410E4" w:rsidP="0087075B">
            <w:pPr>
              <w:tabs>
                <w:tab w:val="left" w:pos="4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Temele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D40342">
              <w:rPr>
                <w:rFonts w:ascii="Times New Roman" w:hAnsi="Times New Roman"/>
                <w:b/>
                <w:i/>
                <w:sz w:val="20"/>
                <w:szCs w:val="20"/>
              </w:rPr>
              <w:t>VI.1 – VI.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</w:p>
          <w:p w:rsidR="003410E4" w:rsidRDefault="003410E4" w:rsidP="0087075B">
            <w:pPr>
              <w:spacing w:before="34" w:after="0" w:line="240" w:lineRule="auto"/>
              <w:ind w:right="4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VII.1-VII.22</w:t>
            </w:r>
          </w:p>
          <w:p w:rsidR="003410E4" w:rsidRPr="00A00711" w:rsidRDefault="003410E4" w:rsidP="0087075B">
            <w:pPr>
              <w:pStyle w:val="ListParagraph"/>
              <w:spacing w:before="31" w:after="0" w:line="247" w:lineRule="auto"/>
              <w:ind w:left="0" w:right="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VIII.1 – VIII.14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E4" w:rsidRDefault="003410E4" w:rsidP="00744B45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Competențe: </w:t>
            </w:r>
          </w:p>
          <w:p w:rsidR="003410E4" w:rsidRPr="00D35F72" w:rsidRDefault="003410E4" w:rsidP="002D7E93">
            <w:pPr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 6_1, 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>C 6_2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>C 6_2.1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>C G_EXP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6_extindere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1</w:t>
            </w:r>
          </w:p>
          <w:p w:rsidR="003410E4" w:rsidRDefault="003410E4" w:rsidP="002D7E93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7_1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7_2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; C_7_3; C_7_4;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C 7_extindere 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1;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C 7_extindere 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</w:t>
            </w:r>
          </w:p>
          <w:p w:rsidR="003410E4" w:rsidRPr="00D35F72" w:rsidRDefault="003410E4" w:rsidP="002D7E93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C8_1; C8_2; C8_3</w:t>
            </w:r>
          </w:p>
        </w:tc>
      </w:tr>
      <w:tr w:rsidR="0087075B" w:rsidRPr="00D35F72" w:rsidTr="00744B45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45" w:rsidRDefault="00744B45" w:rsidP="00744B45">
            <w:pPr>
              <w:pStyle w:val="TableParagraph"/>
              <w:ind w:left="99"/>
              <w:jc w:val="center"/>
              <w:rPr>
                <w:rFonts w:ascii="Times New Roman" w:eastAsia="Palatino Linotype" w:hAnsi="Times New Roman" w:cs="Times New Roman"/>
                <w:b/>
                <w:bCs/>
                <w:sz w:val="40"/>
                <w:szCs w:val="20"/>
                <w:lang w:val="ro-RO"/>
              </w:rPr>
            </w:pPr>
            <w:r>
              <w:rPr>
                <w:rFonts w:ascii="Times New Roman" w:eastAsia="Palatino Linotype" w:hAnsi="Times New Roman" w:cs="Times New Roman"/>
                <w:b/>
                <w:bCs/>
                <w:sz w:val="40"/>
                <w:szCs w:val="20"/>
                <w:lang w:val="ro-RO"/>
              </w:rPr>
              <w:t>VIII</w:t>
            </w:r>
          </w:p>
          <w:p w:rsidR="0087075B" w:rsidRPr="00D35F72" w:rsidRDefault="00744B45" w:rsidP="00744B45">
            <w:pPr>
              <w:pStyle w:val="TableParagraph"/>
              <w:ind w:left="99"/>
              <w:jc w:val="center"/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lastRenderedPageBreak/>
              <w:t>Etapa naţională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5B" w:rsidRPr="00A6660D" w:rsidRDefault="0087075B" w:rsidP="002D7E93">
            <w:pPr>
              <w:tabs>
                <w:tab w:val="left" w:pos="323"/>
              </w:tabs>
              <w:spacing w:after="0" w:line="240" w:lineRule="auto"/>
              <w:ind w:left="34"/>
              <w:jc w:val="center"/>
              <w:rPr>
                <w:rFonts w:ascii="Times New Roman" w:eastAsia="Palatino Linotype" w:hAnsi="Times New Roman"/>
                <w:b/>
                <w:sz w:val="20"/>
                <w:szCs w:val="20"/>
              </w:rPr>
            </w:pPr>
            <w:r w:rsidRPr="00A6660D">
              <w:rPr>
                <w:rFonts w:ascii="Times New Roman" w:eastAsia="Palatino Linotype" w:hAnsi="Times New Roman"/>
                <w:b/>
                <w:sz w:val="20"/>
                <w:szCs w:val="20"/>
              </w:rPr>
              <w:lastRenderedPageBreak/>
              <w:t>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5B" w:rsidRPr="00D35F72" w:rsidRDefault="0087075B" w:rsidP="002D7E93">
            <w:pPr>
              <w:pStyle w:val="TableParagraph"/>
              <w:numPr>
                <w:ilvl w:val="1"/>
                <w:numId w:val="13"/>
              </w:numPr>
              <w:rPr>
                <w:rFonts w:ascii="Times New Roman" w:eastAsia="Palatino Linotype" w:hAnsi="Times New Roman" w:cs="Times New Roman"/>
                <w:sz w:val="20"/>
                <w:szCs w:val="20"/>
                <w:lang w:val="ro-RO"/>
              </w:rPr>
            </w:pPr>
            <w:r w:rsidRPr="00D35F72">
              <w:rPr>
                <w:rFonts w:ascii="Times New Roman" w:eastAsia="Palatino Linotype" w:hAnsi="Times New Roman" w:cs="Times New Roman"/>
                <w:sz w:val="20"/>
                <w:szCs w:val="20"/>
                <w:lang w:val="ro-RO"/>
              </w:rPr>
              <w:t>Energia şi puterea electrică</w:t>
            </w:r>
          </w:p>
          <w:p w:rsidR="0087075B" w:rsidRPr="00D35F72" w:rsidRDefault="0087075B" w:rsidP="002D7E93">
            <w:pPr>
              <w:pStyle w:val="TableParagraph"/>
              <w:numPr>
                <w:ilvl w:val="1"/>
                <w:numId w:val="13"/>
              </w:numPr>
              <w:rPr>
                <w:rFonts w:ascii="Times New Roman" w:eastAsia="Palatino Linotype" w:hAnsi="Times New Roman" w:cs="Times New Roman"/>
                <w:sz w:val="20"/>
                <w:szCs w:val="20"/>
                <w:lang w:val="ro-RO"/>
              </w:rPr>
            </w:pPr>
            <w:r w:rsidRPr="00D35F72">
              <w:rPr>
                <w:rFonts w:ascii="Times New Roman" w:eastAsia="Palatino Linotype" w:hAnsi="Times New Roman" w:cs="Times New Roman"/>
                <w:sz w:val="20"/>
                <w:szCs w:val="20"/>
                <w:lang w:val="ro-RO"/>
              </w:rPr>
              <w:t>Efectele curentului electric</w:t>
            </w:r>
          </w:p>
          <w:p w:rsidR="0087075B" w:rsidRPr="00D35F72" w:rsidRDefault="0087075B" w:rsidP="002D7E93">
            <w:pPr>
              <w:pStyle w:val="TableParagraph"/>
              <w:numPr>
                <w:ilvl w:val="2"/>
                <w:numId w:val="15"/>
              </w:numPr>
              <w:rPr>
                <w:rFonts w:ascii="Times New Roman" w:eastAsia="Palatino Linotype" w:hAnsi="Times New Roman" w:cs="Times New Roman"/>
                <w:sz w:val="20"/>
                <w:szCs w:val="20"/>
                <w:lang w:val="ro-RO"/>
              </w:rPr>
            </w:pPr>
            <w:r w:rsidRPr="00D35F72">
              <w:rPr>
                <w:rFonts w:ascii="Times New Roman" w:eastAsia="Palatino Linotype" w:hAnsi="Times New Roman" w:cs="Times New Roman"/>
                <w:sz w:val="20"/>
                <w:szCs w:val="20"/>
                <w:lang w:val="ro-RO"/>
              </w:rPr>
              <w:lastRenderedPageBreak/>
              <w:t xml:space="preserve"> Efectul termic. Legea lui Joule</w:t>
            </w:r>
          </w:p>
          <w:p w:rsidR="0087075B" w:rsidRPr="00D35F72" w:rsidRDefault="0087075B" w:rsidP="002D7E93">
            <w:pPr>
              <w:pStyle w:val="TableParagraph"/>
              <w:numPr>
                <w:ilvl w:val="2"/>
                <w:numId w:val="15"/>
              </w:numPr>
              <w:rPr>
                <w:rFonts w:ascii="Times New Roman" w:eastAsia="Palatino Linotype" w:hAnsi="Times New Roman" w:cs="Times New Roman"/>
                <w:sz w:val="20"/>
                <w:szCs w:val="20"/>
                <w:lang w:val="ro-RO"/>
              </w:rPr>
            </w:pPr>
            <w:r w:rsidRPr="00D35F72">
              <w:rPr>
                <w:rFonts w:ascii="Times New Roman" w:eastAsia="Palatino Linotype" w:hAnsi="Times New Roman" w:cs="Times New Roman"/>
                <w:sz w:val="20"/>
                <w:szCs w:val="20"/>
                <w:lang w:val="ro-RO"/>
              </w:rPr>
              <w:t>*Efectul chimic al curentului electric. Electroliza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5B" w:rsidRPr="00A00711" w:rsidRDefault="0087075B" w:rsidP="00D40342">
            <w:pPr>
              <w:pStyle w:val="ListParagraph"/>
              <w:numPr>
                <w:ilvl w:val="1"/>
                <w:numId w:val="20"/>
              </w:numPr>
              <w:spacing w:before="31" w:after="0" w:line="247" w:lineRule="auto"/>
              <w:ind w:right="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071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Energia şi puterea </w:t>
            </w:r>
            <w:r w:rsidRPr="00A0071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electrică.</w:t>
            </w:r>
          </w:p>
          <w:p w:rsidR="0087075B" w:rsidRPr="00A00711" w:rsidRDefault="0087075B" w:rsidP="00D40342">
            <w:pPr>
              <w:pStyle w:val="ListParagraph"/>
              <w:numPr>
                <w:ilvl w:val="1"/>
                <w:numId w:val="20"/>
              </w:numPr>
              <w:spacing w:before="31" w:after="0" w:line="247" w:lineRule="auto"/>
              <w:ind w:right="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0711">
              <w:rPr>
                <w:rFonts w:ascii="Times New Roman" w:eastAsia="Times New Roman" w:hAnsi="Times New Roman"/>
                <w:sz w:val="20"/>
                <w:szCs w:val="20"/>
              </w:rPr>
              <w:t>Efectul termic al curentului electric. Legea lui Joule.</w:t>
            </w:r>
          </w:p>
          <w:p w:rsidR="0087075B" w:rsidRPr="00A00711" w:rsidRDefault="0087075B" w:rsidP="00D40342">
            <w:pPr>
              <w:pStyle w:val="ListParagraph"/>
              <w:numPr>
                <w:ilvl w:val="1"/>
                <w:numId w:val="20"/>
              </w:numPr>
              <w:spacing w:before="31" w:after="0" w:line="247" w:lineRule="auto"/>
              <w:ind w:right="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0711">
              <w:rPr>
                <w:rFonts w:ascii="Times New Roman" w:eastAsia="Times New Roman" w:hAnsi="Times New Roman"/>
                <w:sz w:val="20"/>
                <w:szCs w:val="20"/>
              </w:rPr>
              <w:t>Efectul chimic al curentului electric. Electroliza.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5B" w:rsidRPr="00D35F72" w:rsidRDefault="0087075B" w:rsidP="002D7E93">
            <w:pPr>
              <w:spacing w:line="245" w:lineRule="auto"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lastRenderedPageBreak/>
              <w:t xml:space="preserve">C8_1 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33"/>
              </w:numPr>
              <w:tabs>
                <w:tab w:val="left" w:pos="274"/>
              </w:tabs>
              <w:spacing w:after="0" w:line="245" w:lineRule="auto"/>
              <w:ind w:left="0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determinarea temperaturii de echilibru în cazul sistemelor reale cu transfer de căldură cu mediul extern.</w:t>
            </w:r>
          </w:p>
          <w:p w:rsidR="0087075B" w:rsidRPr="00D35F72" w:rsidRDefault="0087075B" w:rsidP="002D7E93">
            <w:pPr>
              <w:spacing w:line="245" w:lineRule="auto"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  <w:p w:rsidR="0087075B" w:rsidRPr="00D35F72" w:rsidRDefault="0087075B" w:rsidP="002D7E93">
            <w:pPr>
              <w:spacing w:line="245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8_</w:t>
            </w:r>
            <w:r w:rsidR="009822B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4</w:t>
            </w:r>
            <w:r w:rsidRPr="00D35F7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Analizarea fenomenelor complexe din viaţa de zi cu zi folosind noţiuni din domeniul electrostaticii şi electrocineticii.</w:t>
            </w:r>
          </w:p>
          <w:p w:rsidR="0087075B" w:rsidRPr="00D35F72" w:rsidRDefault="0087075B" w:rsidP="002D7E93">
            <w:pPr>
              <w:spacing w:line="245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Criterii de performanţă: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36"/>
              </w:numPr>
              <w:tabs>
                <w:tab w:val="left" w:pos="241"/>
              </w:tabs>
              <w:spacing w:after="0" w:line="245" w:lineRule="auto"/>
              <w:ind w:left="0" w:right="142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analizează dependenţa puterii disipate în circuitul exterior ca funcție de rezistența exterioară a circuitului.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36"/>
              </w:numPr>
              <w:tabs>
                <w:tab w:val="left" w:pos="241"/>
              </w:tabs>
              <w:spacing w:after="0" w:line="245" w:lineRule="auto"/>
              <w:ind w:left="0" w:right="142" w:firstLine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analizează  randamentul unui circuit electric.</w:t>
            </w:r>
          </w:p>
          <w:p w:rsidR="0087075B" w:rsidRPr="00D35F72" w:rsidRDefault="0087075B" w:rsidP="002D7E93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C_G_EXP</w:t>
            </w:r>
          </w:p>
        </w:tc>
      </w:tr>
      <w:tr w:rsidR="0087075B" w:rsidRPr="00D35F72" w:rsidTr="00744B45">
        <w:trPr>
          <w:trHeight w:val="2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75B" w:rsidRPr="00D35F72" w:rsidRDefault="0087075B" w:rsidP="002D7E9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B45" w:rsidRPr="00744B45" w:rsidRDefault="00744B45" w:rsidP="00744B45">
            <w:pPr>
              <w:pStyle w:val="TableParagraph"/>
              <w:ind w:left="99"/>
              <w:jc w:val="center"/>
              <w:rPr>
                <w:rFonts w:ascii="Times New Roman" w:eastAsia="Palatino Linotype" w:hAnsi="Times New Roman" w:cs="Times New Roman"/>
                <w:b/>
                <w:bCs/>
                <w:sz w:val="18"/>
                <w:szCs w:val="20"/>
                <w:lang w:val="ro-RO"/>
              </w:rPr>
            </w:pPr>
            <w:r w:rsidRPr="00744B45">
              <w:rPr>
                <w:rFonts w:ascii="Times New Roman" w:eastAsia="Palatino Linotype" w:hAnsi="Times New Roman" w:cs="Times New Roman"/>
                <w:b/>
                <w:bCs/>
                <w:sz w:val="18"/>
                <w:szCs w:val="20"/>
                <w:lang w:val="ro-RO"/>
              </w:rPr>
              <w:t>VIII</w:t>
            </w:r>
          </w:p>
          <w:p w:rsidR="0087075B" w:rsidRPr="00744B45" w:rsidRDefault="0087075B" w:rsidP="002D7E93">
            <w:pPr>
              <w:pStyle w:val="TableParagraph"/>
              <w:numPr>
                <w:ilvl w:val="2"/>
                <w:numId w:val="16"/>
              </w:numPr>
              <w:rPr>
                <w:rFonts w:ascii="Times New Roman" w:eastAsia="Palatino Linotype" w:hAnsi="Times New Roman" w:cs="Times New Roman"/>
                <w:sz w:val="18"/>
                <w:szCs w:val="20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75B" w:rsidRPr="00D35F72" w:rsidRDefault="0087075B" w:rsidP="002D7E93">
            <w:pPr>
              <w:pStyle w:val="TableParagraph"/>
              <w:numPr>
                <w:ilvl w:val="2"/>
                <w:numId w:val="16"/>
              </w:numPr>
              <w:rPr>
                <w:rFonts w:ascii="Times New Roman" w:eastAsia="Palatino Linotype" w:hAnsi="Times New Roman" w:cs="Times New Roman"/>
                <w:sz w:val="20"/>
                <w:szCs w:val="20"/>
                <w:lang w:val="ro-RO"/>
              </w:rPr>
            </w:pPr>
            <w:r w:rsidRPr="00D35F72">
              <w:rPr>
                <w:rFonts w:ascii="Times New Roman" w:eastAsia="Palatino Linotype" w:hAnsi="Times New Roman" w:cs="Times New Roman"/>
                <w:sz w:val="20"/>
                <w:szCs w:val="20"/>
                <w:lang w:val="ro-RO"/>
              </w:rPr>
              <w:t>Efectul magnetic al curentului electric. Aplicaţii</w:t>
            </w:r>
          </w:p>
          <w:p w:rsidR="0087075B" w:rsidRPr="00D35F72" w:rsidRDefault="0087075B" w:rsidP="002D7E93">
            <w:pPr>
              <w:pStyle w:val="TableParagraph"/>
              <w:numPr>
                <w:ilvl w:val="1"/>
                <w:numId w:val="16"/>
              </w:numPr>
              <w:rPr>
                <w:rFonts w:ascii="Times New Roman" w:eastAsia="Palatino Linotype" w:hAnsi="Times New Roman" w:cs="Times New Roman"/>
                <w:sz w:val="20"/>
                <w:szCs w:val="20"/>
                <w:lang w:val="ro-RO"/>
              </w:rPr>
            </w:pPr>
            <w:r w:rsidRPr="00D35F72">
              <w:rPr>
                <w:rFonts w:ascii="Times New Roman" w:eastAsia="Palatino Linotype" w:hAnsi="Times New Roman" w:cs="Times New Roman"/>
                <w:sz w:val="20"/>
                <w:szCs w:val="20"/>
                <w:lang w:val="ro-RO"/>
              </w:rPr>
              <w:t xml:space="preserve"> Inducţia electromagnetică. Aplicaţii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5B" w:rsidRPr="00A00711" w:rsidRDefault="0087075B" w:rsidP="002D7E93">
            <w:pPr>
              <w:widowControl w:val="0"/>
              <w:rPr>
                <w:rFonts w:ascii="Times New Roman" w:eastAsia="Palatino Linotyp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5B" w:rsidRPr="00D40342" w:rsidRDefault="0087075B" w:rsidP="00D40342">
            <w:pPr>
              <w:widowControl w:val="0"/>
              <w:ind w:left="360"/>
              <w:rPr>
                <w:rFonts w:ascii="Times New Roman" w:eastAsia="Palatino Linotype" w:hAnsi="Times New Roman"/>
                <w:bCs/>
                <w:sz w:val="20"/>
                <w:szCs w:val="20"/>
              </w:rPr>
            </w:pPr>
          </w:p>
        </w:tc>
      </w:tr>
      <w:tr w:rsidR="0087075B" w:rsidRPr="00D35F72" w:rsidTr="00744B45">
        <w:trPr>
          <w:trHeight w:val="20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5B" w:rsidRPr="00D35F72" w:rsidRDefault="0087075B" w:rsidP="002D7E9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45" w:rsidRPr="00744B45" w:rsidRDefault="00744B45" w:rsidP="00744B45">
            <w:pPr>
              <w:pStyle w:val="TableParagraph"/>
              <w:ind w:left="99"/>
              <w:jc w:val="center"/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44B45"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  <w:lang w:val="ro-RO"/>
              </w:rPr>
              <w:t>VIII</w:t>
            </w:r>
          </w:p>
          <w:p w:rsidR="0087075B" w:rsidRPr="00744B45" w:rsidRDefault="0087075B" w:rsidP="002D7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5B" w:rsidRPr="00D35F72" w:rsidRDefault="0087075B" w:rsidP="008707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*IV. Instrumentele optice</w:t>
            </w:r>
          </w:p>
          <w:p w:rsidR="0087075B" w:rsidRPr="00D35F72" w:rsidRDefault="0087075B" w:rsidP="008707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*1. Aparatul fotografic</w:t>
            </w:r>
          </w:p>
          <w:p w:rsidR="0087075B" w:rsidRPr="00A6660D" w:rsidRDefault="0087075B" w:rsidP="008707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*2. Microscopul.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5B" w:rsidRPr="00A00711" w:rsidRDefault="0087075B" w:rsidP="002D7E93">
            <w:pPr>
              <w:widowControl w:val="0"/>
              <w:rPr>
                <w:rFonts w:ascii="Times New Roman" w:eastAsia="Palatino Linotype" w:hAnsi="Times New Roman" w:cs="Times New Roman"/>
                <w:bCs/>
                <w:sz w:val="20"/>
                <w:szCs w:val="20"/>
              </w:rPr>
            </w:pPr>
            <w:r w:rsidRPr="00A00711"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</w:rPr>
              <w:t>VIII.18</w:t>
            </w:r>
            <w:r w:rsidRPr="00A00711">
              <w:rPr>
                <w:rFonts w:ascii="Times New Roman" w:eastAsia="Palatino Linotype" w:hAnsi="Times New Roman" w:cs="Times New Roman"/>
                <w:bCs/>
                <w:sz w:val="20"/>
                <w:szCs w:val="20"/>
              </w:rPr>
              <w:t xml:space="preserve"> </w:t>
            </w:r>
            <w:r w:rsidRPr="00A0071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Instrumente optice</w:t>
            </w:r>
          </w:p>
          <w:p w:rsidR="0087075B" w:rsidRPr="00A00711" w:rsidRDefault="0087075B" w:rsidP="002D7E93">
            <w:pPr>
              <w:widowControl w:val="0"/>
              <w:rPr>
                <w:rFonts w:ascii="Times New Roman" w:eastAsia="Palatino Linotyp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5B" w:rsidRPr="00D40342" w:rsidRDefault="0087075B" w:rsidP="00D40342">
            <w:pPr>
              <w:widowControl w:val="0"/>
              <w:ind w:left="360"/>
              <w:rPr>
                <w:rFonts w:ascii="Times New Roman" w:eastAsia="Palatino Linotype" w:hAnsi="Times New Roman"/>
                <w:b/>
                <w:bCs/>
                <w:sz w:val="20"/>
                <w:szCs w:val="20"/>
              </w:rPr>
            </w:pPr>
          </w:p>
        </w:tc>
      </w:tr>
    </w:tbl>
    <w:p w:rsidR="00243F53" w:rsidRDefault="00243F53"/>
    <w:p w:rsidR="00755031" w:rsidRDefault="00755031"/>
    <w:p w:rsidR="00755031" w:rsidRDefault="00755031"/>
    <w:p w:rsidR="00755031" w:rsidRDefault="00755031"/>
    <w:p w:rsidR="00755031" w:rsidRDefault="00755031"/>
    <w:p w:rsidR="00755031" w:rsidRDefault="00755031"/>
    <w:p w:rsidR="0087075B" w:rsidRDefault="0087075B"/>
    <w:p w:rsidR="0087075B" w:rsidRDefault="0087075B"/>
    <w:p w:rsidR="00755031" w:rsidRDefault="003410E4" w:rsidP="003410E4">
      <w:pPr>
        <w:jc w:val="center"/>
      </w:pPr>
      <w:r>
        <w:lastRenderedPageBreak/>
        <w:t>Liceu</w:t>
      </w:r>
    </w:p>
    <w:tbl>
      <w:tblPr>
        <w:tblStyle w:val="TableGrid"/>
        <w:tblW w:w="1346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417"/>
        <w:gridCol w:w="567"/>
        <w:gridCol w:w="2835"/>
        <w:gridCol w:w="2268"/>
        <w:gridCol w:w="6379"/>
      </w:tblGrid>
      <w:tr w:rsidR="00B830F0" w:rsidRPr="00D35F72" w:rsidTr="003410E4">
        <w:trPr>
          <w:tblHeader/>
        </w:trPr>
        <w:tc>
          <w:tcPr>
            <w:tcW w:w="1417" w:type="dxa"/>
            <w:tcBorders>
              <w:bottom w:val="single" w:sz="18" w:space="0" w:color="auto"/>
            </w:tcBorders>
          </w:tcPr>
          <w:p w:rsidR="00B830F0" w:rsidRPr="00D35F72" w:rsidRDefault="00B830F0" w:rsidP="002D7E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Etapa/</w:t>
            </w:r>
          </w:p>
          <w:p w:rsidR="00B830F0" w:rsidRPr="00D35F72" w:rsidRDefault="00B830F0" w:rsidP="002D7E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concursul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B830F0" w:rsidRPr="00D35F72" w:rsidRDefault="00B830F0" w:rsidP="002D7E93">
            <w:pPr>
              <w:jc w:val="center"/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B830F0" w:rsidRPr="00D35F72" w:rsidRDefault="00B830F0" w:rsidP="002D7E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</w:rPr>
              <w:t>Teme</w:t>
            </w:r>
            <w:r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</w:rPr>
              <w:t>le</w:t>
            </w:r>
            <w:r w:rsidRPr="00D35F72"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</w:rPr>
              <w:t xml:space="preserve"> din programa şcolară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B830F0" w:rsidRPr="00D35F72" w:rsidRDefault="00B830F0" w:rsidP="002D7E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Palatino Linotype" w:hAnsi="Times New Roman" w:cs="Times New Roman"/>
                <w:b/>
                <w:bCs/>
                <w:sz w:val="20"/>
                <w:szCs w:val="20"/>
              </w:rPr>
              <w:t>Temele din programa de concurs</w:t>
            </w:r>
          </w:p>
        </w:tc>
        <w:tc>
          <w:tcPr>
            <w:tcW w:w="6379" w:type="dxa"/>
            <w:tcBorders>
              <w:bottom w:val="single" w:sz="18" w:space="0" w:color="auto"/>
            </w:tcBorders>
          </w:tcPr>
          <w:p w:rsidR="00B830F0" w:rsidRPr="00D35F72" w:rsidRDefault="00B830F0" w:rsidP="002D7E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Competențe specifice avansate</w:t>
            </w:r>
          </w:p>
          <w:p w:rsidR="00B830F0" w:rsidRPr="00D35F72" w:rsidRDefault="00B830F0" w:rsidP="002D7E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Fizică</w:t>
            </w:r>
          </w:p>
        </w:tc>
      </w:tr>
      <w:tr w:rsidR="003410E4" w:rsidRPr="00D35F72" w:rsidTr="00BD4A88">
        <w:trPr>
          <w:trHeight w:val="397"/>
        </w:trPr>
        <w:tc>
          <w:tcPr>
            <w:tcW w:w="134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10E4" w:rsidRPr="003410E4" w:rsidRDefault="003410E4" w:rsidP="003410E4">
            <w:pPr>
              <w:spacing w:after="0" w:line="240" w:lineRule="auto"/>
              <w:ind w:right="1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Clasa a IX –a </w:t>
            </w:r>
          </w:p>
        </w:tc>
      </w:tr>
      <w:tr w:rsidR="003410E4" w:rsidRPr="00D35F72" w:rsidTr="003410E4">
        <w:trPr>
          <w:trHeight w:val="699"/>
        </w:trPr>
        <w:tc>
          <w:tcPr>
            <w:tcW w:w="4819" w:type="dxa"/>
            <w:gridSpan w:val="3"/>
            <w:tcBorders>
              <w:top w:val="single" w:sz="18" w:space="0" w:color="auto"/>
            </w:tcBorders>
            <w:vAlign w:val="center"/>
          </w:tcPr>
          <w:p w:rsidR="003410E4" w:rsidRPr="00755031" w:rsidRDefault="003410E4" w:rsidP="003410E4">
            <w:pPr>
              <w:pStyle w:val="TableParagraph"/>
              <w:ind w:left="102"/>
              <w:jc w:val="center"/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Palatino Linotype" w:hAnsi="Times New Roman"/>
                <w:b/>
                <w:sz w:val="20"/>
                <w:szCs w:val="20"/>
              </w:rPr>
              <w:t>Teme şi competenţe din clasele VI –VII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3410E4" w:rsidRDefault="003410E4" w:rsidP="0087075B">
            <w:pPr>
              <w:tabs>
                <w:tab w:val="left" w:pos="4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Temele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</w:p>
          <w:p w:rsidR="003410E4" w:rsidRDefault="003410E4" w:rsidP="0087075B">
            <w:pPr>
              <w:tabs>
                <w:tab w:val="left" w:pos="4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0342">
              <w:rPr>
                <w:rFonts w:ascii="Times New Roman" w:hAnsi="Times New Roman"/>
                <w:b/>
                <w:i/>
                <w:sz w:val="20"/>
                <w:szCs w:val="20"/>
              </w:rPr>
              <w:t>VI.1 – VI.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</w:p>
          <w:p w:rsidR="003410E4" w:rsidRPr="00A6660D" w:rsidRDefault="003410E4" w:rsidP="0087075B">
            <w:pPr>
              <w:spacing w:before="34" w:after="0" w:line="240" w:lineRule="auto"/>
              <w:ind w:right="42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VII.1-VII.12</w:t>
            </w:r>
          </w:p>
        </w:tc>
        <w:tc>
          <w:tcPr>
            <w:tcW w:w="6379" w:type="dxa"/>
            <w:tcBorders>
              <w:top w:val="single" w:sz="18" w:space="0" w:color="auto"/>
            </w:tcBorders>
          </w:tcPr>
          <w:p w:rsidR="003410E4" w:rsidRDefault="003410E4" w:rsidP="00744B45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Competențe: </w:t>
            </w:r>
          </w:p>
          <w:p w:rsidR="003410E4" w:rsidRPr="00D35F72" w:rsidRDefault="003410E4" w:rsidP="0087075B">
            <w:pPr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 6_1, 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>C 6_2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>C 6_2.1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6_extindere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1;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 G_EXP</w:t>
            </w:r>
          </w:p>
          <w:p w:rsidR="003410E4" w:rsidRPr="00D35F72" w:rsidRDefault="003410E4" w:rsidP="0087075B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7_1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7_2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; C_7_3; C_7_4</w:t>
            </w:r>
          </w:p>
        </w:tc>
      </w:tr>
      <w:tr w:rsidR="0087075B" w:rsidRPr="00D35F72" w:rsidTr="003410E4">
        <w:trPr>
          <w:trHeight w:val="699"/>
        </w:trPr>
        <w:tc>
          <w:tcPr>
            <w:tcW w:w="1417" w:type="dxa"/>
            <w:vAlign w:val="center"/>
          </w:tcPr>
          <w:p w:rsidR="00744B45" w:rsidRPr="00744B45" w:rsidRDefault="00744B45" w:rsidP="007550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0"/>
                <w:lang w:eastAsia="ro-RO"/>
              </w:rPr>
            </w:pPr>
            <w:r w:rsidRPr="00744B45">
              <w:rPr>
                <w:rFonts w:ascii="Times New Roman" w:eastAsia="Palatino Linotype" w:hAnsi="Times New Roman" w:cs="Times New Roman"/>
                <w:b/>
                <w:sz w:val="40"/>
                <w:szCs w:val="20"/>
              </w:rPr>
              <w:t>IX</w:t>
            </w:r>
          </w:p>
          <w:p w:rsidR="0087075B" w:rsidRPr="00D35F72" w:rsidRDefault="0087075B" w:rsidP="007550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Etapa locală/Sector</w:t>
            </w:r>
          </w:p>
          <w:p w:rsidR="0087075B" w:rsidRDefault="0087075B" w:rsidP="007550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(Vrănceanu – Procopiu)</w:t>
            </w:r>
          </w:p>
          <w:p w:rsidR="0087075B" w:rsidRDefault="0087075B" w:rsidP="007550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  <w:p w:rsidR="0087075B" w:rsidRDefault="0087075B" w:rsidP="007550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  <w:p w:rsidR="0087075B" w:rsidRPr="00D35F72" w:rsidRDefault="0087075B" w:rsidP="007550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567" w:type="dxa"/>
            <w:vAlign w:val="center"/>
          </w:tcPr>
          <w:p w:rsidR="0087075B" w:rsidRPr="00755031" w:rsidRDefault="0087075B" w:rsidP="00B830F0">
            <w:pPr>
              <w:pStyle w:val="TableParagraph"/>
              <w:ind w:left="102"/>
              <w:jc w:val="center"/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  <w:t>IX</w:t>
            </w:r>
          </w:p>
        </w:tc>
        <w:tc>
          <w:tcPr>
            <w:tcW w:w="2835" w:type="dxa"/>
          </w:tcPr>
          <w:p w:rsidR="0087075B" w:rsidRPr="00755031" w:rsidRDefault="0087075B" w:rsidP="00755031">
            <w:pPr>
              <w:pStyle w:val="TableParagraph"/>
              <w:ind w:left="102"/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</w:pPr>
            <w:r w:rsidRPr="00755031"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  <w:t xml:space="preserve">Cap2. </w:t>
            </w:r>
            <w:r w:rsidRPr="00755031">
              <w:rPr>
                <w:rFonts w:ascii="Times New Roman" w:eastAsia="Palatino Linotype" w:hAnsi="Times New Roman" w:cs="Times New Roman"/>
                <w:b/>
                <w:spacing w:val="-2"/>
                <w:sz w:val="20"/>
                <w:szCs w:val="20"/>
                <w:lang w:val="ro-RO"/>
              </w:rPr>
              <w:t>P</w:t>
            </w:r>
            <w:r w:rsidRPr="00755031">
              <w:rPr>
                <w:rFonts w:ascii="Times New Roman" w:eastAsia="Palatino Linotype" w:hAnsi="Times New Roman" w:cs="Times New Roman"/>
                <w:b/>
                <w:spacing w:val="1"/>
                <w:sz w:val="20"/>
                <w:szCs w:val="20"/>
                <w:lang w:val="ro-RO"/>
              </w:rPr>
              <w:t>r</w:t>
            </w:r>
            <w:r w:rsidRPr="00755031">
              <w:rPr>
                <w:rFonts w:ascii="Times New Roman" w:eastAsia="Palatino Linotype" w:hAnsi="Times New Roman" w:cs="Times New Roman"/>
                <w:b/>
                <w:spacing w:val="-2"/>
                <w:sz w:val="20"/>
                <w:szCs w:val="20"/>
                <w:lang w:val="ro-RO"/>
              </w:rPr>
              <w:t>i</w:t>
            </w:r>
            <w:r w:rsidRPr="00755031"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  <w:t>nci</w:t>
            </w:r>
            <w:r w:rsidRPr="00755031">
              <w:rPr>
                <w:rFonts w:ascii="Times New Roman" w:eastAsia="Palatino Linotype" w:hAnsi="Times New Roman" w:cs="Times New Roman"/>
                <w:b/>
                <w:spacing w:val="-4"/>
                <w:sz w:val="20"/>
                <w:szCs w:val="20"/>
                <w:lang w:val="ro-RO"/>
              </w:rPr>
              <w:t>p</w:t>
            </w:r>
            <w:r w:rsidRPr="00755031"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  <w:t xml:space="preserve">ii </w:t>
            </w:r>
            <w:r w:rsidRPr="00755031">
              <w:rPr>
                <w:rFonts w:ascii="Times New Roman" w:eastAsia="Palatino Linotype" w:hAnsi="Times New Roman" w:cs="Times New Roman"/>
                <w:b/>
                <w:spacing w:val="-3"/>
                <w:sz w:val="20"/>
                <w:szCs w:val="20"/>
                <w:lang w:val="ro-RO"/>
              </w:rPr>
              <w:t>ş</w:t>
            </w:r>
            <w:r w:rsidRPr="00755031"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  <w:t xml:space="preserve">i </w:t>
            </w:r>
            <w:r w:rsidRPr="00755031">
              <w:rPr>
                <w:rFonts w:ascii="Times New Roman" w:eastAsia="Palatino Linotype" w:hAnsi="Times New Roman" w:cs="Times New Roman"/>
                <w:b/>
                <w:spacing w:val="-2"/>
                <w:sz w:val="20"/>
                <w:szCs w:val="20"/>
                <w:lang w:val="ro-RO"/>
              </w:rPr>
              <w:t>l</w:t>
            </w:r>
            <w:r w:rsidRPr="00755031">
              <w:rPr>
                <w:rFonts w:ascii="Times New Roman" w:eastAsia="Palatino Linotype" w:hAnsi="Times New Roman" w:cs="Times New Roman"/>
                <w:b/>
                <w:spacing w:val="2"/>
                <w:sz w:val="20"/>
                <w:szCs w:val="20"/>
                <w:lang w:val="ro-RO"/>
              </w:rPr>
              <w:t>e</w:t>
            </w:r>
            <w:r w:rsidRPr="00755031"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  <w:t>gi în m</w:t>
            </w:r>
            <w:r w:rsidRPr="00755031">
              <w:rPr>
                <w:rFonts w:ascii="Times New Roman" w:eastAsia="Palatino Linotype" w:hAnsi="Times New Roman" w:cs="Times New Roman"/>
                <w:b/>
                <w:spacing w:val="1"/>
                <w:sz w:val="20"/>
                <w:szCs w:val="20"/>
                <w:lang w:val="ro-RO"/>
              </w:rPr>
              <w:t>e</w:t>
            </w:r>
            <w:r w:rsidRPr="00755031">
              <w:rPr>
                <w:rFonts w:ascii="Times New Roman" w:eastAsia="Palatino Linotype" w:hAnsi="Times New Roman" w:cs="Times New Roman"/>
                <w:b/>
                <w:spacing w:val="-2"/>
                <w:sz w:val="20"/>
                <w:szCs w:val="20"/>
                <w:lang w:val="ro-RO"/>
              </w:rPr>
              <w:t>c</w:t>
            </w:r>
            <w:r w:rsidRPr="00755031"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  <w:t>a</w:t>
            </w:r>
            <w:r w:rsidRPr="00755031">
              <w:rPr>
                <w:rFonts w:ascii="Times New Roman" w:eastAsia="Palatino Linotype" w:hAnsi="Times New Roman" w:cs="Times New Roman"/>
                <w:b/>
                <w:spacing w:val="-2"/>
                <w:sz w:val="20"/>
                <w:szCs w:val="20"/>
                <w:lang w:val="ro-RO"/>
              </w:rPr>
              <w:t>n</w:t>
            </w:r>
            <w:r w:rsidRPr="00755031"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  <w:t>ica</w:t>
            </w:r>
            <w:r w:rsidRPr="00755031">
              <w:rPr>
                <w:rFonts w:ascii="Times New Roman" w:eastAsia="Palatino Linotype" w:hAnsi="Times New Roman" w:cs="Times New Roman"/>
                <w:b/>
                <w:spacing w:val="-2"/>
                <w:sz w:val="20"/>
                <w:szCs w:val="20"/>
                <w:lang w:val="ro-RO"/>
              </w:rPr>
              <w:t xml:space="preserve"> n</w:t>
            </w:r>
            <w:r w:rsidRPr="00755031">
              <w:rPr>
                <w:rFonts w:ascii="Times New Roman" w:eastAsia="Palatino Linotype" w:hAnsi="Times New Roman" w:cs="Times New Roman"/>
                <w:b/>
                <w:spacing w:val="2"/>
                <w:sz w:val="20"/>
                <w:szCs w:val="20"/>
                <w:lang w:val="ro-RO"/>
              </w:rPr>
              <w:t>e</w:t>
            </w:r>
            <w:r w:rsidRPr="00755031">
              <w:rPr>
                <w:rFonts w:ascii="Times New Roman" w:eastAsia="Palatino Linotype" w:hAnsi="Times New Roman" w:cs="Times New Roman"/>
                <w:b/>
                <w:spacing w:val="-2"/>
                <w:sz w:val="20"/>
                <w:szCs w:val="20"/>
                <w:lang w:val="ro-RO"/>
              </w:rPr>
              <w:t>w</w:t>
            </w:r>
            <w:r w:rsidRPr="00755031"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  <w:t>ton</w:t>
            </w:r>
            <w:r w:rsidRPr="00755031">
              <w:rPr>
                <w:rFonts w:ascii="Times New Roman" w:eastAsia="Palatino Linotype" w:hAnsi="Times New Roman" w:cs="Times New Roman"/>
                <w:b/>
                <w:spacing w:val="-2"/>
                <w:sz w:val="20"/>
                <w:szCs w:val="20"/>
                <w:lang w:val="ro-RO"/>
              </w:rPr>
              <w:t>i</w:t>
            </w:r>
            <w:r w:rsidRPr="00755031"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  <w:t>ană</w:t>
            </w:r>
          </w:p>
          <w:p w:rsidR="0087075B" w:rsidRPr="00755031" w:rsidRDefault="0087075B" w:rsidP="00755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031">
              <w:rPr>
                <w:rFonts w:ascii="Times New Roman" w:hAnsi="Times New Roman" w:cs="Times New Roman"/>
                <w:b/>
                <w:sz w:val="20"/>
                <w:szCs w:val="20"/>
              </w:rPr>
              <w:t>Miscare si repaus</w:t>
            </w:r>
          </w:p>
          <w:p w:rsidR="0087075B" w:rsidRDefault="0087075B" w:rsidP="00755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75B" w:rsidRDefault="0087075B" w:rsidP="00755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75B" w:rsidRDefault="0087075B" w:rsidP="00755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75B" w:rsidRDefault="0087075B" w:rsidP="00755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75B" w:rsidRDefault="0087075B" w:rsidP="00755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75B" w:rsidRDefault="0087075B" w:rsidP="00755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75B" w:rsidRDefault="0087075B" w:rsidP="00755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75B" w:rsidRDefault="0087075B" w:rsidP="00755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75B" w:rsidRDefault="0087075B" w:rsidP="00755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75B" w:rsidRDefault="0087075B" w:rsidP="00755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75B" w:rsidRDefault="0087075B" w:rsidP="00755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75B" w:rsidRDefault="0087075B" w:rsidP="00755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75B" w:rsidRDefault="0087075B" w:rsidP="00755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75B" w:rsidRDefault="0087075B" w:rsidP="00755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75B" w:rsidRDefault="0087075B" w:rsidP="00755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75B" w:rsidRDefault="0087075B" w:rsidP="00755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75B" w:rsidRDefault="0087075B" w:rsidP="00755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75B" w:rsidRDefault="0087075B" w:rsidP="00755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75B" w:rsidRPr="00D35F72" w:rsidRDefault="0087075B" w:rsidP="00755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z w:val="20"/>
                <w:szCs w:val="20"/>
              </w:rPr>
              <w:t>Principiul I</w:t>
            </w:r>
          </w:p>
          <w:p w:rsidR="0087075B" w:rsidRPr="00D35F72" w:rsidRDefault="0087075B" w:rsidP="00755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z w:val="20"/>
                <w:szCs w:val="20"/>
              </w:rPr>
              <w:t>Principiul al II-lea</w:t>
            </w:r>
          </w:p>
          <w:p w:rsidR="0087075B" w:rsidRPr="00D35F72" w:rsidRDefault="0087075B" w:rsidP="00755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z w:val="20"/>
                <w:szCs w:val="20"/>
              </w:rPr>
              <w:t>Principiul al III-lea</w:t>
            </w:r>
          </w:p>
          <w:p w:rsidR="0087075B" w:rsidRDefault="0087075B" w:rsidP="007550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Legea lui Hooke. Tensiunea în fir</w:t>
            </w:r>
          </w:p>
          <w:p w:rsidR="0087075B" w:rsidRDefault="0087075B" w:rsidP="00755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75B" w:rsidRDefault="0087075B" w:rsidP="00755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75B" w:rsidRPr="00D35F72" w:rsidRDefault="0087075B" w:rsidP="007550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75B" w:rsidRDefault="0087075B" w:rsidP="00755031">
            <w:pPr>
              <w:pStyle w:val="ListParagraph"/>
              <w:spacing w:after="0" w:line="247" w:lineRule="auto"/>
              <w:ind w:left="0"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87075B" w:rsidRDefault="0087075B" w:rsidP="003410E4">
            <w:pPr>
              <w:pStyle w:val="ListParagraph"/>
              <w:numPr>
                <w:ilvl w:val="1"/>
                <w:numId w:val="43"/>
              </w:numPr>
              <w:spacing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Cin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ematica mişcării rectilinii şi a mişcării circulare uniforme.</w:t>
            </w:r>
          </w:p>
          <w:p w:rsidR="0087075B" w:rsidRDefault="0087075B" w:rsidP="00755031">
            <w:pPr>
              <w:pStyle w:val="ListParagraph"/>
              <w:spacing w:after="0" w:line="247" w:lineRule="auto"/>
              <w:ind w:left="0"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87075B" w:rsidRDefault="0087075B" w:rsidP="00755031">
            <w:pPr>
              <w:pStyle w:val="ListParagraph"/>
              <w:spacing w:after="0" w:line="247" w:lineRule="auto"/>
              <w:ind w:left="0"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87075B" w:rsidRDefault="0087075B" w:rsidP="00755031">
            <w:pPr>
              <w:pStyle w:val="ListParagraph"/>
              <w:spacing w:after="0" w:line="247" w:lineRule="auto"/>
              <w:ind w:left="0"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87075B" w:rsidRDefault="0087075B" w:rsidP="00755031">
            <w:pPr>
              <w:pStyle w:val="ListParagraph"/>
              <w:spacing w:after="0" w:line="247" w:lineRule="auto"/>
              <w:ind w:left="0"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87075B" w:rsidRDefault="0087075B" w:rsidP="00755031">
            <w:pPr>
              <w:pStyle w:val="ListParagraph"/>
              <w:spacing w:after="0" w:line="247" w:lineRule="auto"/>
              <w:ind w:left="0"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87075B" w:rsidRDefault="0087075B" w:rsidP="00755031">
            <w:pPr>
              <w:pStyle w:val="ListParagraph"/>
              <w:spacing w:after="0" w:line="247" w:lineRule="auto"/>
              <w:ind w:left="0"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87075B" w:rsidRDefault="0087075B" w:rsidP="00755031">
            <w:pPr>
              <w:pStyle w:val="ListParagraph"/>
              <w:spacing w:after="0" w:line="247" w:lineRule="auto"/>
              <w:ind w:left="0"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87075B" w:rsidRDefault="0087075B" w:rsidP="00755031">
            <w:pPr>
              <w:pStyle w:val="ListParagraph"/>
              <w:spacing w:after="0" w:line="247" w:lineRule="auto"/>
              <w:ind w:left="0"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87075B" w:rsidRDefault="0087075B" w:rsidP="00755031">
            <w:pPr>
              <w:pStyle w:val="ListParagraph"/>
              <w:spacing w:after="0" w:line="247" w:lineRule="auto"/>
              <w:ind w:left="0"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87075B" w:rsidRDefault="0087075B" w:rsidP="00755031">
            <w:pPr>
              <w:pStyle w:val="ListParagraph"/>
              <w:spacing w:after="0" w:line="247" w:lineRule="auto"/>
              <w:ind w:left="0"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87075B" w:rsidRDefault="0087075B" w:rsidP="00755031">
            <w:pPr>
              <w:pStyle w:val="ListParagraph"/>
              <w:spacing w:after="0" w:line="247" w:lineRule="auto"/>
              <w:ind w:left="0"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87075B" w:rsidRDefault="0087075B" w:rsidP="00755031">
            <w:pPr>
              <w:pStyle w:val="ListParagraph"/>
              <w:spacing w:after="0" w:line="247" w:lineRule="auto"/>
              <w:ind w:left="0"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87075B" w:rsidRDefault="0087075B" w:rsidP="00755031">
            <w:pPr>
              <w:pStyle w:val="ListParagraph"/>
              <w:spacing w:after="0" w:line="247" w:lineRule="auto"/>
              <w:ind w:left="0"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87075B" w:rsidRDefault="0087075B" w:rsidP="00755031">
            <w:pPr>
              <w:pStyle w:val="ListParagraph"/>
              <w:spacing w:after="0" w:line="247" w:lineRule="auto"/>
              <w:ind w:left="0"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87075B" w:rsidRDefault="0087075B" w:rsidP="00755031">
            <w:pPr>
              <w:pStyle w:val="ListParagraph"/>
              <w:spacing w:after="0" w:line="247" w:lineRule="auto"/>
              <w:ind w:left="0"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87075B" w:rsidRDefault="0087075B" w:rsidP="00755031">
            <w:pPr>
              <w:pStyle w:val="ListParagraph"/>
              <w:spacing w:after="0" w:line="247" w:lineRule="auto"/>
              <w:ind w:left="0"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87075B" w:rsidRDefault="0087075B" w:rsidP="00755031">
            <w:pPr>
              <w:pStyle w:val="ListParagraph"/>
              <w:spacing w:after="0" w:line="247" w:lineRule="auto"/>
              <w:ind w:left="0"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87075B" w:rsidRPr="00D35F72" w:rsidRDefault="0087075B" w:rsidP="003410E4">
            <w:pPr>
              <w:pStyle w:val="ListParagraph"/>
              <w:numPr>
                <w:ilvl w:val="1"/>
                <w:numId w:val="43"/>
              </w:numPr>
              <w:spacing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Principiul I al dinamicii.</w:t>
            </w:r>
          </w:p>
          <w:p w:rsidR="0087075B" w:rsidRPr="00D35F72" w:rsidRDefault="0087075B" w:rsidP="003410E4">
            <w:pPr>
              <w:pStyle w:val="ListParagraph"/>
              <w:numPr>
                <w:ilvl w:val="1"/>
                <w:numId w:val="43"/>
              </w:numPr>
              <w:spacing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Principiul al II-lea al dinamicii.</w:t>
            </w:r>
          </w:p>
          <w:p w:rsidR="0087075B" w:rsidRPr="00D35F72" w:rsidRDefault="0087075B" w:rsidP="003410E4">
            <w:pPr>
              <w:pStyle w:val="ListParagraph"/>
              <w:numPr>
                <w:ilvl w:val="1"/>
                <w:numId w:val="43"/>
              </w:numPr>
              <w:spacing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Principiul al III-lea al dinamicii.</w:t>
            </w:r>
          </w:p>
          <w:p w:rsidR="0087075B" w:rsidRDefault="0087075B" w:rsidP="00755031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lastRenderedPageBreak/>
              <w:t>Legea lui Hooke. Tensiunea în fir.</w:t>
            </w:r>
          </w:p>
          <w:p w:rsidR="0087075B" w:rsidRPr="00D35F72" w:rsidRDefault="0087075B" w:rsidP="007550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87075B" w:rsidRPr="00D35F72" w:rsidRDefault="0087075B" w:rsidP="00755031">
            <w:pPr>
              <w:spacing w:after="0"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lastRenderedPageBreak/>
              <w:t>C 9_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</w:t>
            </w:r>
          </w:p>
          <w:p w:rsidR="0087075B" w:rsidRPr="00D35F72" w:rsidRDefault="0087075B" w:rsidP="00755031">
            <w:pPr>
              <w:spacing w:after="0" w:line="245" w:lineRule="auto"/>
              <w:ind w:right="142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Utilizează legea de mişcare a unui mobil ca soluţie a ecuaţiei fundamentale a dinamicii în condiţiile cunoaşterii tipului de forţă şi a datelor iniţiale ale mişcării punctului material</w:t>
            </w:r>
          </w:p>
          <w:p w:rsidR="0087075B" w:rsidRPr="00D35F72" w:rsidRDefault="0087075B" w:rsidP="00755031">
            <w:pPr>
              <w:spacing w:after="0"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Criterii de performanţă: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40"/>
              </w:num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Determină legea mişcării rectilinii uniforme folosind definiţia vitezei şi datele iniţiale ale mişcării.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40"/>
              </w:num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Determină legea mişcării rectilinii uniform variate folosind definiţia vitezei, a acceleraţiei  şi datele iniţiale ale mişcării 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40"/>
              </w:num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Utilizează legea mişcării, legea vitezei şi a formulei lui Galilei în rezolvarea de probleme ilustrând situaţii reale (mişcare în câmp gravitaţional uniform).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40"/>
              </w:num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Utilizează graficul legii mişcării rectilinii, graficul vitezei şi al acceleraţiei pentru determinarea unor parametri care descriu mişcarea mobilului (aria subgraficului, panta graficului, forma graficului, intersecţii de grafice)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40"/>
              </w:num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Analizează</w:t>
            </w:r>
            <w:r w:rsidRPr="00D35F7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mişcarea circulară a unui punct material 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40"/>
              </w:num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Rezolvă probleme de mişcare circulară folosind legi de mişcare;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40"/>
              </w:num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Aplică regula de compunere a deplasărilor, vitezelor şi a acceleraţiilor în rezolvarea unor situaţii concrete/reale</w:t>
            </w:r>
          </w:p>
          <w:p w:rsidR="0087075B" w:rsidRDefault="0087075B" w:rsidP="00755031">
            <w:pPr>
              <w:spacing w:after="0" w:line="245" w:lineRule="auto"/>
              <w:ind w:right="142"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  <w:p w:rsidR="0087075B" w:rsidRPr="00D35F72" w:rsidRDefault="0087075B" w:rsidP="00755031">
            <w:pPr>
              <w:spacing w:after="0" w:line="245" w:lineRule="auto"/>
              <w:ind w:right="142"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C9_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</w:p>
          <w:p w:rsidR="0087075B" w:rsidRPr="00D35F72" w:rsidRDefault="0087075B" w:rsidP="00755031">
            <w:pPr>
              <w:spacing w:after="0" w:line="245" w:lineRule="auto"/>
              <w:ind w:right="142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Aplicarea în mod creativ principiile dinamicii în rezolvarea  problemelor ce descriu situaţii reale.</w:t>
            </w:r>
          </w:p>
          <w:p w:rsidR="0087075B" w:rsidRPr="00D35F72" w:rsidRDefault="0087075B" w:rsidP="00755031">
            <w:pPr>
              <w:spacing w:after="0"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Criterii de performanţă: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41"/>
              </w:num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Reprezintă forţele care acţionează într-un sistem mecanic.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41"/>
              </w:num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Calculează acceleraţia unui sistem mecanic şi/sau a părţilor sale componente. 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41"/>
              </w:num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Determină forţele interne ale sistemului.</w:t>
            </w:r>
          </w:p>
          <w:p w:rsidR="0087075B" w:rsidRPr="00755031" w:rsidRDefault="0087075B" w:rsidP="00755031">
            <w:pPr>
              <w:pStyle w:val="ListParagraph"/>
              <w:spacing w:after="0" w:line="245" w:lineRule="auto"/>
              <w:ind w:left="360"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</w:tr>
      <w:tr w:rsidR="003410E4" w:rsidRPr="00D35F72" w:rsidTr="003410E4">
        <w:trPr>
          <w:trHeight w:val="20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0E4" w:rsidRPr="003410E4" w:rsidRDefault="003410E4" w:rsidP="003410E4">
            <w:pPr>
              <w:pStyle w:val="TableParagraph"/>
              <w:ind w:left="9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b/>
                <w:bCs/>
                <w:i/>
                <w:sz w:val="20"/>
                <w:szCs w:val="20"/>
                <w:lang w:val="ro-RO"/>
              </w:rPr>
              <w:lastRenderedPageBreak/>
              <w:t>IX</w:t>
            </w:r>
            <w:r w:rsidRPr="003410E4">
              <w:rPr>
                <w:rFonts w:ascii="Times New Roman" w:eastAsia="Palatino Linotype" w:hAnsi="Times New Roman" w:cs="Times New Roman"/>
                <w:b/>
                <w:bCs/>
                <w:i/>
                <w:sz w:val="20"/>
                <w:szCs w:val="20"/>
                <w:lang w:val="ro-RO"/>
              </w:rPr>
              <w:t xml:space="preserve"> Etapa Județeană</w:t>
            </w: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(Municipiul București)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– 25 februarie 2016 </w:t>
            </w:r>
          </w:p>
        </w:tc>
      </w:tr>
      <w:tr w:rsidR="003410E4" w:rsidRPr="00D35F72" w:rsidTr="003410E4">
        <w:trPr>
          <w:trHeight w:val="416"/>
        </w:trPr>
        <w:tc>
          <w:tcPr>
            <w:tcW w:w="4819" w:type="dxa"/>
            <w:gridSpan w:val="3"/>
            <w:vAlign w:val="center"/>
          </w:tcPr>
          <w:p w:rsidR="003410E4" w:rsidRDefault="003410E4" w:rsidP="0034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Palatino Linotype" w:hAnsi="Times New Roman"/>
                <w:b/>
                <w:sz w:val="20"/>
                <w:szCs w:val="20"/>
              </w:rPr>
              <w:t>Teme şi competenţe etapa precedentă</w:t>
            </w:r>
          </w:p>
        </w:tc>
        <w:tc>
          <w:tcPr>
            <w:tcW w:w="2268" w:type="dxa"/>
            <w:vAlign w:val="center"/>
          </w:tcPr>
          <w:p w:rsidR="003410E4" w:rsidRDefault="003410E4" w:rsidP="00744B45">
            <w:pPr>
              <w:tabs>
                <w:tab w:val="left" w:pos="48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Temele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3410E4" w:rsidRDefault="003410E4" w:rsidP="00744B45">
            <w:pPr>
              <w:tabs>
                <w:tab w:val="left" w:pos="4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0342">
              <w:rPr>
                <w:rFonts w:ascii="Times New Roman" w:hAnsi="Times New Roman"/>
                <w:b/>
                <w:i/>
                <w:sz w:val="20"/>
                <w:szCs w:val="20"/>
              </w:rPr>
              <w:t>VI.1 – VI.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</w:p>
          <w:p w:rsidR="003410E4" w:rsidRDefault="003410E4" w:rsidP="00744B45">
            <w:pPr>
              <w:spacing w:after="0" w:line="247" w:lineRule="auto"/>
              <w:ind w:right="3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VII.1-VII.12</w:t>
            </w:r>
          </w:p>
          <w:p w:rsidR="003410E4" w:rsidRPr="00744B45" w:rsidRDefault="003410E4" w:rsidP="00744B45">
            <w:pPr>
              <w:spacing w:after="0" w:line="247" w:lineRule="auto"/>
              <w:ind w:right="31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IX.1 – IX.4</w:t>
            </w:r>
          </w:p>
        </w:tc>
        <w:tc>
          <w:tcPr>
            <w:tcW w:w="6379" w:type="dxa"/>
          </w:tcPr>
          <w:p w:rsidR="003410E4" w:rsidRDefault="003410E4" w:rsidP="00744B45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Competențe: </w:t>
            </w:r>
          </w:p>
          <w:p w:rsidR="003410E4" w:rsidRPr="00D35F72" w:rsidRDefault="003410E4" w:rsidP="00744B45">
            <w:pPr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 6_1, 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>C 6_2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>C 6_2.1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6_extindere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1;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 G_EXP</w:t>
            </w:r>
          </w:p>
          <w:p w:rsidR="003410E4" w:rsidRDefault="003410E4" w:rsidP="00744B45">
            <w:pPr>
              <w:spacing w:after="0" w:line="245" w:lineRule="auto"/>
              <w:ind w:right="142"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7_1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7_2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; C_7_3; C_7_4</w:t>
            </w:r>
          </w:p>
          <w:p w:rsidR="003410E4" w:rsidRPr="00744B45" w:rsidRDefault="003410E4" w:rsidP="00744B45">
            <w:p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9_1; C 9_2</w:t>
            </w:r>
          </w:p>
        </w:tc>
      </w:tr>
      <w:tr w:rsidR="0087075B" w:rsidRPr="00D35F72" w:rsidTr="003410E4">
        <w:trPr>
          <w:trHeight w:val="416"/>
        </w:trPr>
        <w:tc>
          <w:tcPr>
            <w:tcW w:w="1417" w:type="dxa"/>
            <w:vAlign w:val="center"/>
          </w:tcPr>
          <w:p w:rsidR="00744B45" w:rsidRPr="00744B45" w:rsidRDefault="00744B45" w:rsidP="00744B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0"/>
                <w:lang w:eastAsia="ro-RO"/>
              </w:rPr>
            </w:pPr>
            <w:r w:rsidRPr="00744B45">
              <w:rPr>
                <w:rFonts w:ascii="Times New Roman" w:eastAsia="Palatino Linotype" w:hAnsi="Times New Roman" w:cs="Times New Roman"/>
                <w:b/>
                <w:sz w:val="36"/>
                <w:szCs w:val="20"/>
              </w:rPr>
              <w:t>IX</w:t>
            </w:r>
          </w:p>
          <w:p w:rsidR="0087075B" w:rsidRPr="00D35F72" w:rsidRDefault="0087075B" w:rsidP="00744B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OJF (Municipiul București)</w:t>
            </w:r>
          </w:p>
        </w:tc>
        <w:tc>
          <w:tcPr>
            <w:tcW w:w="567" w:type="dxa"/>
            <w:vAlign w:val="center"/>
          </w:tcPr>
          <w:p w:rsidR="0087075B" w:rsidRPr="00D35F72" w:rsidRDefault="00744B45" w:rsidP="00744B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b/>
                <w:sz w:val="20"/>
                <w:szCs w:val="20"/>
              </w:rPr>
              <w:t>IX</w:t>
            </w:r>
          </w:p>
        </w:tc>
        <w:tc>
          <w:tcPr>
            <w:tcW w:w="2835" w:type="dxa"/>
          </w:tcPr>
          <w:p w:rsidR="0087075B" w:rsidRPr="00D35F72" w:rsidRDefault="0087075B" w:rsidP="00755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Legile frecă</w:t>
            </w:r>
            <w:r w:rsidRPr="00D35F72">
              <w:rPr>
                <w:rFonts w:ascii="Times New Roman" w:hAnsi="Times New Roman" w:cs="Times New Roman"/>
                <w:sz w:val="20"/>
                <w:szCs w:val="20"/>
              </w:rPr>
              <w:t>rii la alunecare</w:t>
            </w:r>
          </w:p>
          <w:p w:rsidR="0087075B" w:rsidRDefault="0087075B" w:rsidP="007550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87075B" w:rsidRDefault="0087075B" w:rsidP="007550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Legea atrac</w:t>
            </w:r>
            <w:r>
              <w:rPr>
                <w:rFonts w:ascii="Times New Roman" w:hAnsi="Times New Roman"/>
                <w:sz w:val="20"/>
                <w:szCs w:val="20"/>
              </w:rPr>
              <w:t>ţ</w:t>
            </w:r>
            <w:r w:rsidRPr="00D35F72">
              <w:rPr>
                <w:rFonts w:ascii="Times New Roman" w:hAnsi="Times New Roman"/>
                <w:sz w:val="20"/>
                <w:szCs w:val="20"/>
              </w:rPr>
              <w:t>iei universale</w:t>
            </w:r>
          </w:p>
          <w:p w:rsidR="0087075B" w:rsidRDefault="0087075B" w:rsidP="007550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87075B" w:rsidRDefault="0087075B" w:rsidP="007550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87075B" w:rsidRDefault="0087075B" w:rsidP="007550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87075B" w:rsidRDefault="0087075B" w:rsidP="007550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87075B" w:rsidRDefault="0087075B" w:rsidP="007550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87075B" w:rsidRDefault="0087075B" w:rsidP="007550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87075B" w:rsidRDefault="0087075B" w:rsidP="007550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87075B" w:rsidRDefault="0087075B" w:rsidP="007550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87075B" w:rsidRDefault="0087075B" w:rsidP="007550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87075B" w:rsidRDefault="0087075B" w:rsidP="007550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87075B" w:rsidRPr="00755031" w:rsidRDefault="0087075B" w:rsidP="00755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031">
              <w:rPr>
                <w:rFonts w:ascii="Times New Roman" w:hAnsi="Times New Roman" w:cs="Times New Roman"/>
                <w:b/>
                <w:sz w:val="20"/>
                <w:szCs w:val="20"/>
              </w:rPr>
              <w:t>Cap 3. Teoreme de variatie si legi de  conservare în mecanica</w:t>
            </w:r>
          </w:p>
          <w:p w:rsidR="0087075B" w:rsidRPr="00D35F72" w:rsidRDefault="0087075B" w:rsidP="00755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z w:val="20"/>
                <w:szCs w:val="20"/>
              </w:rPr>
              <w:t>Lucrul mecanic. Puterea</w:t>
            </w:r>
          </w:p>
          <w:p w:rsidR="0087075B" w:rsidRPr="00D35F72" w:rsidRDefault="0087075B" w:rsidP="00755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z w:val="20"/>
                <w:szCs w:val="20"/>
              </w:rPr>
              <w:t>Teorema variatiei energiei cinetice a punctului material</w:t>
            </w:r>
          </w:p>
          <w:p w:rsidR="0087075B" w:rsidRPr="00D35F72" w:rsidRDefault="0087075B" w:rsidP="00755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z w:val="20"/>
                <w:szCs w:val="20"/>
              </w:rPr>
              <w:t>Energia potentiala gravitationala si *elastica</w:t>
            </w:r>
          </w:p>
          <w:p w:rsidR="0087075B" w:rsidRPr="00D35F72" w:rsidRDefault="0087075B" w:rsidP="00755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z w:val="20"/>
                <w:szCs w:val="20"/>
              </w:rPr>
              <w:t>Legea conservarii energiei mecanice</w:t>
            </w:r>
          </w:p>
          <w:p w:rsidR="0087075B" w:rsidRPr="00D35F72" w:rsidRDefault="0087075B" w:rsidP="00755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75B" w:rsidRPr="00D35F72" w:rsidRDefault="0087075B" w:rsidP="003410E4">
            <w:pPr>
              <w:pStyle w:val="ListParagraph"/>
              <w:numPr>
                <w:ilvl w:val="1"/>
                <w:numId w:val="43"/>
              </w:numPr>
              <w:spacing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Legile frecării la alunecare.</w:t>
            </w:r>
          </w:p>
          <w:p w:rsidR="0087075B" w:rsidRPr="00755031" w:rsidRDefault="0087075B" w:rsidP="003410E4">
            <w:pPr>
              <w:pStyle w:val="ListParagraph"/>
              <w:numPr>
                <w:ilvl w:val="1"/>
                <w:numId w:val="43"/>
              </w:numPr>
              <w:spacing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Legea atracției gravitaționale.</w:t>
            </w:r>
            <w:r w:rsidRPr="00D35F7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</w:p>
          <w:p w:rsidR="0087075B" w:rsidRDefault="0087075B" w:rsidP="00755031">
            <w:pPr>
              <w:spacing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87075B" w:rsidRDefault="0087075B" w:rsidP="00755031">
            <w:pPr>
              <w:spacing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87075B" w:rsidRDefault="0087075B" w:rsidP="00755031">
            <w:pPr>
              <w:spacing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87075B" w:rsidRDefault="0087075B" w:rsidP="00755031">
            <w:pPr>
              <w:spacing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87075B" w:rsidRDefault="0087075B" w:rsidP="00755031">
            <w:pPr>
              <w:spacing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87075B" w:rsidRDefault="0087075B" w:rsidP="00755031">
            <w:pPr>
              <w:spacing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87075B" w:rsidRDefault="0087075B" w:rsidP="00755031">
            <w:pPr>
              <w:spacing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87075B" w:rsidRDefault="0087075B" w:rsidP="00755031">
            <w:pPr>
              <w:spacing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87075B" w:rsidRDefault="0087075B" w:rsidP="00755031">
            <w:pPr>
              <w:spacing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87075B" w:rsidRDefault="0087075B" w:rsidP="00755031">
            <w:pPr>
              <w:spacing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87075B" w:rsidRPr="00755031" w:rsidRDefault="0087075B" w:rsidP="003410E4">
            <w:pPr>
              <w:pStyle w:val="ListParagraph"/>
              <w:numPr>
                <w:ilvl w:val="1"/>
                <w:numId w:val="43"/>
              </w:numPr>
              <w:spacing w:before="31"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755031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Teoreme de variaţie şi legi de conservare în mecanica</w:t>
            </w:r>
          </w:p>
          <w:p w:rsidR="0087075B" w:rsidRDefault="0087075B" w:rsidP="00755031">
            <w:pPr>
              <w:pStyle w:val="ListParagraph"/>
              <w:spacing w:before="31" w:after="0" w:line="247" w:lineRule="auto"/>
              <w:ind w:left="0"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87075B" w:rsidRPr="00755031" w:rsidRDefault="0087075B" w:rsidP="00755031">
            <w:pPr>
              <w:spacing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6379" w:type="dxa"/>
          </w:tcPr>
          <w:p w:rsidR="0087075B" w:rsidRPr="00D35F72" w:rsidRDefault="0087075B" w:rsidP="003410E4">
            <w:pPr>
              <w:pStyle w:val="ListParagraph"/>
              <w:numPr>
                <w:ilvl w:val="0"/>
                <w:numId w:val="41"/>
              </w:num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Selectează sistemul de referinţă inerţial/neinerţial pentru studiul mişcării corpurilor.</w:t>
            </w:r>
          </w:p>
          <w:p w:rsidR="0087075B" w:rsidRDefault="0087075B" w:rsidP="003410E4">
            <w:pPr>
              <w:pStyle w:val="ListParagraph"/>
              <w:numPr>
                <w:ilvl w:val="0"/>
                <w:numId w:val="41"/>
              </w:num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Analizează mișcarea corpurilor în raport cu un SRI, respectiv cu un SRNI 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41"/>
              </w:num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Exprimă variaţia dependenţa acceleraţiei gravitaţionale ca intensitate a câmpului gravific pe Pământ sau pe alte corpuri cereşti, folosind legea atracţiei universale.</w:t>
            </w:r>
          </w:p>
          <w:p w:rsidR="0087075B" w:rsidRDefault="0087075B" w:rsidP="003410E4">
            <w:pPr>
              <w:pStyle w:val="ListParagraph"/>
              <w:numPr>
                <w:ilvl w:val="0"/>
                <w:numId w:val="41"/>
              </w:num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55031">
              <w:rPr>
                <w:rFonts w:ascii="Times New Roman" w:hAnsi="Times New Roman"/>
                <w:spacing w:val="-1"/>
                <w:sz w:val="20"/>
                <w:szCs w:val="20"/>
              </w:rPr>
              <w:t>Descrie cinematic şi dinamic mişcarea (aproximaţia traiectoriei circulare) sateliţilor artificiali ai Pământului .</w:t>
            </w:r>
          </w:p>
          <w:p w:rsidR="0087075B" w:rsidRPr="00755031" w:rsidRDefault="0087075B" w:rsidP="003410E4">
            <w:pPr>
              <w:pStyle w:val="ListParagraph"/>
              <w:numPr>
                <w:ilvl w:val="0"/>
                <w:numId w:val="41"/>
              </w:num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55031">
              <w:rPr>
                <w:rFonts w:ascii="Times New Roman" w:hAnsi="Times New Roman"/>
                <w:spacing w:val="-1"/>
                <w:sz w:val="20"/>
                <w:szCs w:val="20"/>
              </w:rPr>
              <w:t>Aplică legea atracţiei universale pentru descrierea mişcării reale a planetelor în sistemul solar sau sisteme planetare similare sistemului solar.</w:t>
            </w:r>
          </w:p>
          <w:p w:rsidR="0087075B" w:rsidRDefault="0087075B" w:rsidP="00755031">
            <w:pPr>
              <w:pStyle w:val="ListParagraph"/>
              <w:spacing w:after="0" w:line="245" w:lineRule="auto"/>
              <w:ind w:left="360"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87075B" w:rsidRDefault="0087075B" w:rsidP="00755031">
            <w:pPr>
              <w:pStyle w:val="ListParagraph"/>
              <w:spacing w:after="0" w:line="245" w:lineRule="auto"/>
              <w:ind w:left="360"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87075B" w:rsidRPr="00D35F72" w:rsidRDefault="0087075B" w:rsidP="0075503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C9_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3</w:t>
            </w:r>
          </w:p>
          <w:p w:rsidR="0087075B" w:rsidRPr="00D35F72" w:rsidRDefault="0087075B" w:rsidP="007550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  <w:t>Aplicarea legilor de conservare ş</w:t>
            </w:r>
            <w:bookmarkStart w:id="0" w:name="_GoBack"/>
            <w:bookmarkEnd w:id="0"/>
            <w:r w:rsidRPr="00D35F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  <w:t xml:space="preserve">i teoremele de variaţie a energiei şi respectiv impulsului în rezolvarea problemelor </w:t>
            </w:r>
          </w:p>
          <w:p w:rsidR="0087075B" w:rsidRPr="00D35F72" w:rsidRDefault="0087075B" w:rsidP="00755031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Criterii de performanţă: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Determină lucrul mecanic al diferitelor tipuri de forţe;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Foloseşte graficul dependenţelor forţă(deplasare) , forţă(timp) pentru determinarea lucrului mecanic, respectiv a puterii mecanice pentru diferite tipuri de forţe.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Aplică metode de analiză a bilanţului puterii  mecanice a unui sistem real pentru calcularea randamentului;</w:t>
            </w:r>
          </w:p>
          <w:p w:rsidR="0087075B" w:rsidRDefault="0087075B" w:rsidP="00B830F0">
            <w:pPr>
              <w:pStyle w:val="ListParagraph"/>
              <w:spacing w:after="0" w:line="245" w:lineRule="auto"/>
              <w:ind w:left="360"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 xml:space="preserve">Aplică teorema variaţiei energiei cinetice/mecanice pentru analiza </w:t>
            </w: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lastRenderedPageBreak/>
              <w:t>mişcării corpurilor sub acţiunea forţelor neconservative şi neconservative</w:t>
            </w:r>
          </w:p>
        </w:tc>
      </w:tr>
      <w:tr w:rsidR="003410E4" w:rsidRPr="00D35F72" w:rsidTr="004102EE">
        <w:trPr>
          <w:trHeight w:val="20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0E4" w:rsidRPr="003410E4" w:rsidRDefault="003410E4" w:rsidP="003410E4">
            <w:pPr>
              <w:pStyle w:val="TableParagraph"/>
              <w:ind w:left="9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b/>
                <w:bCs/>
                <w:i/>
                <w:sz w:val="20"/>
                <w:szCs w:val="20"/>
                <w:lang w:val="ro-RO"/>
              </w:rPr>
              <w:lastRenderedPageBreak/>
              <w:t>IX</w:t>
            </w:r>
            <w:r w:rsidRPr="003410E4">
              <w:rPr>
                <w:rFonts w:ascii="Times New Roman" w:eastAsia="Palatino Linotype" w:hAnsi="Times New Roman" w:cs="Times New Roman"/>
                <w:b/>
                <w:bCs/>
                <w:i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eastAsia="Palatino Linotype" w:hAnsi="Times New Roman" w:cs="Times New Roman"/>
                <w:b/>
                <w:bCs/>
                <w:i/>
                <w:sz w:val="20"/>
                <w:szCs w:val="20"/>
                <w:lang w:val="ro-RO"/>
              </w:rPr>
              <w:t xml:space="preserve"> Evrika </w:t>
            </w:r>
            <w:r w:rsidRPr="003410E4">
              <w:rPr>
                <w:rFonts w:ascii="Times New Roman" w:eastAsia="Palatino Linotype" w:hAnsi="Times New Roman" w:cs="Times New Roman"/>
                <w:b/>
                <w:bCs/>
                <w:i/>
                <w:sz w:val="20"/>
                <w:szCs w:val="20"/>
                <w:lang w:val="ro-RO"/>
              </w:rPr>
              <w:t xml:space="preserve">Etapa </w:t>
            </w:r>
            <w:r>
              <w:rPr>
                <w:rFonts w:ascii="Times New Roman" w:eastAsia="Palatino Linotype" w:hAnsi="Times New Roman" w:cs="Times New Roman"/>
                <w:b/>
                <w:bCs/>
                <w:i/>
                <w:sz w:val="20"/>
                <w:szCs w:val="20"/>
                <w:lang w:val="ro-RO"/>
              </w:rPr>
              <w:t>Naţională</w:t>
            </w:r>
          </w:p>
        </w:tc>
      </w:tr>
      <w:tr w:rsidR="003410E4" w:rsidRPr="00D35F72" w:rsidTr="003410E4">
        <w:trPr>
          <w:trHeight w:val="583"/>
        </w:trPr>
        <w:tc>
          <w:tcPr>
            <w:tcW w:w="4819" w:type="dxa"/>
            <w:gridSpan w:val="3"/>
            <w:vAlign w:val="center"/>
          </w:tcPr>
          <w:p w:rsidR="003410E4" w:rsidRPr="00D35F72" w:rsidRDefault="003410E4" w:rsidP="0034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Palatino Linotype" w:hAnsi="Times New Roman"/>
                <w:b/>
                <w:sz w:val="20"/>
                <w:szCs w:val="20"/>
              </w:rPr>
              <w:t>Teme şi competenţe etapa precedentă</w:t>
            </w:r>
          </w:p>
        </w:tc>
        <w:tc>
          <w:tcPr>
            <w:tcW w:w="2268" w:type="dxa"/>
          </w:tcPr>
          <w:p w:rsidR="003410E4" w:rsidRDefault="003410E4" w:rsidP="004102EE">
            <w:pPr>
              <w:tabs>
                <w:tab w:val="left" w:pos="4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Temele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</w:p>
          <w:p w:rsidR="003410E4" w:rsidRDefault="003410E4" w:rsidP="004102EE">
            <w:pPr>
              <w:tabs>
                <w:tab w:val="left" w:pos="4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0342">
              <w:rPr>
                <w:rFonts w:ascii="Times New Roman" w:hAnsi="Times New Roman"/>
                <w:b/>
                <w:i/>
                <w:sz w:val="20"/>
                <w:szCs w:val="20"/>
              </w:rPr>
              <w:t>VI.1 – VI.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</w:p>
          <w:p w:rsidR="003410E4" w:rsidRDefault="003410E4" w:rsidP="004102EE">
            <w:pPr>
              <w:spacing w:after="0" w:line="247" w:lineRule="auto"/>
              <w:ind w:right="3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VII.1-VII.12</w:t>
            </w:r>
          </w:p>
          <w:p w:rsidR="003410E4" w:rsidRPr="00744B45" w:rsidRDefault="003410E4" w:rsidP="004102EE">
            <w:pPr>
              <w:spacing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IX.1 – IX.4</w:t>
            </w:r>
          </w:p>
        </w:tc>
        <w:tc>
          <w:tcPr>
            <w:tcW w:w="6379" w:type="dxa"/>
          </w:tcPr>
          <w:p w:rsidR="003410E4" w:rsidRDefault="003410E4" w:rsidP="00744B45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Competențe: </w:t>
            </w:r>
          </w:p>
          <w:p w:rsidR="003410E4" w:rsidRPr="00D35F72" w:rsidRDefault="003410E4" w:rsidP="004102EE">
            <w:pPr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 6_1, 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>C 6_2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>C 6_2.1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6_extindere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1;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 G_EXP</w:t>
            </w:r>
          </w:p>
          <w:p w:rsidR="003410E4" w:rsidRDefault="003410E4" w:rsidP="004102EE">
            <w:pPr>
              <w:spacing w:after="0" w:line="245" w:lineRule="auto"/>
              <w:ind w:right="142"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7_1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7_2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; C_7_3; C_7_4</w:t>
            </w:r>
          </w:p>
          <w:p w:rsidR="003410E4" w:rsidRPr="00744B45" w:rsidRDefault="003410E4" w:rsidP="00744B45">
            <w:p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9_1; C 9_2; C 9_3</w:t>
            </w:r>
          </w:p>
        </w:tc>
      </w:tr>
      <w:tr w:rsidR="0087075B" w:rsidRPr="00D35F72" w:rsidTr="003410E4">
        <w:trPr>
          <w:trHeight w:val="2825"/>
        </w:trPr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744B45" w:rsidRPr="00744B45" w:rsidRDefault="00744B45" w:rsidP="00744B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0"/>
                <w:lang w:eastAsia="ro-RO"/>
              </w:rPr>
            </w:pPr>
            <w:r w:rsidRPr="00744B45">
              <w:rPr>
                <w:rFonts w:ascii="Times New Roman" w:eastAsia="Palatino Linotype" w:hAnsi="Times New Roman" w:cs="Times New Roman"/>
                <w:b/>
                <w:sz w:val="40"/>
                <w:szCs w:val="20"/>
              </w:rPr>
              <w:t>IX</w:t>
            </w:r>
          </w:p>
          <w:p w:rsidR="0087075B" w:rsidRPr="00D35F72" w:rsidRDefault="0087075B" w:rsidP="00744B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Evrika!</w:t>
            </w:r>
          </w:p>
          <w:p w:rsidR="0087075B" w:rsidRPr="00D35F72" w:rsidRDefault="0087075B" w:rsidP="00744B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ONF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7075B" w:rsidRPr="00D35F72" w:rsidRDefault="0087075B" w:rsidP="00755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87075B" w:rsidRPr="00D35F72" w:rsidRDefault="0087075B" w:rsidP="00755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z w:val="20"/>
                <w:szCs w:val="20"/>
              </w:rPr>
              <w:t>Teorema variatiei impulsului</w:t>
            </w:r>
          </w:p>
          <w:p w:rsidR="0087075B" w:rsidRDefault="0087075B" w:rsidP="00755031">
            <w:pPr>
              <w:pStyle w:val="ListParagraph"/>
              <w:spacing w:before="34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*Legea conservarii impulsului</w:t>
            </w:r>
          </w:p>
          <w:p w:rsidR="0087075B" w:rsidRDefault="0087075B" w:rsidP="00755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75B" w:rsidRDefault="0087075B" w:rsidP="00755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75B" w:rsidRDefault="0087075B" w:rsidP="00755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75B" w:rsidRPr="00755031" w:rsidRDefault="0087075B" w:rsidP="00755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031">
              <w:rPr>
                <w:rFonts w:ascii="Times New Roman" w:hAnsi="Times New Roman" w:cs="Times New Roman"/>
                <w:b/>
                <w:sz w:val="20"/>
                <w:szCs w:val="20"/>
              </w:rPr>
              <w:t>Cap 4. Elemente de statica</w:t>
            </w:r>
          </w:p>
          <w:p w:rsidR="0087075B" w:rsidRPr="00D35F72" w:rsidRDefault="0087075B" w:rsidP="00755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z w:val="20"/>
                <w:szCs w:val="20"/>
              </w:rPr>
              <w:t>Echilibrul de translatie</w:t>
            </w:r>
          </w:p>
          <w:p w:rsidR="0087075B" w:rsidRDefault="0087075B" w:rsidP="00755031">
            <w:pPr>
              <w:pStyle w:val="ListParagraph"/>
              <w:spacing w:before="34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Echilibrul de rotatie</w:t>
            </w:r>
          </w:p>
          <w:p w:rsidR="0087075B" w:rsidRDefault="0087075B" w:rsidP="00755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87075B" w:rsidRDefault="0087075B" w:rsidP="00755031">
            <w:pPr>
              <w:pStyle w:val="ListParagraph"/>
              <w:spacing w:before="31" w:after="0" w:line="247" w:lineRule="auto"/>
              <w:ind w:left="0"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87075B" w:rsidRDefault="0087075B" w:rsidP="00755031">
            <w:pPr>
              <w:pStyle w:val="ListParagraph"/>
              <w:spacing w:before="31" w:after="0" w:line="247" w:lineRule="auto"/>
              <w:ind w:left="0"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87075B" w:rsidRDefault="0087075B" w:rsidP="00755031">
            <w:pPr>
              <w:pStyle w:val="ListParagraph"/>
              <w:spacing w:before="31" w:after="0" w:line="247" w:lineRule="auto"/>
              <w:ind w:left="0"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87075B" w:rsidRDefault="0087075B" w:rsidP="00755031">
            <w:pPr>
              <w:pStyle w:val="ListParagraph"/>
              <w:spacing w:before="31" w:after="0" w:line="247" w:lineRule="auto"/>
              <w:ind w:left="0"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87075B" w:rsidRDefault="0087075B" w:rsidP="00755031">
            <w:pPr>
              <w:pStyle w:val="ListParagraph"/>
              <w:spacing w:before="31" w:after="0" w:line="247" w:lineRule="auto"/>
              <w:ind w:left="0"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87075B" w:rsidRPr="00755031" w:rsidRDefault="0087075B" w:rsidP="003410E4">
            <w:pPr>
              <w:pStyle w:val="ListParagraph"/>
              <w:numPr>
                <w:ilvl w:val="1"/>
                <w:numId w:val="43"/>
              </w:numPr>
              <w:spacing w:before="31"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755031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Elemente de statică</w:t>
            </w:r>
          </w:p>
          <w:p w:rsidR="0087075B" w:rsidRDefault="0087075B" w:rsidP="00755031">
            <w:pPr>
              <w:pStyle w:val="ListParagraph"/>
              <w:spacing w:before="31" w:after="0" w:line="247" w:lineRule="auto"/>
              <w:ind w:left="0"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18" w:space="0" w:color="auto"/>
            </w:tcBorders>
          </w:tcPr>
          <w:p w:rsidR="0087075B" w:rsidRPr="00D35F72" w:rsidRDefault="0087075B" w:rsidP="003410E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 xml:space="preserve"> Determină vitezele corpurilor după ciocnirea lor (perfect elastică sau inelastică) folosind legile de variaţie a impulsului şi respectiv a energiei mecanice</w:t>
            </w:r>
          </w:p>
          <w:p w:rsidR="0087075B" w:rsidRDefault="0087075B" w:rsidP="003C7F12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  <w:p w:rsidR="0087075B" w:rsidRDefault="0087075B" w:rsidP="007550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  <w:p w:rsidR="0087075B" w:rsidRPr="00D35F72" w:rsidRDefault="0087075B" w:rsidP="00755031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9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4 ( extindere C 7_3)</w:t>
            </w:r>
          </w:p>
          <w:p w:rsidR="0087075B" w:rsidRPr="00D35F72" w:rsidRDefault="0087075B" w:rsidP="00755031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Analizează critic probleme complexe care au la bază condiţiile de echilibru al sistemelor mecanice;</w:t>
            </w:r>
          </w:p>
          <w:p w:rsidR="0087075B" w:rsidRPr="00D35F72" w:rsidRDefault="0087075B" w:rsidP="00755031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Criterii de performanţă:</w:t>
            </w:r>
          </w:p>
          <w:p w:rsidR="0087075B" w:rsidRDefault="0087075B" w:rsidP="003410E4">
            <w:pPr>
              <w:pStyle w:val="ListParagraph"/>
              <w:numPr>
                <w:ilvl w:val="0"/>
                <w:numId w:val="45"/>
              </w:numPr>
              <w:tabs>
                <w:tab w:val="left" w:pos="175"/>
              </w:tabs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Rezolvă probleme aplicând condiți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de echilibru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de translaţie pentru sisteme mecanice simple;</w:t>
            </w:r>
          </w:p>
          <w:p w:rsidR="0087075B" w:rsidRDefault="0087075B" w:rsidP="003410E4">
            <w:pPr>
              <w:pStyle w:val="ListParagraph"/>
              <w:numPr>
                <w:ilvl w:val="0"/>
                <w:numId w:val="45"/>
              </w:numPr>
              <w:tabs>
                <w:tab w:val="left" w:pos="175"/>
              </w:tabs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Rezolvă probleme aplicând condiți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de echilibru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de rotaţie folosind compunerea momentelor forţei;</w:t>
            </w:r>
          </w:p>
          <w:p w:rsidR="0087075B" w:rsidRDefault="0087075B" w:rsidP="003410E4">
            <w:pPr>
              <w:pStyle w:val="ListParagraph"/>
              <w:numPr>
                <w:ilvl w:val="0"/>
                <w:numId w:val="45"/>
              </w:numPr>
              <w:tabs>
                <w:tab w:val="left" w:pos="175"/>
              </w:tabs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Aplică metode de studiu a condiţiilor de echilibru a sistemelor mecanice simple.</w:t>
            </w:r>
          </w:p>
          <w:p w:rsidR="0087075B" w:rsidRDefault="0087075B" w:rsidP="003410E4">
            <w:pPr>
              <w:pStyle w:val="ListParagraph"/>
              <w:numPr>
                <w:ilvl w:val="0"/>
                <w:numId w:val="45"/>
              </w:numPr>
              <w:tabs>
                <w:tab w:val="left" w:pos="175"/>
              </w:tabs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55031">
              <w:rPr>
                <w:rFonts w:ascii="Times New Roman" w:hAnsi="Times New Roman"/>
                <w:spacing w:val="-1"/>
                <w:sz w:val="20"/>
                <w:szCs w:val="20"/>
              </w:rPr>
              <w:t>Determină centrul de greutate al corpurilor plane sau spaţiale a căror formă este reductibilă la forme geometrice uzuale</w:t>
            </w:r>
          </w:p>
          <w:p w:rsidR="0087075B" w:rsidRPr="00D35F72" w:rsidRDefault="0087075B" w:rsidP="00755031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C_L_EXP</w:t>
            </w:r>
          </w:p>
          <w:p w:rsidR="0087075B" w:rsidRPr="00D35F72" w:rsidRDefault="0087075B" w:rsidP="00755031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Aplicarea în mod creativ metode de rezolvare a cerinţelor din cadrul probei experimentale:</w:t>
            </w:r>
          </w:p>
          <w:p w:rsidR="0087075B" w:rsidRPr="00D35F72" w:rsidRDefault="0087075B" w:rsidP="00755031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Criterii de performanţă: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42"/>
              </w:num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Construieşte modelul teoretic pentru rezolvarea cerinţelor probei experimentale;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42"/>
              </w:num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construieşte dispozitivul experimental pentru culegerea datelor experimentale în conformitate cu cerinţele problemei;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42"/>
              </w:num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descrie dispozitivul experimental şi metodele folosite în culegerea datelor experimentale;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42"/>
              </w:num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înregistrează într-un tabel datele culese în cursul experimentului;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42"/>
              </w:num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prelucrează datele experimentale pentru obţinerea rezultatului cerut folosind diferite metode;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42"/>
              </w:num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stabileşte scalarea datelor experimentale în vederea  reprezentării graficelor pe hârtie milimetrică;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42"/>
              </w:num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aplică metode empirice sau matematice de determinare a relațiilor de dependenţă  între  mărimile fizice înregistrate şi/sau reprezentate   grafic;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42"/>
              </w:num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verifică omogenitatea dimensională a termenilor relaţiilor în care intervin mărimile fizice  folosite;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42"/>
              </w:numPr>
              <w:spacing w:after="0" w:line="245" w:lineRule="auto"/>
              <w:ind w:right="14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aplică metode de identificare şi de calcul al erorilor;</w:t>
            </w:r>
          </w:p>
          <w:p w:rsidR="0087075B" w:rsidRPr="00D35F72" w:rsidRDefault="0087075B" w:rsidP="003410E4">
            <w:pPr>
              <w:pStyle w:val="ListParagraph"/>
              <w:numPr>
                <w:ilvl w:val="0"/>
                <w:numId w:val="42"/>
              </w:numPr>
              <w:spacing w:after="0" w:line="245" w:lineRule="auto"/>
              <w:ind w:right="14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scrie rezultatul final cerut folosind valorile măsurate şi/sau prelucrate şi valorile erorii absolute şi/sau relative;</w:t>
            </w:r>
          </w:p>
          <w:p w:rsidR="0087075B" w:rsidRDefault="0087075B" w:rsidP="003410E4">
            <w:pPr>
              <w:pStyle w:val="ListParagraph"/>
              <w:numPr>
                <w:ilvl w:val="0"/>
                <w:numId w:val="42"/>
              </w:num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întocmeşte referatul lucrării de laborator;</w:t>
            </w:r>
          </w:p>
          <w:p w:rsidR="0087075B" w:rsidRDefault="0087075B" w:rsidP="00B830F0">
            <w:p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3410E4" w:rsidRDefault="003410E4" w:rsidP="00B830F0">
            <w:p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3410E4" w:rsidRDefault="003410E4" w:rsidP="00B830F0">
            <w:p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3410E4" w:rsidRDefault="003410E4" w:rsidP="00B830F0">
            <w:p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3410E4" w:rsidRDefault="003410E4" w:rsidP="00B830F0">
            <w:p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3410E4" w:rsidRDefault="003410E4" w:rsidP="00B830F0">
            <w:p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3410E4" w:rsidRDefault="003410E4" w:rsidP="00B830F0">
            <w:p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3410E4" w:rsidRDefault="003410E4" w:rsidP="00B830F0">
            <w:p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3410E4" w:rsidRDefault="003410E4" w:rsidP="00B830F0">
            <w:p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3410E4" w:rsidRDefault="003410E4" w:rsidP="00B830F0">
            <w:p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3410E4" w:rsidRDefault="003410E4" w:rsidP="00B830F0">
            <w:p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3410E4" w:rsidRDefault="003410E4" w:rsidP="00B830F0">
            <w:p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3410E4" w:rsidRDefault="003410E4" w:rsidP="00B830F0">
            <w:p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3410E4" w:rsidRDefault="003410E4" w:rsidP="00B830F0">
            <w:p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3410E4" w:rsidRDefault="003410E4" w:rsidP="00B830F0">
            <w:p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3410E4" w:rsidRDefault="003410E4" w:rsidP="00B830F0">
            <w:p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3410E4" w:rsidRDefault="003410E4" w:rsidP="00B830F0">
            <w:p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3410E4" w:rsidRDefault="003410E4" w:rsidP="00B830F0">
            <w:p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3410E4" w:rsidRDefault="003410E4" w:rsidP="00B830F0">
            <w:p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3410E4" w:rsidRPr="00B830F0" w:rsidRDefault="003410E4" w:rsidP="00B830F0">
            <w:p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</w:tr>
      <w:tr w:rsidR="00744B45" w:rsidRPr="00D35F72" w:rsidTr="00BD4A88">
        <w:tc>
          <w:tcPr>
            <w:tcW w:w="134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B45" w:rsidRDefault="00744B45" w:rsidP="00744B45">
            <w:pPr>
              <w:ind w:right="1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Clasa a X –a</w:t>
            </w:r>
          </w:p>
        </w:tc>
      </w:tr>
      <w:tr w:rsidR="003410E4" w:rsidRPr="00D35F72" w:rsidTr="003410E4">
        <w:tc>
          <w:tcPr>
            <w:tcW w:w="4819" w:type="dxa"/>
            <w:gridSpan w:val="3"/>
            <w:tcBorders>
              <w:top w:val="single" w:sz="18" w:space="0" w:color="auto"/>
            </w:tcBorders>
            <w:vAlign w:val="center"/>
          </w:tcPr>
          <w:p w:rsidR="003410E4" w:rsidRPr="00D35F72" w:rsidRDefault="003410E4" w:rsidP="003410E4">
            <w:pPr>
              <w:pStyle w:val="TableParagraph"/>
              <w:ind w:left="574"/>
              <w:jc w:val="center"/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  <w:lastRenderedPageBreak/>
              <w:t>Temele din anii precedenţi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3410E4" w:rsidRDefault="003410E4" w:rsidP="0087075B">
            <w:pPr>
              <w:tabs>
                <w:tab w:val="left" w:pos="4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Temele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D40342">
              <w:rPr>
                <w:rFonts w:ascii="Times New Roman" w:hAnsi="Times New Roman"/>
                <w:b/>
                <w:i/>
                <w:sz w:val="20"/>
                <w:szCs w:val="20"/>
              </w:rPr>
              <w:t>VI.1 – VI.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</w:p>
          <w:p w:rsidR="003410E4" w:rsidRDefault="003410E4" w:rsidP="0087075B">
            <w:pPr>
              <w:spacing w:before="34" w:after="0" w:line="240" w:lineRule="auto"/>
              <w:ind w:right="4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VII.1-VII.22</w:t>
            </w:r>
          </w:p>
          <w:p w:rsidR="003410E4" w:rsidRDefault="003410E4" w:rsidP="0087075B">
            <w:pPr>
              <w:spacing w:before="31" w:after="0" w:line="247" w:lineRule="auto"/>
              <w:ind w:right="3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VIII.1 – VIII.18</w:t>
            </w:r>
          </w:p>
          <w:p w:rsidR="003410E4" w:rsidRPr="002D7E93" w:rsidRDefault="003410E4" w:rsidP="009822B7">
            <w:pPr>
              <w:spacing w:before="31" w:after="0" w:line="247" w:lineRule="auto"/>
              <w:ind w:right="31"/>
              <w:jc w:val="center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</w:pPr>
            <w:r w:rsidRPr="002D7E93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IX.</w:t>
            </w:r>
            <w:r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1</w:t>
            </w:r>
            <w:r w:rsidRPr="002D7E93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I</w:t>
            </w:r>
            <w:r w:rsidRPr="002D7E93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X.</w:t>
            </w:r>
            <w:r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8</w:t>
            </w:r>
          </w:p>
        </w:tc>
        <w:tc>
          <w:tcPr>
            <w:tcW w:w="6379" w:type="dxa"/>
            <w:tcBorders>
              <w:top w:val="single" w:sz="18" w:space="0" w:color="auto"/>
            </w:tcBorders>
          </w:tcPr>
          <w:p w:rsidR="003410E4" w:rsidRDefault="003410E4" w:rsidP="00744B45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Competențe: </w:t>
            </w:r>
          </w:p>
          <w:p w:rsidR="003410E4" w:rsidRPr="00D35F72" w:rsidRDefault="003410E4" w:rsidP="0087075B">
            <w:pPr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 6_1; 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>C 6_2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>C 6_2.1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6_extindere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1;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410E4" w:rsidRDefault="003410E4" w:rsidP="0087075B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7_1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7_2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; C_7_3; C_7_4;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C 7_extindere 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1;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C 7_extindere 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</w:t>
            </w:r>
          </w:p>
          <w:p w:rsidR="003410E4" w:rsidRPr="00D35F72" w:rsidRDefault="003410E4" w:rsidP="0087075B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C8_1; C8_2; C8_3; C8_4</w:t>
            </w:r>
          </w:p>
          <w:p w:rsidR="003410E4" w:rsidRDefault="003410E4" w:rsidP="002D7E93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9_1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; C9_2; C 9_3; C 9_4</w:t>
            </w:r>
          </w:p>
          <w:p w:rsidR="003410E4" w:rsidRPr="00D35F72" w:rsidRDefault="003410E4" w:rsidP="00744B45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CL_EXP</w:t>
            </w:r>
          </w:p>
        </w:tc>
      </w:tr>
      <w:tr w:rsidR="00744B45" w:rsidRPr="00D35F72" w:rsidTr="003410E4">
        <w:tc>
          <w:tcPr>
            <w:tcW w:w="1417" w:type="dxa"/>
            <w:vAlign w:val="center"/>
          </w:tcPr>
          <w:p w:rsidR="00744B45" w:rsidRPr="00744B45" w:rsidRDefault="00744B45" w:rsidP="00870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0"/>
                <w:lang w:eastAsia="ro-RO"/>
              </w:rPr>
            </w:pPr>
            <w:r w:rsidRPr="00744B45">
              <w:rPr>
                <w:rFonts w:ascii="Times New Roman" w:eastAsia="Times New Roman" w:hAnsi="Times New Roman" w:cs="Times New Roman"/>
                <w:b/>
                <w:bCs/>
                <w:sz w:val="40"/>
                <w:szCs w:val="20"/>
                <w:lang w:eastAsia="ro-RO"/>
              </w:rPr>
              <w:t>X</w:t>
            </w:r>
          </w:p>
          <w:p w:rsidR="00744B45" w:rsidRPr="00D35F72" w:rsidRDefault="00744B45" w:rsidP="00870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Etapa locală/Sector</w:t>
            </w:r>
          </w:p>
          <w:p w:rsidR="00744B45" w:rsidRPr="00D35F72" w:rsidRDefault="00744B45" w:rsidP="0087075B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(Vrănceanu – Procopiu</w:t>
            </w:r>
          </w:p>
        </w:tc>
        <w:tc>
          <w:tcPr>
            <w:tcW w:w="567" w:type="dxa"/>
            <w:vAlign w:val="center"/>
          </w:tcPr>
          <w:p w:rsidR="00744B45" w:rsidRDefault="00744B45" w:rsidP="004102EE">
            <w:pPr>
              <w:pStyle w:val="TableParagraph"/>
              <w:ind w:left="34"/>
              <w:jc w:val="center"/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  <w:t>IX</w:t>
            </w:r>
          </w:p>
          <w:p w:rsidR="00744B45" w:rsidRDefault="00744B45" w:rsidP="004102EE">
            <w:pPr>
              <w:pStyle w:val="TableParagraph"/>
              <w:ind w:left="34"/>
              <w:jc w:val="center"/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</w:pPr>
          </w:p>
          <w:p w:rsidR="00744B45" w:rsidRDefault="00744B45" w:rsidP="004102EE">
            <w:pPr>
              <w:pStyle w:val="TableParagraph"/>
              <w:ind w:left="34"/>
              <w:jc w:val="center"/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</w:pPr>
          </w:p>
          <w:p w:rsidR="00744B45" w:rsidRDefault="00744B45" w:rsidP="004102EE">
            <w:pPr>
              <w:pStyle w:val="TableParagraph"/>
              <w:ind w:left="34"/>
              <w:jc w:val="center"/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</w:pPr>
          </w:p>
          <w:p w:rsidR="00744B45" w:rsidRDefault="00744B45" w:rsidP="004102EE">
            <w:pPr>
              <w:pStyle w:val="TableParagraph"/>
              <w:ind w:left="34"/>
              <w:jc w:val="center"/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</w:pPr>
          </w:p>
          <w:p w:rsidR="00744B45" w:rsidRDefault="00744B45" w:rsidP="004102EE">
            <w:pPr>
              <w:pStyle w:val="TableParagraph"/>
              <w:ind w:left="34"/>
              <w:jc w:val="center"/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</w:pPr>
          </w:p>
          <w:p w:rsidR="00744B45" w:rsidRDefault="00744B45" w:rsidP="004102EE">
            <w:pPr>
              <w:pStyle w:val="TableParagraph"/>
              <w:ind w:left="34"/>
              <w:jc w:val="center"/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</w:pPr>
          </w:p>
          <w:p w:rsidR="00744B45" w:rsidRDefault="00744B45" w:rsidP="004102EE">
            <w:pPr>
              <w:pStyle w:val="TableParagraph"/>
              <w:ind w:left="34"/>
              <w:jc w:val="center"/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</w:pPr>
          </w:p>
          <w:p w:rsidR="00744B45" w:rsidRDefault="00744B45" w:rsidP="004102EE">
            <w:pPr>
              <w:pStyle w:val="TableParagraph"/>
              <w:ind w:left="34"/>
              <w:jc w:val="center"/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</w:pPr>
          </w:p>
          <w:p w:rsidR="00744B45" w:rsidRDefault="00744B45" w:rsidP="004102EE">
            <w:pPr>
              <w:pStyle w:val="TableParagraph"/>
              <w:ind w:left="34"/>
              <w:jc w:val="center"/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</w:pPr>
          </w:p>
          <w:p w:rsidR="00744B45" w:rsidRDefault="00744B45" w:rsidP="004102EE">
            <w:pPr>
              <w:pStyle w:val="TableParagraph"/>
              <w:ind w:left="34"/>
              <w:jc w:val="center"/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</w:pPr>
          </w:p>
          <w:p w:rsidR="00744B45" w:rsidRDefault="00744B45" w:rsidP="004102EE">
            <w:pPr>
              <w:pStyle w:val="TableParagraph"/>
              <w:ind w:left="34"/>
              <w:jc w:val="center"/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</w:pPr>
          </w:p>
          <w:p w:rsidR="00744B45" w:rsidRDefault="00744B45" w:rsidP="004102EE">
            <w:pPr>
              <w:pStyle w:val="TableParagraph"/>
              <w:ind w:left="34"/>
              <w:jc w:val="center"/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</w:pPr>
          </w:p>
          <w:p w:rsidR="00744B45" w:rsidRDefault="00744B45" w:rsidP="004102EE">
            <w:pPr>
              <w:pStyle w:val="TableParagraph"/>
              <w:ind w:left="34"/>
              <w:jc w:val="center"/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</w:pPr>
          </w:p>
          <w:p w:rsidR="00744B45" w:rsidRDefault="00744B45" w:rsidP="004102EE">
            <w:pPr>
              <w:pStyle w:val="TableParagraph"/>
              <w:ind w:left="34"/>
              <w:jc w:val="center"/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</w:pPr>
          </w:p>
          <w:p w:rsidR="00744B45" w:rsidRDefault="00744B45" w:rsidP="004102EE">
            <w:pPr>
              <w:pStyle w:val="TableParagraph"/>
              <w:ind w:left="34"/>
              <w:jc w:val="center"/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</w:pPr>
          </w:p>
          <w:p w:rsidR="00744B45" w:rsidRDefault="00744B45" w:rsidP="004102EE">
            <w:pPr>
              <w:pStyle w:val="TableParagraph"/>
              <w:ind w:left="34"/>
              <w:jc w:val="center"/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</w:pPr>
          </w:p>
          <w:p w:rsidR="00744B45" w:rsidRDefault="00744B45" w:rsidP="004102EE">
            <w:pPr>
              <w:pStyle w:val="TableParagraph"/>
              <w:ind w:left="34"/>
              <w:jc w:val="center"/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</w:pPr>
          </w:p>
          <w:p w:rsidR="00744B45" w:rsidRDefault="00744B45" w:rsidP="004102EE">
            <w:pPr>
              <w:pStyle w:val="TableParagraph"/>
              <w:ind w:left="34"/>
              <w:jc w:val="center"/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</w:pPr>
          </w:p>
          <w:p w:rsidR="00744B45" w:rsidRDefault="00744B45" w:rsidP="004102EE">
            <w:pPr>
              <w:pStyle w:val="TableParagraph"/>
              <w:ind w:left="34"/>
              <w:jc w:val="center"/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</w:pPr>
          </w:p>
          <w:p w:rsidR="00744B45" w:rsidRDefault="00744B45" w:rsidP="004102EE">
            <w:pPr>
              <w:pStyle w:val="TableParagraph"/>
              <w:ind w:left="34"/>
              <w:jc w:val="center"/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</w:pPr>
          </w:p>
          <w:p w:rsidR="00744B45" w:rsidRDefault="00744B45" w:rsidP="004102EE">
            <w:pPr>
              <w:pStyle w:val="TableParagraph"/>
              <w:ind w:left="34"/>
              <w:jc w:val="center"/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</w:pPr>
          </w:p>
          <w:p w:rsidR="00744B45" w:rsidRDefault="00744B45" w:rsidP="004102EE">
            <w:pPr>
              <w:pStyle w:val="TableParagraph"/>
              <w:ind w:left="34"/>
              <w:jc w:val="center"/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</w:pPr>
          </w:p>
          <w:p w:rsidR="00744B45" w:rsidRPr="00D35F72" w:rsidRDefault="00744B45" w:rsidP="004102EE">
            <w:pPr>
              <w:pStyle w:val="TableParagraph"/>
              <w:ind w:left="34"/>
              <w:jc w:val="center"/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  <w:t>IX</w:t>
            </w:r>
          </w:p>
        </w:tc>
        <w:tc>
          <w:tcPr>
            <w:tcW w:w="2835" w:type="dxa"/>
          </w:tcPr>
          <w:p w:rsidR="00744B45" w:rsidRPr="00D35F72" w:rsidRDefault="00744B45" w:rsidP="002D7E93">
            <w:pPr>
              <w:pStyle w:val="TableParagraph"/>
              <w:ind w:left="574"/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</w:pPr>
            <w:r w:rsidRPr="00D35F72"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  <w:t>Ca</w:t>
            </w:r>
            <w:r w:rsidRPr="00D35F72">
              <w:rPr>
                <w:rFonts w:ascii="Times New Roman" w:eastAsia="Palatino Linotype" w:hAnsi="Times New Roman" w:cs="Times New Roman"/>
                <w:b/>
                <w:spacing w:val="-2"/>
                <w:sz w:val="20"/>
                <w:szCs w:val="20"/>
                <w:lang w:val="ro-RO"/>
              </w:rPr>
              <w:t>p</w:t>
            </w:r>
            <w:r w:rsidRPr="00D35F72"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  <w:t xml:space="preserve">1. </w:t>
            </w:r>
            <w:r w:rsidRPr="00D35F72">
              <w:rPr>
                <w:rFonts w:ascii="Times New Roman" w:eastAsia="Palatino Linotype" w:hAnsi="Times New Roman" w:cs="Times New Roman"/>
                <w:b/>
                <w:spacing w:val="-1"/>
                <w:sz w:val="20"/>
                <w:szCs w:val="20"/>
                <w:lang w:val="ro-RO"/>
              </w:rPr>
              <w:t>Op</w:t>
            </w:r>
            <w:r w:rsidRPr="00D35F72"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  <w:t xml:space="preserve">tica </w:t>
            </w:r>
            <w:r w:rsidRPr="00D35F72">
              <w:rPr>
                <w:rFonts w:ascii="Times New Roman" w:eastAsia="Palatino Linotype" w:hAnsi="Times New Roman" w:cs="Times New Roman"/>
                <w:b/>
                <w:spacing w:val="-3"/>
                <w:sz w:val="20"/>
                <w:szCs w:val="20"/>
                <w:lang w:val="ro-RO"/>
              </w:rPr>
              <w:t>g</w:t>
            </w:r>
            <w:r w:rsidRPr="00D35F72">
              <w:rPr>
                <w:rFonts w:ascii="Times New Roman" w:eastAsia="Palatino Linotype" w:hAnsi="Times New Roman" w:cs="Times New Roman"/>
                <w:b/>
                <w:spacing w:val="2"/>
                <w:sz w:val="20"/>
                <w:szCs w:val="20"/>
                <w:lang w:val="ro-RO"/>
              </w:rPr>
              <w:t>e</w:t>
            </w:r>
            <w:r w:rsidRPr="00D35F72"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  <w:t>o</w:t>
            </w:r>
            <w:r w:rsidRPr="00D35F72">
              <w:rPr>
                <w:rFonts w:ascii="Times New Roman" w:eastAsia="Palatino Linotype" w:hAnsi="Times New Roman" w:cs="Times New Roman"/>
                <w:b/>
                <w:spacing w:val="-4"/>
                <w:sz w:val="20"/>
                <w:szCs w:val="20"/>
                <w:lang w:val="ro-RO"/>
              </w:rPr>
              <w:t>m</w:t>
            </w:r>
            <w:r w:rsidRPr="00D35F72"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  <w:t>et</w:t>
            </w:r>
            <w:r w:rsidRPr="00D35F72">
              <w:rPr>
                <w:rFonts w:ascii="Times New Roman" w:eastAsia="Palatino Linotype" w:hAnsi="Times New Roman" w:cs="Times New Roman"/>
                <w:b/>
                <w:spacing w:val="-1"/>
                <w:sz w:val="20"/>
                <w:szCs w:val="20"/>
                <w:lang w:val="ro-RO"/>
              </w:rPr>
              <w:t>r</w:t>
            </w:r>
            <w:r w:rsidRPr="00D35F72"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  <w:t>ica</w:t>
            </w:r>
          </w:p>
          <w:p w:rsidR="00744B45" w:rsidRPr="00D35F72" w:rsidRDefault="00744B45" w:rsidP="002D7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z w:val="20"/>
                <w:szCs w:val="20"/>
              </w:rPr>
              <w:t>Reflexia si refracţia</w:t>
            </w:r>
          </w:p>
          <w:p w:rsidR="00744B45" w:rsidRPr="00D35F72" w:rsidRDefault="00744B45" w:rsidP="002D7E93">
            <w:pPr>
              <w:pStyle w:val="ListParagraph"/>
              <w:spacing w:before="34"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Lentile subtiri. Sisteme de lentile</w:t>
            </w:r>
          </w:p>
        </w:tc>
        <w:tc>
          <w:tcPr>
            <w:tcW w:w="2268" w:type="dxa"/>
          </w:tcPr>
          <w:p w:rsidR="00744B45" w:rsidRPr="00D35F72" w:rsidRDefault="00744B45" w:rsidP="003410E4">
            <w:pPr>
              <w:pStyle w:val="ListParagraph"/>
              <w:numPr>
                <w:ilvl w:val="1"/>
                <w:numId w:val="43"/>
              </w:numPr>
              <w:spacing w:before="31"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Reflexia și refracția luminii.</w:t>
            </w:r>
          </w:p>
          <w:p w:rsidR="00744B45" w:rsidRPr="00D35F72" w:rsidRDefault="00744B45" w:rsidP="003410E4">
            <w:pPr>
              <w:pStyle w:val="ListParagraph"/>
              <w:numPr>
                <w:ilvl w:val="1"/>
                <w:numId w:val="43"/>
              </w:numPr>
              <w:spacing w:before="31"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Lentile subțiri.</w:t>
            </w:r>
          </w:p>
          <w:p w:rsidR="00744B45" w:rsidRPr="00D35F72" w:rsidRDefault="00744B45" w:rsidP="003410E4">
            <w:pPr>
              <w:pStyle w:val="ListParagraph"/>
              <w:numPr>
                <w:ilvl w:val="1"/>
                <w:numId w:val="43"/>
              </w:numPr>
              <w:spacing w:before="31"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Sisteme de lentile. Ochiul.</w:t>
            </w:r>
          </w:p>
          <w:p w:rsidR="00744B45" w:rsidRPr="002D7E93" w:rsidRDefault="00744B45" w:rsidP="003410E4">
            <w:pPr>
              <w:pStyle w:val="ListParagraph"/>
              <w:numPr>
                <w:ilvl w:val="1"/>
                <w:numId w:val="43"/>
              </w:numPr>
              <w:spacing w:before="31"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Instrumente optice</w:t>
            </w:r>
          </w:p>
        </w:tc>
        <w:tc>
          <w:tcPr>
            <w:tcW w:w="6379" w:type="dxa"/>
          </w:tcPr>
          <w:p w:rsidR="00744B45" w:rsidRPr="00D35F72" w:rsidRDefault="00744B45" w:rsidP="002D7E93">
            <w:pPr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C_6_extindere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2</w:t>
            </w:r>
          </w:p>
          <w:p w:rsidR="00744B45" w:rsidRPr="00D35F72" w:rsidRDefault="00744B45" w:rsidP="002D7E93">
            <w:pPr>
              <w:ind w:right="142"/>
              <w:contextualSpacing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Utilizarea în mod critic a noţiunilor de bază din domeniul fenomenelor optice pentru dezvoltarea raţionamentelor aplicate în  rezolvarea unor situaţii reale:</w:t>
            </w:r>
          </w:p>
          <w:p w:rsidR="00744B45" w:rsidRPr="00D35F72" w:rsidRDefault="00744B45" w:rsidP="002D7E93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Criterii de performanţă: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Utilizează legile/ raționamentele referitoare la iluminarea unor corpuri/suprafețe de către surse de lumină punctiforme la surse de lumină nepunctiforme.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construieşte grafic imagini obținute prin reflexii multiple/succesive.</w:t>
            </w:r>
          </w:p>
          <w:p w:rsidR="00744B45" w:rsidRPr="00D35F72" w:rsidRDefault="00744B45" w:rsidP="002D7E93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C 7_extindere 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</w:t>
            </w:r>
          </w:p>
          <w:p w:rsidR="00744B45" w:rsidRPr="00D35F72" w:rsidRDefault="00744B45" w:rsidP="002D7E93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Selectarea în mod critic metodele de rezolvare a problemelor legate de propagarea luminii:</w:t>
            </w:r>
          </w:p>
          <w:p w:rsidR="00744B45" w:rsidRPr="00D35F72" w:rsidRDefault="00744B45" w:rsidP="00B830F0">
            <w:pPr>
              <w:spacing w:after="0"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Criterii de performanţă: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38"/>
              </w:num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Analizează fenomenul de producere a reflexiilor multiple în două oglinzi plane care fac între un unghi între ele.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38"/>
              </w:num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Analizează fenomenul de refracţie totală în diferite situații teoretice și aplicații din practică (prisma cu reflexie totală, fibra optică etc.).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38"/>
              </w:num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Aplică legile refracţiei în studiul propagării luminii în lama cu fețe plane și paralele 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38"/>
              </w:num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Aplică legile refracţiei în rezolvarea problemelor de refracție și dispersie prin prisma optică (determinarea experimentală a unghiului minim de deviație printr-o prismă).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38"/>
              </w:num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Identifică  tipului de lentilă în funcție de forma ei și de indicele de refracție relativ al mediului lentilei față de mediul în care se află aceasta.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38"/>
              </w:numPr>
              <w:spacing w:after="0" w:line="245" w:lineRule="auto"/>
              <w:ind w:right="142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Construieşte folosind metoda grafică şi analitică imaginea unui obiect dată de </w:t>
            </w:r>
            <w:r w:rsidRPr="00D35F72">
              <w:rPr>
                <w:rFonts w:ascii="Times New Roman" w:hAnsi="Times New Roman"/>
                <w:spacing w:val="-1"/>
                <w:sz w:val="20"/>
                <w:szCs w:val="20"/>
                <w:highlight w:val="yellow"/>
              </w:rPr>
              <w:t>un</w:t>
            </w: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dioptru sferic transparent şi respectiv reflectant (oglindă sferică)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38"/>
              </w:numPr>
              <w:spacing w:after="0" w:line="245" w:lineRule="auto"/>
              <w:ind w:right="142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Construieşte folosind metoda grafică şi analitică imaginea unui obiect </w:t>
            </w: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dată de sisteme de dioptri sferici transparenţi şi respectiv reflectanţi </w:t>
            </w:r>
          </w:p>
          <w:p w:rsidR="00744B45" w:rsidRPr="00D35F72" w:rsidRDefault="00744B45" w:rsidP="00B830F0">
            <w:pPr>
              <w:spacing w:after="0"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  <w:p w:rsidR="00744B45" w:rsidRPr="00D35F72" w:rsidRDefault="00744B45" w:rsidP="00B830F0">
            <w:pPr>
              <w:spacing w:after="0"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9_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5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</w:p>
          <w:p w:rsidR="00744B45" w:rsidRPr="00D35F72" w:rsidRDefault="00744B45" w:rsidP="00B830F0">
            <w:pPr>
              <w:spacing w:after="0"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Selectarea în mod critic metodele de rezolvare a problemelor legate de propagarea luminii:</w:t>
            </w:r>
          </w:p>
          <w:p w:rsidR="00744B45" w:rsidRPr="00D35F72" w:rsidRDefault="00744B45" w:rsidP="002D7E93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Criterii de performanţă: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39"/>
              </w:num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Analizează critic teoretic și experimental sisteme optice 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39"/>
              </w:num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Explică funcţionarea  ochiului (adaptarea în funcție de distanță și de cantitatea de lumină) ca şi instrument optic.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39"/>
              </w:num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calculează adâncimea câmpului vizual folosind punctele proxim și remotum al ochiul cu defect de vedere.</w:t>
            </w:r>
          </w:p>
          <w:p w:rsidR="00744B45" w:rsidRDefault="00744B45" w:rsidP="003410E4">
            <w:pPr>
              <w:pStyle w:val="ListParagraph"/>
              <w:numPr>
                <w:ilvl w:val="0"/>
                <w:numId w:val="39"/>
              </w:num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Descrie funcţionarea instrumentelor optice (luneta astronomică şi terestră, telescop.</w:t>
            </w:r>
          </w:p>
          <w:p w:rsidR="00744B45" w:rsidRPr="00B830F0" w:rsidRDefault="00744B45" w:rsidP="00B830F0">
            <w:pPr>
              <w:spacing w:after="0" w:line="245" w:lineRule="auto"/>
              <w:ind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</w:tr>
      <w:tr w:rsidR="00744B45" w:rsidRPr="00D35F72" w:rsidTr="003410E4">
        <w:tc>
          <w:tcPr>
            <w:tcW w:w="1417" w:type="dxa"/>
            <w:tcBorders>
              <w:top w:val="nil"/>
            </w:tcBorders>
            <w:vAlign w:val="center"/>
          </w:tcPr>
          <w:p w:rsidR="00744B45" w:rsidRPr="00744B45" w:rsidRDefault="00744B45" w:rsidP="002D7E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0"/>
                <w:lang w:eastAsia="ro-RO"/>
              </w:rPr>
            </w:pPr>
            <w:r w:rsidRPr="00744B45">
              <w:rPr>
                <w:rFonts w:ascii="Times New Roman" w:eastAsia="Times New Roman" w:hAnsi="Times New Roman" w:cs="Times New Roman"/>
                <w:b/>
                <w:bCs/>
                <w:sz w:val="40"/>
                <w:szCs w:val="20"/>
                <w:lang w:eastAsia="ro-RO"/>
              </w:rPr>
              <w:lastRenderedPageBreak/>
              <w:t>X</w:t>
            </w:r>
          </w:p>
          <w:p w:rsidR="00744B45" w:rsidRPr="00D35F72" w:rsidRDefault="00744B45" w:rsidP="002D7E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Etapa locală/Sector</w:t>
            </w:r>
          </w:p>
          <w:p w:rsidR="00744B45" w:rsidRPr="00D35F72" w:rsidRDefault="00744B45" w:rsidP="002D7E93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(Vrănceanu – Procopiu</w:t>
            </w:r>
          </w:p>
        </w:tc>
        <w:tc>
          <w:tcPr>
            <w:tcW w:w="567" w:type="dxa"/>
          </w:tcPr>
          <w:p w:rsidR="00744B45" w:rsidRPr="00D35F72" w:rsidRDefault="00744B45" w:rsidP="002D7E93">
            <w:pPr>
              <w:pStyle w:val="ListParagraph"/>
              <w:tabs>
                <w:tab w:val="left" w:pos="267"/>
              </w:tabs>
              <w:spacing w:after="0" w:line="240" w:lineRule="auto"/>
              <w:ind w:left="267"/>
              <w:contextualSpacing w:val="0"/>
              <w:jc w:val="center"/>
              <w:rPr>
                <w:rFonts w:ascii="Times New Roman" w:eastAsia="Palatino Linotype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Palatino Linotype" w:hAnsi="Times New Roman"/>
                <w:b/>
                <w:sz w:val="20"/>
                <w:szCs w:val="20"/>
                <w:u w:val="single"/>
              </w:rPr>
              <w:t>X</w:t>
            </w:r>
          </w:p>
        </w:tc>
        <w:tc>
          <w:tcPr>
            <w:tcW w:w="2835" w:type="dxa"/>
          </w:tcPr>
          <w:p w:rsidR="00744B45" w:rsidRPr="00D35F72" w:rsidRDefault="00744B45" w:rsidP="002D7E93">
            <w:pPr>
              <w:pStyle w:val="ListParagraph"/>
              <w:tabs>
                <w:tab w:val="left" w:pos="267"/>
              </w:tabs>
              <w:spacing w:after="0" w:line="240" w:lineRule="auto"/>
              <w:ind w:left="267"/>
              <w:contextualSpacing w:val="0"/>
              <w:jc w:val="center"/>
              <w:rPr>
                <w:rFonts w:ascii="Times New Roman" w:eastAsia="Palatino Linotype" w:hAnsi="Times New Roman"/>
                <w:b/>
                <w:sz w:val="20"/>
                <w:szCs w:val="20"/>
                <w:u w:val="single"/>
              </w:rPr>
            </w:pPr>
            <w:r w:rsidRPr="00D35F72">
              <w:rPr>
                <w:rFonts w:ascii="Times New Roman" w:eastAsia="Palatino Linotype" w:hAnsi="Times New Roman"/>
                <w:b/>
                <w:sz w:val="20"/>
                <w:szCs w:val="20"/>
                <w:u w:val="single"/>
              </w:rPr>
              <w:t>Clasa a X-a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49"/>
              </w:numPr>
              <w:tabs>
                <w:tab w:val="left" w:pos="267"/>
              </w:tabs>
              <w:spacing w:after="0" w:line="240" w:lineRule="auto"/>
              <w:ind w:left="267"/>
              <w:contextualSpacing w:val="0"/>
              <w:rPr>
                <w:rFonts w:ascii="Times New Roman" w:eastAsia="Palatino Linotype" w:hAnsi="Times New Roman"/>
                <w:b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b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b/>
                <w:spacing w:val="-2"/>
                <w:sz w:val="20"/>
                <w:szCs w:val="20"/>
              </w:rPr>
              <w:t>L</w:t>
            </w:r>
            <w:r w:rsidRPr="00D35F72">
              <w:rPr>
                <w:rFonts w:ascii="Times New Roman" w:eastAsia="Palatino Linotype" w:hAnsi="Times New Roman"/>
                <w:b/>
                <w:sz w:val="20"/>
                <w:szCs w:val="20"/>
              </w:rPr>
              <w:t>EM</w:t>
            </w:r>
            <w:r w:rsidRPr="00D35F72">
              <w:rPr>
                <w:rFonts w:ascii="Times New Roman" w:eastAsia="Palatino Linotype" w:hAnsi="Times New Roman"/>
                <w:b/>
                <w:spacing w:val="-2"/>
                <w:sz w:val="20"/>
                <w:szCs w:val="20"/>
              </w:rPr>
              <w:t>EN</w:t>
            </w:r>
            <w:r w:rsidRPr="00D35F72">
              <w:rPr>
                <w:rFonts w:ascii="Times New Roman" w:eastAsia="Palatino Linotype" w:hAnsi="Times New Roman"/>
                <w:b/>
                <w:spacing w:val="-1"/>
                <w:sz w:val="20"/>
                <w:szCs w:val="20"/>
              </w:rPr>
              <w:t>T</w:t>
            </w:r>
            <w:r w:rsidRPr="00D35F72">
              <w:rPr>
                <w:rFonts w:ascii="Times New Roman" w:eastAsia="Palatino Linotype" w:hAnsi="Times New Roman"/>
                <w:b/>
                <w:sz w:val="20"/>
                <w:szCs w:val="20"/>
              </w:rPr>
              <w:t xml:space="preserve">E </w:t>
            </w:r>
            <w:r w:rsidRPr="00D35F72">
              <w:rPr>
                <w:rFonts w:ascii="Times New Roman" w:eastAsia="Palatino Linotype" w:hAnsi="Times New Roman"/>
                <w:b/>
                <w:spacing w:val="-2"/>
                <w:sz w:val="20"/>
                <w:szCs w:val="20"/>
              </w:rPr>
              <w:t>D</w:t>
            </w:r>
            <w:r w:rsidRPr="00D35F72">
              <w:rPr>
                <w:rFonts w:ascii="Times New Roman" w:eastAsia="Palatino Linotype" w:hAnsi="Times New Roman"/>
                <w:b/>
                <w:sz w:val="20"/>
                <w:szCs w:val="20"/>
              </w:rPr>
              <w:t xml:space="preserve">E </w:t>
            </w:r>
            <w:r w:rsidRPr="00D35F72">
              <w:rPr>
                <w:rFonts w:ascii="Times New Roman" w:eastAsia="Palatino Linotype" w:hAnsi="Times New Roman"/>
                <w:b/>
                <w:spacing w:val="-2"/>
                <w:sz w:val="20"/>
                <w:szCs w:val="20"/>
              </w:rPr>
              <w:t>T</w:t>
            </w:r>
            <w:r w:rsidRPr="00D35F72">
              <w:rPr>
                <w:rFonts w:ascii="Times New Roman" w:eastAsia="Palatino Linotype" w:hAnsi="Times New Roman"/>
                <w:b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b/>
                <w:spacing w:val="-2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b/>
                <w:sz w:val="20"/>
                <w:szCs w:val="20"/>
              </w:rPr>
              <w:t>M</w:t>
            </w:r>
            <w:r w:rsidRPr="00D35F72">
              <w:rPr>
                <w:rFonts w:ascii="Times New Roman" w:eastAsia="Palatino Linotype" w:hAnsi="Times New Roman"/>
                <w:b/>
                <w:spacing w:val="-1"/>
                <w:sz w:val="20"/>
                <w:szCs w:val="20"/>
              </w:rPr>
              <w:t>O</w:t>
            </w:r>
            <w:r w:rsidRPr="00D35F72">
              <w:rPr>
                <w:rFonts w:ascii="Times New Roman" w:eastAsia="Palatino Linotype" w:hAnsi="Times New Roman"/>
                <w:b/>
                <w:sz w:val="20"/>
                <w:szCs w:val="20"/>
              </w:rPr>
              <w:t>DI</w:t>
            </w:r>
            <w:r w:rsidRPr="00D35F72">
              <w:rPr>
                <w:rFonts w:ascii="Times New Roman" w:eastAsia="Palatino Linotype" w:hAnsi="Times New Roman"/>
                <w:b/>
                <w:spacing w:val="-2"/>
                <w:sz w:val="20"/>
                <w:szCs w:val="20"/>
              </w:rPr>
              <w:t>N</w:t>
            </w:r>
            <w:r w:rsidRPr="00D35F72">
              <w:rPr>
                <w:rFonts w:ascii="Times New Roman" w:eastAsia="Palatino Linotype" w:hAnsi="Times New Roman"/>
                <w:b/>
                <w:sz w:val="20"/>
                <w:szCs w:val="20"/>
              </w:rPr>
              <w:t>AMI</w:t>
            </w:r>
            <w:r w:rsidRPr="00D35F72">
              <w:rPr>
                <w:rFonts w:ascii="Times New Roman" w:eastAsia="Palatino Linotype" w:hAnsi="Times New Roman"/>
                <w:b/>
                <w:spacing w:val="-4"/>
                <w:sz w:val="20"/>
                <w:szCs w:val="20"/>
              </w:rPr>
              <w:t>C</w:t>
            </w:r>
            <w:r w:rsidRPr="00D35F72">
              <w:rPr>
                <w:rFonts w:ascii="Times New Roman" w:eastAsia="Palatino Linotype" w:hAnsi="Times New Roman"/>
                <w:b/>
                <w:sz w:val="20"/>
                <w:szCs w:val="20"/>
              </w:rPr>
              <w:t>Ă</w:t>
            </w:r>
          </w:p>
          <w:p w:rsidR="00744B45" w:rsidRPr="00D35F72" w:rsidRDefault="00744B45" w:rsidP="003410E4">
            <w:pPr>
              <w:pStyle w:val="ListParagraph"/>
              <w:numPr>
                <w:ilvl w:val="1"/>
                <w:numId w:val="49"/>
              </w:numPr>
              <w:tabs>
                <w:tab w:val="left" w:pos="433"/>
              </w:tabs>
              <w:spacing w:after="0" w:line="240" w:lineRule="auto"/>
              <w:ind w:left="102" w:firstLine="0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N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oţi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u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ni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t</w:t>
            </w:r>
            <w:r w:rsidRPr="00D35F72">
              <w:rPr>
                <w:rFonts w:ascii="Times New Roman" w:eastAsia="Palatino Linotype" w:hAnsi="Times New Roman"/>
                <w:spacing w:val="2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pacing w:val="1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m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o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d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i</w:t>
            </w:r>
            <w:r w:rsidRPr="00D35F72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>n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am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i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ce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d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e bază</w:t>
            </w:r>
          </w:p>
          <w:p w:rsidR="00744B45" w:rsidRPr="00D35F72" w:rsidRDefault="00744B45" w:rsidP="003410E4">
            <w:pPr>
              <w:pStyle w:val="ListParagraph"/>
              <w:numPr>
                <w:ilvl w:val="1"/>
                <w:numId w:val="49"/>
              </w:numPr>
              <w:tabs>
                <w:tab w:val="left" w:pos="433"/>
              </w:tabs>
              <w:spacing w:after="0" w:line="240" w:lineRule="auto"/>
              <w:ind w:left="433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Cal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o</w:t>
            </w:r>
            <w:r w:rsidRPr="00D35F72">
              <w:rPr>
                <w:rFonts w:ascii="Times New Roman" w:eastAsia="Palatino Linotype" w:hAnsi="Times New Roman"/>
                <w:spacing w:val="1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i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m</w:t>
            </w:r>
            <w:r w:rsidRPr="00D35F72">
              <w:rPr>
                <w:rFonts w:ascii="Times New Roman" w:eastAsia="Palatino Linotype" w:hAnsi="Times New Roman"/>
                <w:spacing w:val="2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t</w:t>
            </w:r>
            <w:r w:rsidRPr="00D35F72">
              <w:rPr>
                <w:rFonts w:ascii="Times New Roman" w:eastAsia="Palatino Linotype" w:hAnsi="Times New Roman"/>
                <w:spacing w:val="1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i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e</w:t>
            </w:r>
          </w:p>
          <w:p w:rsidR="00744B45" w:rsidRPr="002D7E93" w:rsidRDefault="00744B45" w:rsidP="003410E4">
            <w:pPr>
              <w:pStyle w:val="ListParagraph"/>
              <w:numPr>
                <w:ilvl w:val="1"/>
                <w:numId w:val="49"/>
              </w:numPr>
              <w:tabs>
                <w:tab w:val="left" w:pos="433"/>
              </w:tabs>
              <w:spacing w:after="0" w:line="240" w:lineRule="auto"/>
              <w:ind w:left="433"/>
              <w:contextualSpacing w:val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P</w:t>
            </w:r>
            <w:r w:rsidRPr="00D35F72">
              <w:rPr>
                <w:rFonts w:ascii="Times New Roman" w:eastAsia="Palatino Linotype" w:hAnsi="Times New Roman"/>
                <w:spacing w:val="1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i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n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c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ipi</w:t>
            </w:r>
            <w:r w:rsidRPr="00D35F72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>u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 xml:space="preserve">l I 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a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 xml:space="preserve">l 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t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pacing w:val="1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m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o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d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i</w:t>
            </w:r>
            <w:r w:rsidRPr="00D35F72">
              <w:rPr>
                <w:rFonts w:ascii="Times New Roman" w:eastAsia="Palatino Linotype" w:hAnsi="Times New Roman"/>
                <w:spacing w:val="1"/>
                <w:sz w:val="20"/>
                <w:szCs w:val="20"/>
              </w:rPr>
              <w:t>n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a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m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icii</w:t>
            </w:r>
            <w:r>
              <w:rPr>
                <w:rFonts w:ascii="Times New Roman" w:eastAsia="Palatino Linotype" w:hAnsi="Times New Roman"/>
                <w:sz w:val="20"/>
                <w:szCs w:val="20"/>
              </w:rPr>
              <w:t xml:space="preserve"> </w:t>
            </w:r>
          </w:p>
          <w:p w:rsidR="00744B45" w:rsidRPr="00D35F72" w:rsidRDefault="00744B45" w:rsidP="003410E4">
            <w:pPr>
              <w:pStyle w:val="ListParagraph"/>
              <w:numPr>
                <w:ilvl w:val="1"/>
                <w:numId w:val="49"/>
              </w:numPr>
              <w:tabs>
                <w:tab w:val="left" w:pos="433"/>
              </w:tabs>
              <w:spacing w:after="0" w:line="240" w:lineRule="auto"/>
              <w:ind w:left="433"/>
              <w:contextualSpacing w:val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A</w:t>
            </w:r>
            <w:r w:rsidRPr="00D35F72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>p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l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ic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a</w:t>
            </w:r>
            <w:r w:rsidRPr="00D35F72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spacing w:val="2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 xml:space="preserve">a </w:t>
            </w:r>
            <w:r w:rsidRPr="00D35F72">
              <w:rPr>
                <w:rFonts w:ascii="Times New Roman" w:eastAsia="Palatino Linotype" w:hAnsi="Times New Roman"/>
                <w:spacing w:val="-4"/>
                <w:sz w:val="20"/>
                <w:szCs w:val="20"/>
              </w:rPr>
              <w:t>p</w:t>
            </w:r>
            <w:r w:rsidRPr="00D35F72">
              <w:rPr>
                <w:rFonts w:ascii="Times New Roman" w:eastAsia="Palatino Linotype" w:hAnsi="Times New Roman"/>
                <w:spacing w:val="1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i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n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c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ipi</w:t>
            </w:r>
            <w:r w:rsidRPr="00D35F72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>u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l</w:t>
            </w:r>
            <w:r w:rsidRPr="00D35F72">
              <w:rPr>
                <w:rFonts w:ascii="Times New Roman" w:eastAsia="Palatino Linotype" w:hAnsi="Times New Roman"/>
                <w:spacing w:val="-4"/>
                <w:sz w:val="20"/>
                <w:szCs w:val="20"/>
              </w:rPr>
              <w:t>u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i I al</w:t>
            </w:r>
            <w:r>
              <w:rPr>
                <w:rFonts w:ascii="Times New Roman" w:eastAsia="Palatino Linotype" w:hAnsi="Times New Roman"/>
                <w:sz w:val="20"/>
                <w:szCs w:val="20"/>
              </w:rPr>
              <w:t xml:space="preserve"> 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t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pacing w:val="1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m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o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d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i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na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m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ic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i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 xml:space="preserve">i la 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t</w:t>
            </w:r>
            <w:r w:rsidRPr="00D35F72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ansf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o</w:t>
            </w:r>
            <w:r w:rsidRPr="00D35F72">
              <w:rPr>
                <w:rFonts w:ascii="Times New Roman" w:eastAsia="Palatino Linotype" w:hAnsi="Times New Roman"/>
                <w:spacing w:val="1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m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ă</w:t>
            </w:r>
            <w:r w:rsidRPr="00D35F72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i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l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e gaz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u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lui i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d</w:t>
            </w:r>
            <w:r w:rsidRPr="00D35F72">
              <w:rPr>
                <w:rFonts w:ascii="Times New Roman" w:eastAsia="Palatino Linotype" w:hAnsi="Times New Roman"/>
                <w:spacing w:val="2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al</w:t>
            </w:r>
          </w:p>
        </w:tc>
        <w:tc>
          <w:tcPr>
            <w:tcW w:w="2268" w:type="dxa"/>
          </w:tcPr>
          <w:p w:rsidR="00744B45" w:rsidRPr="00D35F72" w:rsidRDefault="00744B45" w:rsidP="003410E4">
            <w:pPr>
              <w:pStyle w:val="ListParagraph"/>
              <w:numPr>
                <w:ilvl w:val="0"/>
                <w:numId w:val="47"/>
              </w:numPr>
              <w:spacing w:after="0" w:line="247" w:lineRule="auto"/>
              <w:ind w:left="0"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744B45" w:rsidRPr="00D35F72" w:rsidRDefault="00744B45" w:rsidP="003410E4">
            <w:pPr>
              <w:pStyle w:val="ListParagraph"/>
              <w:numPr>
                <w:ilvl w:val="1"/>
                <w:numId w:val="48"/>
              </w:numPr>
              <w:spacing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Noțiuni termodinamice de bază.</w:t>
            </w:r>
          </w:p>
          <w:p w:rsidR="00744B45" w:rsidRPr="00D35F72" w:rsidRDefault="00744B45" w:rsidP="003410E4">
            <w:pPr>
              <w:pStyle w:val="ListParagraph"/>
              <w:numPr>
                <w:ilvl w:val="1"/>
                <w:numId w:val="48"/>
              </w:numPr>
              <w:spacing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Calorimetrie.</w:t>
            </w:r>
          </w:p>
          <w:p w:rsidR="00744B45" w:rsidRPr="00A00711" w:rsidRDefault="00744B45" w:rsidP="003410E4">
            <w:pPr>
              <w:pStyle w:val="ListParagraph"/>
              <w:numPr>
                <w:ilvl w:val="1"/>
                <w:numId w:val="48"/>
              </w:numPr>
              <w:spacing w:after="0" w:line="247" w:lineRule="auto"/>
              <w:ind w:right="31"/>
              <w:rPr>
                <w:rFonts w:ascii="Times New Roman" w:eastAsia="Palatino Linotype" w:hAnsi="Times New Roman"/>
                <w:b/>
                <w:bCs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Principiul I al termodinamicii.</w:t>
            </w:r>
          </w:p>
          <w:p w:rsidR="00744B45" w:rsidRPr="00D35F72" w:rsidRDefault="00744B45" w:rsidP="003410E4">
            <w:pPr>
              <w:pStyle w:val="ListParagraph"/>
              <w:numPr>
                <w:ilvl w:val="1"/>
                <w:numId w:val="48"/>
              </w:numPr>
              <w:spacing w:after="0" w:line="247" w:lineRule="auto"/>
              <w:ind w:right="31"/>
              <w:rPr>
                <w:rFonts w:ascii="Times New Roman" w:eastAsia="Palatino Linotype" w:hAnsi="Times New Roman"/>
                <w:b/>
                <w:bCs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Aplicarea principiului I al termodinamicii la transformările gazului ideal.</w:t>
            </w:r>
          </w:p>
        </w:tc>
        <w:tc>
          <w:tcPr>
            <w:tcW w:w="6379" w:type="dxa"/>
          </w:tcPr>
          <w:p w:rsidR="00744B45" w:rsidRPr="00D35F72" w:rsidRDefault="00744B45" w:rsidP="002D7E9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C 10_1</w:t>
            </w:r>
          </w:p>
          <w:p w:rsidR="00744B45" w:rsidRPr="00D35F72" w:rsidRDefault="00744B45" w:rsidP="002D7E9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  <w:t>Utilizarea în mod  critic a noţiunilor legate de structura materiei şi mărimile fizice caracteristice pentru interpretarea fenomenelor termice</w:t>
            </w:r>
          </w:p>
          <w:p w:rsidR="00744B45" w:rsidRPr="00D35F72" w:rsidRDefault="00744B45" w:rsidP="002D7E93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Criterii de performanţă: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Foloseşte ipotezele modelului gaz ideal pentru explicarea unor fenomene din viaţa de zi cu zi;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Utilizează în rezolvarea problemelor mărimi fizice ce caracterizează şi descriu comportarea sistemelor termodinamice;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Aplică în descrierea situaţiilor reale noţiunile de sistem termodinamic, proces termic, parametru termodinamic intensiv şi extensiv.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Identifică formele schimbului de energie între sisteme termodinamice;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Aplică legea echilibrului termic pentru rezolvarea unor situaţii reale (ecuaţia calorimetrică).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 xml:space="preserve">Foloseşte diagrama termometrică în rezolvarea problemelor de calorimetrie </w:t>
            </w:r>
          </w:p>
          <w:p w:rsidR="00744B45" w:rsidRPr="002D7E93" w:rsidRDefault="00744B45" w:rsidP="003410E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Selectează metode de rezolvare teoretică şi experimentală a problemelor descrise de  legile transformărilor simple (izotermă, izobară, izocoră, adiabatică, politropă);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 xml:space="preserve">Aplică principiul I al termodinamicii în cazul transformărilor izotermă, </w:t>
            </w: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lastRenderedPageBreak/>
              <w:t>izobară, izocoră, adiabatică, politropă</w:t>
            </w:r>
          </w:p>
        </w:tc>
      </w:tr>
      <w:tr w:rsidR="003410E4" w:rsidRPr="00D35F72" w:rsidTr="004102EE">
        <w:trPr>
          <w:trHeight w:val="20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0E4" w:rsidRPr="003410E4" w:rsidRDefault="003410E4" w:rsidP="003410E4">
            <w:pPr>
              <w:pStyle w:val="TableParagraph"/>
              <w:ind w:left="9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b/>
                <w:bCs/>
                <w:i/>
                <w:sz w:val="20"/>
                <w:szCs w:val="20"/>
                <w:lang w:val="ro-RO"/>
              </w:rPr>
              <w:lastRenderedPageBreak/>
              <w:t>X Etapa Județeană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(Municipiul București)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25 februarie 2016</w:t>
            </w:r>
          </w:p>
        </w:tc>
      </w:tr>
      <w:tr w:rsidR="003410E4" w:rsidRPr="00D35F72" w:rsidTr="003410E4">
        <w:tc>
          <w:tcPr>
            <w:tcW w:w="4819" w:type="dxa"/>
            <w:gridSpan w:val="3"/>
            <w:vAlign w:val="center"/>
          </w:tcPr>
          <w:p w:rsidR="003410E4" w:rsidRPr="00D35F72" w:rsidRDefault="003410E4" w:rsidP="003410E4">
            <w:pPr>
              <w:pStyle w:val="TableParagraph"/>
              <w:ind w:left="574"/>
              <w:jc w:val="center"/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  <w:t>Temele de la etapa precedentă</w:t>
            </w:r>
          </w:p>
        </w:tc>
        <w:tc>
          <w:tcPr>
            <w:tcW w:w="2268" w:type="dxa"/>
          </w:tcPr>
          <w:p w:rsidR="003410E4" w:rsidRDefault="003410E4" w:rsidP="009822B7">
            <w:pPr>
              <w:tabs>
                <w:tab w:val="left" w:pos="4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Temele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3410E4" w:rsidRDefault="003410E4" w:rsidP="009822B7">
            <w:pPr>
              <w:tabs>
                <w:tab w:val="left" w:pos="4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0342">
              <w:rPr>
                <w:rFonts w:ascii="Times New Roman" w:hAnsi="Times New Roman"/>
                <w:b/>
                <w:i/>
                <w:sz w:val="20"/>
                <w:szCs w:val="20"/>
              </w:rPr>
              <w:t>VI.1 – VI.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</w:p>
          <w:p w:rsidR="003410E4" w:rsidRDefault="003410E4" w:rsidP="009822B7">
            <w:pPr>
              <w:spacing w:before="34" w:after="0" w:line="240" w:lineRule="auto"/>
              <w:ind w:right="4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VII.1-VII.22</w:t>
            </w:r>
          </w:p>
          <w:p w:rsidR="003410E4" w:rsidRDefault="003410E4" w:rsidP="009822B7">
            <w:pPr>
              <w:spacing w:before="31" w:after="0" w:line="247" w:lineRule="auto"/>
              <w:ind w:right="3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VIII.1 – VIII.18</w:t>
            </w:r>
          </w:p>
          <w:p w:rsidR="003410E4" w:rsidRDefault="003410E4" w:rsidP="009822B7">
            <w:pPr>
              <w:spacing w:before="31" w:after="0" w:line="247" w:lineRule="auto"/>
              <w:ind w:right="31"/>
              <w:jc w:val="center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</w:pPr>
            <w:r w:rsidRPr="002D7E93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IX.</w:t>
            </w:r>
            <w:r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1</w:t>
            </w:r>
            <w:r w:rsidRPr="002D7E93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 xml:space="preserve"> – XI.12</w:t>
            </w:r>
          </w:p>
          <w:p w:rsidR="003410E4" w:rsidRPr="002D7E93" w:rsidRDefault="003410E4" w:rsidP="009822B7">
            <w:pPr>
              <w:spacing w:before="31" w:after="0" w:line="247" w:lineRule="auto"/>
              <w:ind w:right="31"/>
              <w:jc w:val="center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X.1-X.4</w:t>
            </w:r>
          </w:p>
        </w:tc>
        <w:tc>
          <w:tcPr>
            <w:tcW w:w="6379" w:type="dxa"/>
          </w:tcPr>
          <w:p w:rsidR="003410E4" w:rsidRDefault="003410E4" w:rsidP="00744B45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Competențe: </w:t>
            </w:r>
          </w:p>
          <w:p w:rsidR="003410E4" w:rsidRPr="00D35F72" w:rsidRDefault="003410E4" w:rsidP="009822B7">
            <w:pPr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 6_1; 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>C 6_2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>C 6_2.1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6_extindere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1;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C_6_extindere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2</w:t>
            </w:r>
          </w:p>
          <w:p w:rsidR="003410E4" w:rsidRDefault="003410E4" w:rsidP="009822B7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7_1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7_2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; C_7_3; C_7_4;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C 7_extindere 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1;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C 7_extindere 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</w:t>
            </w:r>
          </w:p>
          <w:p w:rsidR="003410E4" w:rsidRPr="00D35F72" w:rsidRDefault="003410E4" w:rsidP="009822B7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C8_1; C8_2; C8_3; C8_4</w:t>
            </w:r>
          </w:p>
          <w:p w:rsidR="003410E4" w:rsidRPr="00D35F72" w:rsidRDefault="003410E4" w:rsidP="009822B7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9_1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; C9_2; C 9_3; C 9_4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9_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5; CL_EXP</w:t>
            </w:r>
          </w:p>
          <w:p w:rsidR="003410E4" w:rsidRPr="00D35F72" w:rsidRDefault="003410E4" w:rsidP="008C2A35">
            <w:pPr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C_10_1.</w:t>
            </w:r>
          </w:p>
        </w:tc>
      </w:tr>
      <w:tr w:rsidR="00744B45" w:rsidRPr="00D35F72" w:rsidTr="003410E4">
        <w:tc>
          <w:tcPr>
            <w:tcW w:w="1417" w:type="dxa"/>
          </w:tcPr>
          <w:p w:rsidR="00744B45" w:rsidRPr="00744B45" w:rsidRDefault="00744B45" w:rsidP="00744B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0"/>
                <w:lang w:eastAsia="ro-RO"/>
              </w:rPr>
            </w:pPr>
            <w:r w:rsidRPr="00744B45">
              <w:rPr>
                <w:rFonts w:ascii="Times New Roman" w:eastAsia="Times New Roman" w:hAnsi="Times New Roman" w:cs="Times New Roman"/>
                <w:b/>
                <w:bCs/>
                <w:sz w:val="40"/>
                <w:szCs w:val="20"/>
                <w:lang w:eastAsia="ro-RO"/>
              </w:rPr>
              <w:t>X</w:t>
            </w:r>
          </w:p>
          <w:p w:rsidR="00744B45" w:rsidRPr="00D35F72" w:rsidRDefault="00744B45" w:rsidP="002D7E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OJF (Municipiul București)</w:t>
            </w:r>
          </w:p>
        </w:tc>
        <w:tc>
          <w:tcPr>
            <w:tcW w:w="567" w:type="dxa"/>
            <w:vAlign w:val="center"/>
          </w:tcPr>
          <w:p w:rsidR="00744B45" w:rsidRPr="00D35F72" w:rsidRDefault="00744B45" w:rsidP="003410E4">
            <w:pPr>
              <w:pStyle w:val="ListParagraph"/>
              <w:tabs>
                <w:tab w:val="left" w:pos="267"/>
              </w:tabs>
              <w:spacing w:after="0" w:line="240" w:lineRule="auto"/>
              <w:ind w:left="267"/>
              <w:contextualSpacing w:val="0"/>
              <w:jc w:val="center"/>
              <w:rPr>
                <w:rFonts w:ascii="Times New Roman" w:eastAsia="Palatino Linotype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Palatino Linotype" w:hAnsi="Times New Roman"/>
                <w:b/>
                <w:sz w:val="20"/>
                <w:szCs w:val="20"/>
                <w:u w:val="single"/>
              </w:rPr>
              <w:t>X</w:t>
            </w:r>
          </w:p>
        </w:tc>
        <w:tc>
          <w:tcPr>
            <w:tcW w:w="2835" w:type="dxa"/>
          </w:tcPr>
          <w:p w:rsidR="00744B45" w:rsidRPr="002D7E93" w:rsidRDefault="00744B45" w:rsidP="003410E4">
            <w:pPr>
              <w:pStyle w:val="ListParagraph"/>
              <w:numPr>
                <w:ilvl w:val="1"/>
                <w:numId w:val="49"/>
              </w:numPr>
              <w:tabs>
                <w:tab w:val="left" w:pos="433"/>
              </w:tabs>
              <w:spacing w:after="0" w:line="240" w:lineRule="auto"/>
              <w:ind w:left="433"/>
              <w:contextualSpacing w:val="0"/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</w:pPr>
            <w:r w:rsidRPr="002D7E93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 xml:space="preserve"> Transformări de stare de agregare</w:t>
            </w:r>
          </w:p>
        </w:tc>
        <w:tc>
          <w:tcPr>
            <w:tcW w:w="2268" w:type="dxa"/>
          </w:tcPr>
          <w:p w:rsidR="00744B45" w:rsidRPr="002D7E93" w:rsidRDefault="00744B45" w:rsidP="003410E4">
            <w:pPr>
              <w:pStyle w:val="ListParagraph"/>
              <w:numPr>
                <w:ilvl w:val="1"/>
                <w:numId w:val="48"/>
              </w:numPr>
              <w:spacing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Transformări de stare de agregare.</w:t>
            </w:r>
          </w:p>
        </w:tc>
        <w:tc>
          <w:tcPr>
            <w:tcW w:w="6379" w:type="dxa"/>
          </w:tcPr>
          <w:p w:rsidR="00744B45" w:rsidRPr="00D35F72" w:rsidRDefault="00744B45" w:rsidP="003410E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Foloseşte metodele de rezolvare a ecuaţiei calorimetrice pentru analiza transformărilor de fază şi stare de agregare</w:t>
            </w:r>
          </w:p>
        </w:tc>
      </w:tr>
      <w:tr w:rsidR="003410E4" w:rsidRPr="00D35F72" w:rsidTr="004102EE">
        <w:trPr>
          <w:trHeight w:val="20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0E4" w:rsidRPr="003410E4" w:rsidRDefault="003410E4" w:rsidP="003410E4">
            <w:pPr>
              <w:pStyle w:val="TableParagraph"/>
              <w:ind w:left="99"/>
              <w:rPr>
                <w:rFonts w:ascii="Times New Roman" w:eastAsia="Palatino Linotype" w:hAnsi="Times New Roman" w:cs="Times New Roman"/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rFonts w:ascii="Times New Roman" w:eastAsia="Palatino Linotype" w:hAnsi="Times New Roman" w:cs="Times New Roman"/>
                <w:b/>
                <w:bCs/>
                <w:i/>
                <w:sz w:val="20"/>
                <w:szCs w:val="20"/>
                <w:lang w:val="ro-RO"/>
              </w:rPr>
              <w:t>X  Etapa Județeană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(Municipiul București)</w:t>
            </w:r>
          </w:p>
          <w:p w:rsidR="003410E4" w:rsidRPr="003410E4" w:rsidRDefault="003410E4" w:rsidP="003410E4">
            <w:pPr>
              <w:pStyle w:val="TableParagraph"/>
              <w:ind w:left="9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410E4" w:rsidRPr="00D35F72" w:rsidTr="003410E4">
        <w:tc>
          <w:tcPr>
            <w:tcW w:w="4819" w:type="dxa"/>
            <w:gridSpan w:val="3"/>
            <w:vAlign w:val="center"/>
          </w:tcPr>
          <w:p w:rsidR="003410E4" w:rsidRPr="00D35F72" w:rsidRDefault="003410E4" w:rsidP="003410E4">
            <w:pPr>
              <w:pStyle w:val="TableParagraph"/>
              <w:ind w:left="574"/>
              <w:jc w:val="center"/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Palatino Linotype" w:hAnsi="Times New Roman" w:cs="Times New Roman"/>
                <w:b/>
                <w:sz w:val="20"/>
                <w:szCs w:val="20"/>
                <w:lang w:val="ro-RO"/>
              </w:rPr>
              <w:t>Temele de la etapa precedentă</w:t>
            </w:r>
          </w:p>
        </w:tc>
        <w:tc>
          <w:tcPr>
            <w:tcW w:w="2268" w:type="dxa"/>
          </w:tcPr>
          <w:p w:rsidR="003410E4" w:rsidRDefault="003410E4" w:rsidP="003410E4">
            <w:pPr>
              <w:tabs>
                <w:tab w:val="left" w:pos="488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Temele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D40342">
              <w:rPr>
                <w:rFonts w:ascii="Times New Roman" w:hAnsi="Times New Roman"/>
                <w:b/>
                <w:i/>
                <w:sz w:val="20"/>
                <w:szCs w:val="20"/>
              </w:rPr>
              <w:t>VI.1 – VI.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</w:p>
          <w:p w:rsidR="003410E4" w:rsidRDefault="003410E4" w:rsidP="003410E4">
            <w:pPr>
              <w:spacing w:before="34" w:after="0" w:line="240" w:lineRule="auto"/>
              <w:ind w:right="4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VII.1-VII.22</w:t>
            </w:r>
          </w:p>
          <w:p w:rsidR="003410E4" w:rsidRDefault="003410E4" w:rsidP="003410E4">
            <w:pPr>
              <w:spacing w:before="31" w:after="0" w:line="247" w:lineRule="auto"/>
              <w:ind w:right="3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VIII.1 – VIII.18</w:t>
            </w:r>
          </w:p>
          <w:p w:rsidR="003410E4" w:rsidRDefault="003410E4" w:rsidP="003410E4">
            <w:pPr>
              <w:spacing w:before="31" w:after="0" w:line="247" w:lineRule="auto"/>
              <w:ind w:right="31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</w:pPr>
            <w:r w:rsidRPr="002D7E93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IX.</w:t>
            </w:r>
            <w:r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1</w:t>
            </w:r>
            <w:r w:rsidRPr="002D7E93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 xml:space="preserve"> – XI.12</w:t>
            </w:r>
          </w:p>
          <w:p w:rsidR="003410E4" w:rsidRPr="002D7E93" w:rsidRDefault="003410E4" w:rsidP="003410E4">
            <w:pPr>
              <w:spacing w:before="31" w:after="0" w:line="247" w:lineRule="auto"/>
              <w:ind w:right="31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X.1-X.5</w:t>
            </w:r>
          </w:p>
        </w:tc>
        <w:tc>
          <w:tcPr>
            <w:tcW w:w="6379" w:type="dxa"/>
          </w:tcPr>
          <w:p w:rsidR="003410E4" w:rsidRDefault="003410E4" w:rsidP="003410E4">
            <w:pPr>
              <w:ind w:righ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Competențe:</w:t>
            </w:r>
          </w:p>
          <w:p w:rsidR="003410E4" w:rsidRPr="00D35F72" w:rsidRDefault="003410E4" w:rsidP="003410E4">
            <w:pPr>
              <w:ind w:right="142"/>
              <w:contextualSpacing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 6_1; 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>C 6_2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>C 6_2.1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6_extindere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1;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C_6_extindere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2</w:t>
            </w:r>
          </w:p>
          <w:p w:rsidR="003410E4" w:rsidRDefault="003410E4" w:rsidP="003410E4">
            <w:pPr>
              <w:spacing w:line="245" w:lineRule="auto"/>
              <w:ind w:right="142"/>
              <w:contextualSpacing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7_1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7_2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; C_7_3; C_7_4;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C 7_extindere 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1;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C 7_extindere 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</w:t>
            </w:r>
          </w:p>
          <w:p w:rsidR="003410E4" w:rsidRPr="00D35F72" w:rsidRDefault="003410E4" w:rsidP="003410E4">
            <w:pPr>
              <w:spacing w:line="245" w:lineRule="auto"/>
              <w:ind w:right="142"/>
              <w:contextualSpacing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C8_1; C8_2; C8_3; C8_4</w:t>
            </w:r>
          </w:p>
          <w:p w:rsidR="003410E4" w:rsidRDefault="003410E4" w:rsidP="003410E4">
            <w:pPr>
              <w:spacing w:line="245" w:lineRule="auto"/>
              <w:ind w:right="142"/>
              <w:contextualSpacing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9_1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; C9_2; C 9_3; C 9_4;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9_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5</w:t>
            </w:r>
          </w:p>
          <w:p w:rsidR="003410E4" w:rsidRPr="00D35F72" w:rsidRDefault="003410E4" w:rsidP="003410E4">
            <w:pPr>
              <w:spacing w:line="245" w:lineRule="auto"/>
              <w:ind w:right="142"/>
              <w:contextualSpacing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CL_EXP</w:t>
            </w:r>
          </w:p>
          <w:p w:rsidR="003410E4" w:rsidRPr="00D35F72" w:rsidRDefault="003410E4" w:rsidP="003410E4">
            <w:pPr>
              <w:ind w:right="142"/>
              <w:contextualSpacing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C_10_1.</w:t>
            </w:r>
          </w:p>
        </w:tc>
      </w:tr>
      <w:tr w:rsidR="00744B45" w:rsidRPr="00D35F72" w:rsidTr="003410E4"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744B45" w:rsidRPr="00744B45" w:rsidRDefault="00744B45" w:rsidP="00744B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0"/>
                <w:lang w:eastAsia="ro-RO"/>
              </w:rPr>
            </w:pPr>
            <w:r w:rsidRPr="00744B45">
              <w:rPr>
                <w:rFonts w:ascii="Times New Roman" w:eastAsia="Times New Roman" w:hAnsi="Times New Roman" w:cs="Times New Roman"/>
                <w:b/>
                <w:bCs/>
                <w:sz w:val="40"/>
                <w:szCs w:val="20"/>
                <w:lang w:eastAsia="ro-RO"/>
              </w:rPr>
              <w:t>X</w:t>
            </w:r>
          </w:p>
          <w:p w:rsidR="00744B45" w:rsidRPr="00D35F72" w:rsidRDefault="00744B45" w:rsidP="002D7E93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Evrika! ONF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744B45" w:rsidRPr="00D35F72" w:rsidRDefault="00744B45" w:rsidP="003410E4">
            <w:pPr>
              <w:pStyle w:val="ListParagraph"/>
              <w:tabs>
                <w:tab w:val="left" w:pos="267"/>
              </w:tabs>
              <w:spacing w:after="0" w:line="240" w:lineRule="auto"/>
              <w:ind w:left="267"/>
              <w:contextualSpacing w:val="0"/>
              <w:jc w:val="center"/>
              <w:rPr>
                <w:rFonts w:ascii="Times New Roman" w:eastAsia="Palatino Linotype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Palatino Linotype" w:hAnsi="Times New Roman"/>
                <w:b/>
                <w:sz w:val="20"/>
                <w:szCs w:val="20"/>
                <w:u w:val="single"/>
              </w:rPr>
              <w:t>X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744B45" w:rsidRPr="002D7E93" w:rsidRDefault="00744B45" w:rsidP="003410E4">
            <w:pPr>
              <w:pStyle w:val="ListParagraph"/>
              <w:numPr>
                <w:ilvl w:val="1"/>
                <w:numId w:val="49"/>
              </w:numPr>
              <w:tabs>
                <w:tab w:val="left" w:pos="433"/>
              </w:tabs>
              <w:spacing w:after="0" w:line="240" w:lineRule="auto"/>
              <w:ind w:left="433"/>
              <w:contextualSpacing w:val="0"/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</w:pPr>
            <w:r w:rsidRPr="002D7E93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Motoare termice</w:t>
            </w:r>
          </w:p>
          <w:p w:rsidR="00744B45" w:rsidRPr="002D7E93" w:rsidRDefault="00744B45" w:rsidP="003410E4">
            <w:pPr>
              <w:pStyle w:val="ListParagraph"/>
              <w:numPr>
                <w:ilvl w:val="1"/>
                <w:numId w:val="49"/>
              </w:numPr>
              <w:tabs>
                <w:tab w:val="left" w:pos="433"/>
              </w:tabs>
              <w:spacing w:before="34" w:after="0" w:line="240" w:lineRule="auto"/>
              <w:ind w:left="433"/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</w:pPr>
            <w:r w:rsidRPr="002D7E93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* Principiul al II-lea al termodinamicii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744B45" w:rsidRPr="00D35F72" w:rsidRDefault="00744B45" w:rsidP="003410E4">
            <w:pPr>
              <w:pStyle w:val="ListParagraph"/>
              <w:numPr>
                <w:ilvl w:val="1"/>
                <w:numId w:val="48"/>
              </w:numPr>
              <w:spacing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Motoare termice.</w:t>
            </w:r>
          </w:p>
          <w:p w:rsidR="00744B45" w:rsidRPr="002D7E93" w:rsidRDefault="00744B45" w:rsidP="003410E4">
            <w:pPr>
              <w:numPr>
                <w:ilvl w:val="1"/>
                <w:numId w:val="48"/>
              </w:numPr>
              <w:spacing w:before="31" w:after="0" w:line="247" w:lineRule="auto"/>
              <w:ind w:right="3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A0071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Principiul al II-lea al termodinamicii.</w:t>
            </w:r>
          </w:p>
        </w:tc>
        <w:tc>
          <w:tcPr>
            <w:tcW w:w="6379" w:type="dxa"/>
            <w:tcBorders>
              <w:bottom w:val="single" w:sz="18" w:space="0" w:color="auto"/>
            </w:tcBorders>
          </w:tcPr>
          <w:p w:rsidR="00744B45" w:rsidRPr="00A00711" w:rsidRDefault="00744B45" w:rsidP="003410E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A00711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Utilizează teorema Carnot în analiza funcţionării diferitelor motoare termice</w:t>
            </w:r>
          </w:p>
          <w:p w:rsidR="00744B45" w:rsidRPr="00A00711" w:rsidRDefault="00744B45" w:rsidP="003410E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A00711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Descrie funcţionarea maşinii frigorifice, a pompei de căldură şi evalueazǎ randamentul motoarelor termice/eficiența pompelor de cǎldurǎ</w:t>
            </w:r>
          </w:p>
          <w:p w:rsidR="00744B45" w:rsidRPr="00A00711" w:rsidRDefault="00744B45" w:rsidP="003410E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A00711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Utilizează inegalitatea lui Clausius în descrierea proceselor termodinamice (Entropie)</w:t>
            </w:r>
          </w:p>
          <w:p w:rsidR="00744B45" w:rsidRDefault="00744B45" w:rsidP="002D7E93">
            <w:pPr>
              <w:pStyle w:val="ListParagraph"/>
              <w:spacing w:after="0" w:line="245" w:lineRule="auto"/>
              <w:ind w:left="360" w:right="14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A007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C_L_EXP</w:t>
            </w:r>
          </w:p>
          <w:p w:rsidR="003410E4" w:rsidRPr="00D35F72" w:rsidRDefault="003410E4" w:rsidP="002D7E93">
            <w:pPr>
              <w:pStyle w:val="ListParagraph"/>
              <w:spacing w:after="0" w:line="245" w:lineRule="auto"/>
              <w:ind w:left="360" w:right="14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</w:tr>
      <w:tr w:rsidR="003410E4" w:rsidRPr="00D35F72" w:rsidTr="003410E4">
        <w:trPr>
          <w:trHeight w:val="20"/>
        </w:trPr>
        <w:tc>
          <w:tcPr>
            <w:tcW w:w="134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10E4" w:rsidRPr="003410E4" w:rsidRDefault="003410E4" w:rsidP="003410E4">
            <w:pPr>
              <w:pStyle w:val="TableParagraph"/>
              <w:ind w:left="9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b/>
                <w:bCs/>
                <w:i/>
                <w:sz w:val="20"/>
                <w:szCs w:val="20"/>
                <w:lang w:val="ro-RO"/>
              </w:rPr>
              <w:t>Clasa a XI – a</w:t>
            </w:r>
          </w:p>
        </w:tc>
      </w:tr>
      <w:tr w:rsidR="003410E4" w:rsidRPr="00D35F72" w:rsidTr="003410E4">
        <w:tc>
          <w:tcPr>
            <w:tcW w:w="4819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10E4" w:rsidRPr="00D35F72" w:rsidRDefault="003410E4" w:rsidP="0034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b/>
                <w:sz w:val="20"/>
                <w:szCs w:val="20"/>
              </w:rPr>
              <w:t>Temele din anii  precedenţi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3410E4" w:rsidRDefault="003410E4" w:rsidP="009822B7">
            <w:pPr>
              <w:tabs>
                <w:tab w:val="left" w:pos="4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Temele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3410E4" w:rsidRDefault="003410E4" w:rsidP="009822B7">
            <w:pPr>
              <w:tabs>
                <w:tab w:val="left" w:pos="4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0342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VI.1 – VI.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</w:p>
          <w:p w:rsidR="003410E4" w:rsidRDefault="003410E4" w:rsidP="009822B7">
            <w:pPr>
              <w:spacing w:before="34" w:after="0" w:line="240" w:lineRule="auto"/>
              <w:ind w:right="4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VII.1-VII.22</w:t>
            </w:r>
          </w:p>
          <w:p w:rsidR="003410E4" w:rsidRDefault="003410E4" w:rsidP="009822B7">
            <w:pPr>
              <w:spacing w:before="31" w:after="0" w:line="247" w:lineRule="auto"/>
              <w:ind w:right="3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VIII.1 – VIII.18</w:t>
            </w:r>
          </w:p>
          <w:p w:rsidR="003410E4" w:rsidRDefault="003410E4" w:rsidP="009822B7">
            <w:pPr>
              <w:spacing w:after="0" w:line="247" w:lineRule="auto"/>
              <w:ind w:right="31"/>
              <w:jc w:val="center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</w:pPr>
            <w:r w:rsidRPr="002D7E93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IX.</w:t>
            </w:r>
            <w:r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1</w:t>
            </w:r>
            <w:r w:rsidRPr="002D7E93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 xml:space="preserve"> – XI.12</w:t>
            </w:r>
          </w:p>
          <w:p w:rsidR="003410E4" w:rsidRPr="002D7E93" w:rsidRDefault="003410E4" w:rsidP="009822B7">
            <w:pPr>
              <w:spacing w:after="0" w:line="247" w:lineRule="auto"/>
              <w:ind w:right="31"/>
              <w:jc w:val="center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X.1-X.7</w:t>
            </w: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</w:tcPr>
          <w:p w:rsidR="003410E4" w:rsidRDefault="003410E4" w:rsidP="00744B45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Competențe: </w:t>
            </w:r>
          </w:p>
          <w:p w:rsidR="003410E4" w:rsidRPr="00D35F72" w:rsidRDefault="003410E4" w:rsidP="004102EE">
            <w:pPr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C 6_1; 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>C 6_2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>C 6_2.1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6_extindere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1;</w:t>
            </w:r>
            <w:r w:rsidRPr="00D35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C_6_extindere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2;</w:t>
            </w:r>
          </w:p>
          <w:p w:rsidR="003410E4" w:rsidRDefault="003410E4" w:rsidP="004102EE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7_1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7_2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; C_7_3; C_7_4;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C 7_extindere 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1;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C 7_extindere 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</w:t>
            </w:r>
          </w:p>
          <w:p w:rsidR="003410E4" w:rsidRPr="00D35F72" w:rsidRDefault="003410E4" w:rsidP="004102EE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C8_1; C8_2; C8_3; C8_4</w:t>
            </w:r>
          </w:p>
          <w:p w:rsidR="003410E4" w:rsidRPr="00D35F72" w:rsidRDefault="003410E4" w:rsidP="003410E4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9_1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; C9_2; C 9_3; C 9_4;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C 9_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5 </w:t>
            </w:r>
          </w:p>
          <w:p w:rsidR="003410E4" w:rsidRPr="00D35F72" w:rsidRDefault="003410E4" w:rsidP="004102EE">
            <w:pPr>
              <w:spacing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CL_EXP</w:t>
            </w:r>
          </w:p>
          <w:p w:rsidR="003410E4" w:rsidRPr="00D35F72" w:rsidRDefault="003410E4" w:rsidP="004102EE">
            <w:pPr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C_10_1.</w:t>
            </w:r>
          </w:p>
        </w:tc>
      </w:tr>
      <w:tr w:rsidR="00744B45" w:rsidRPr="00D35F72" w:rsidTr="003410E4"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:rsidR="00744B45" w:rsidRDefault="00744B45" w:rsidP="00744B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  <w:p w:rsidR="00744B45" w:rsidRDefault="00744B45" w:rsidP="00870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  <w:p w:rsidR="00744B45" w:rsidRDefault="00744B45" w:rsidP="00870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  <w:p w:rsidR="00744B45" w:rsidRPr="00744B45" w:rsidRDefault="00744B45" w:rsidP="00870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0"/>
                <w:lang w:eastAsia="ro-RO"/>
              </w:rPr>
            </w:pPr>
            <w:r w:rsidRPr="00744B45">
              <w:rPr>
                <w:rFonts w:ascii="Times New Roman" w:eastAsia="Times New Roman" w:hAnsi="Times New Roman" w:cs="Times New Roman"/>
                <w:b/>
                <w:bCs/>
                <w:sz w:val="36"/>
                <w:szCs w:val="20"/>
                <w:lang w:eastAsia="ro-RO"/>
              </w:rPr>
              <w:t>XI</w:t>
            </w:r>
          </w:p>
          <w:p w:rsidR="00744B45" w:rsidRPr="00D35F72" w:rsidRDefault="00744B45" w:rsidP="00870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Etapa locală/Sector</w:t>
            </w:r>
          </w:p>
          <w:p w:rsidR="00744B45" w:rsidRPr="00D35F72" w:rsidRDefault="00744B45" w:rsidP="0087075B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(Vrănceanu – Procopiu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744B45" w:rsidRPr="00744B45" w:rsidRDefault="00744B45" w:rsidP="00744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B4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744B45" w:rsidRPr="00D35F72" w:rsidRDefault="00744B45" w:rsidP="00DA0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A6C43">
              <w:rPr>
                <w:rFonts w:ascii="Times New Roman" w:hAnsi="Times New Roman" w:cs="Times New Roman"/>
                <w:b/>
                <w:sz w:val="20"/>
                <w:szCs w:val="20"/>
              </w:rPr>
              <w:t>PRODUCEREA ŞI UTILIZAREA CURENTULUI CONTINUU</w:t>
            </w:r>
          </w:p>
          <w:p w:rsidR="00744B45" w:rsidRPr="00D35F72" w:rsidRDefault="00744B45" w:rsidP="00DA0628">
            <w:pPr>
              <w:pStyle w:val="TableParagraph"/>
              <w:ind w:left="46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35F7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2.1 Curentul electric</w:t>
            </w:r>
          </w:p>
          <w:p w:rsidR="00744B45" w:rsidRPr="00D35F72" w:rsidRDefault="00744B45" w:rsidP="00DA0628">
            <w:pPr>
              <w:pStyle w:val="TableParagraph"/>
              <w:ind w:left="46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35F7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2.2 Legea lui Ohm</w:t>
            </w:r>
          </w:p>
          <w:p w:rsidR="00744B45" w:rsidRPr="00D35F72" w:rsidRDefault="00744B45" w:rsidP="00DA0628">
            <w:pPr>
              <w:pStyle w:val="TableParagraph"/>
              <w:ind w:left="46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35F7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2.3 Legile lui Kirchhoff</w:t>
            </w:r>
          </w:p>
          <w:p w:rsidR="00744B45" w:rsidRPr="00D35F72" w:rsidRDefault="00744B45" w:rsidP="00DA0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z w:val="20"/>
                <w:szCs w:val="20"/>
              </w:rPr>
              <w:t>2.4 Gruparea rezistoarelor şi</w:t>
            </w:r>
          </w:p>
          <w:p w:rsidR="00744B45" w:rsidRPr="00D35F72" w:rsidRDefault="00744B45" w:rsidP="00DA0628">
            <w:pPr>
              <w:pStyle w:val="TableParagraph"/>
              <w:ind w:left="46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35F7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generatoarelor electrice</w:t>
            </w:r>
          </w:p>
          <w:p w:rsidR="00744B45" w:rsidRPr="00D35F72" w:rsidRDefault="00744B45" w:rsidP="00DA0628">
            <w:pPr>
              <w:pStyle w:val="TableParagraph"/>
              <w:ind w:left="46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35F7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2.5 Energia şi puterea electrică</w:t>
            </w:r>
          </w:p>
          <w:p w:rsidR="00744B45" w:rsidRPr="00D35F72" w:rsidRDefault="00744B45" w:rsidP="00DA0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z w:val="20"/>
                <w:szCs w:val="20"/>
              </w:rPr>
              <w:t>2.6 Efectele curentului electric. Aplicaţii</w:t>
            </w:r>
          </w:p>
          <w:p w:rsidR="00744B45" w:rsidRPr="005A6C43" w:rsidRDefault="00744B45" w:rsidP="00DA0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5A6C43">
              <w:rPr>
                <w:rFonts w:ascii="Times New Roman" w:hAnsi="Times New Roman" w:cs="Times New Roman"/>
                <w:b/>
                <w:sz w:val="20"/>
                <w:szCs w:val="20"/>
              </w:rPr>
              <w:t>PRODUCEREA ŞI UTILIZAREA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6C43">
              <w:rPr>
                <w:rFonts w:ascii="Times New Roman" w:hAnsi="Times New Roman" w:cs="Times New Roman"/>
                <w:b/>
                <w:sz w:val="20"/>
                <w:szCs w:val="20"/>
              </w:rPr>
              <w:t>CURENTULUI ALTERNATIV</w:t>
            </w:r>
          </w:p>
          <w:p w:rsidR="00744B45" w:rsidRPr="00D35F72" w:rsidRDefault="00744B45" w:rsidP="00DA0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z w:val="20"/>
                <w:szCs w:val="20"/>
              </w:rPr>
              <w:t>3.1 Curentul alternativ</w:t>
            </w:r>
          </w:p>
          <w:p w:rsidR="00744B45" w:rsidRPr="00D35F72" w:rsidRDefault="00744B45" w:rsidP="00DA0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z w:val="20"/>
                <w:szCs w:val="20"/>
              </w:rPr>
              <w:t>3.2 Elemente de circuit</w:t>
            </w:r>
          </w:p>
          <w:p w:rsidR="00744B45" w:rsidRPr="00D35F72" w:rsidRDefault="00744B45" w:rsidP="00DA0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z w:val="20"/>
                <w:szCs w:val="20"/>
              </w:rPr>
              <w:t>3.3 Energia şi puterea în curent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D35F72">
              <w:rPr>
                <w:rFonts w:ascii="Times New Roman" w:hAnsi="Times New Roman" w:cs="Times New Roman"/>
                <w:sz w:val="20"/>
                <w:szCs w:val="20"/>
              </w:rPr>
              <w:t>lternativ</w:t>
            </w:r>
          </w:p>
          <w:p w:rsidR="00744B45" w:rsidRPr="00D35F72" w:rsidRDefault="00744B45" w:rsidP="00DA0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z w:val="20"/>
                <w:szCs w:val="20"/>
              </w:rPr>
              <w:t>3.4 Transformatorul</w:t>
            </w:r>
          </w:p>
          <w:p w:rsidR="00744B45" w:rsidRPr="00D35F72" w:rsidRDefault="00744B45" w:rsidP="00DA0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z w:val="20"/>
                <w:szCs w:val="20"/>
              </w:rPr>
              <w:t>3.5 Motoare electrice</w:t>
            </w:r>
          </w:p>
          <w:p w:rsidR="00744B45" w:rsidRPr="00D35F72" w:rsidRDefault="00744B45" w:rsidP="00DA06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3.6 Aparate electrocasnice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744B45" w:rsidRPr="00D35F72" w:rsidRDefault="00744B45" w:rsidP="00DA06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X.8  </w:t>
            </w: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Câmpul magnetic şi inducţia electromagnetică</w:t>
            </w:r>
          </w:p>
          <w:p w:rsidR="00744B45" w:rsidRPr="00D35F72" w:rsidRDefault="00744B45" w:rsidP="00DA06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X.9 </w:t>
            </w:r>
            <w:r w:rsidRPr="00D35F72">
              <w:rPr>
                <w:rFonts w:ascii="Times New Roman" w:hAnsi="Times New Roman"/>
                <w:spacing w:val="-1"/>
                <w:sz w:val="20"/>
                <w:szCs w:val="20"/>
              </w:rPr>
              <w:t>Producerea şi utilizarea curentului continuu</w:t>
            </w:r>
          </w:p>
          <w:p w:rsidR="00744B45" w:rsidRPr="00DA0628" w:rsidRDefault="00744B45" w:rsidP="00DA0628">
            <w:pPr>
              <w:spacing w:before="31" w:after="0" w:line="247" w:lineRule="auto"/>
              <w:ind w:right="31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6379" w:type="dxa"/>
            <w:tcBorders>
              <w:top w:val="single" w:sz="18" w:space="0" w:color="auto"/>
            </w:tcBorders>
          </w:tcPr>
          <w:p w:rsidR="00744B45" w:rsidRPr="00D35F72" w:rsidRDefault="00744B45" w:rsidP="0087075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C 10_ext_1</w:t>
            </w:r>
          </w:p>
          <w:p w:rsidR="00744B45" w:rsidRPr="00D35F72" w:rsidRDefault="00744B45" w:rsidP="0087075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  <w:t>Utilizarea în mod critic a noţiunilor legate de producerea şi utilizarea curentului electric continuu în rezolvarea problemelor ce descriu situaţii reale:</w:t>
            </w:r>
          </w:p>
          <w:p w:rsidR="00744B45" w:rsidRPr="00D35F72" w:rsidRDefault="00744B45" w:rsidP="0087075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Criterii de performanţă: 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Aplică în mod creativ, legea lui Ohm, legile lui Kirchhoff pentru modelarea comportării circuitelor reale de curent continuu;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Determină punctul static de funcţionare al unui circuit în care sunt incluse elemente de circuit neliniare;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Selectează metode de eficientizare a consumului de energie electrică a aparatelor electrice uzuale folosind teorema transferului optim de putere;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Aplică modelul circuitului de curent continuu pentru modelarea funcţionării dispozitivelor reale.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 xml:space="preserve">Selectează modalitatea de descriere a câmpului magnetic staţionar în rezolvarea problemelor  ce descriu situaţii reale (Inducţia magnetică, Flux magnetic); 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Rezolvă ecuaţia fundamentală a dinamicii pentru studiul mişcării particulelor încărcate electric  în câmp magnetic (deviaţia în câmp magnetic);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Aplică legile inducţiei electromagnetice/ auotinducţiei în modelarea funcţionării unor dispozitive reale;</w:t>
            </w:r>
          </w:p>
          <w:p w:rsidR="00744B45" w:rsidRPr="00DA0628" w:rsidRDefault="00744B45" w:rsidP="003410E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Aplică în situaţii reale legea lui Faraday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744B45" w:rsidRPr="00D35F72" w:rsidTr="003410E4">
        <w:tc>
          <w:tcPr>
            <w:tcW w:w="1417" w:type="dxa"/>
            <w:vMerge/>
          </w:tcPr>
          <w:p w:rsidR="00744B45" w:rsidRPr="00D35F72" w:rsidRDefault="00744B45" w:rsidP="002D7E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567" w:type="dxa"/>
          </w:tcPr>
          <w:p w:rsidR="00744B45" w:rsidRPr="00D35F72" w:rsidRDefault="00744B45" w:rsidP="00DA0628">
            <w:pPr>
              <w:pStyle w:val="ListParagraph"/>
              <w:tabs>
                <w:tab w:val="left" w:pos="466"/>
              </w:tabs>
              <w:spacing w:line="240" w:lineRule="auto"/>
              <w:ind w:left="0"/>
              <w:contextualSpacing w:val="0"/>
              <w:rPr>
                <w:rFonts w:ascii="Times New Roman" w:eastAsia="Palatino Linotype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Palatino Linotype" w:hAnsi="Times New Roman"/>
                <w:b/>
                <w:sz w:val="20"/>
                <w:szCs w:val="20"/>
                <w:u w:val="single"/>
              </w:rPr>
              <w:t>XI</w:t>
            </w:r>
          </w:p>
        </w:tc>
        <w:tc>
          <w:tcPr>
            <w:tcW w:w="2835" w:type="dxa"/>
          </w:tcPr>
          <w:p w:rsidR="00744B45" w:rsidRPr="00D35F72" w:rsidRDefault="00744B45" w:rsidP="00DA0628">
            <w:pPr>
              <w:pStyle w:val="ListParagraph"/>
              <w:tabs>
                <w:tab w:val="left" w:pos="466"/>
              </w:tabs>
              <w:spacing w:line="240" w:lineRule="auto"/>
              <w:ind w:left="0"/>
              <w:contextualSpacing w:val="0"/>
              <w:rPr>
                <w:rFonts w:ascii="Times New Roman" w:eastAsia="Palatino Linotype" w:hAnsi="Times New Roman"/>
                <w:b/>
                <w:sz w:val="20"/>
                <w:szCs w:val="20"/>
                <w:u w:val="single"/>
              </w:rPr>
            </w:pPr>
            <w:r w:rsidRPr="00D35F72">
              <w:rPr>
                <w:rFonts w:ascii="Times New Roman" w:eastAsia="Palatino Linotype" w:hAnsi="Times New Roman"/>
                <w:b/>
                <w:sz w:val="20"/>
                <w:szCs w:val="20"/>
                <w:u w:val="single"/>
              </w:rPr>
              <w:t>Clasa a XI-a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55"/>
              </w:numPr>
              <w:tabs>
                <w:tab w:val="left" w:pos="466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>OS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C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I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LAŢ</w:t>
            </w:r>
            <w:r w:rsidRPr="00D35F72">
              <w:rPr>
                <w:rFonts w:ascii="Times New Roman" w:eastAsia="Palatino Linotype" w:hAnsi="Times New Roman"/>
                <w:spacing w:val="1"/>
                <w:sz w:val="20"/>
                <w:szCs w:val="20"/>
              </w:rPr>
              <w:t>I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I</w:t>
            </w:r>
            <w:r>
              <w:rPr>
                <w:rFonts w:ascii="Times New Roman" w:eastAsia="Palatino Linotype" w:hAnsi="Times New Roman"/>
                <w:sz w:val="20"/>
                <w:szCs w:val="20"/>
              </w:rPr>
              <w:t xml:space="preserve"> </w:t>
            </w:r>
            <w:r w:rsidRPr="00D35F72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>Ş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I</w:t>
            </w:r>
            <w:r>
              <w:rPr>
                <w:rFonts w:ascii="Times New Roman" w:eastAsia="Palatino Linotype" w:hAnsi="Times New Roman"/>
                <w:sz w:val="20"/>
                <w:szCs w:val="20"/>
              </w:rPr>
              <w:t xml:space="preserve"> </w:t>
            </w:r>
            <w:r w:rsidRPr="00D35F72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>UN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DE</w:t>
            </w:r>
            <w:r>
              <w:rPr>
                <w:rFonts w:ascii="Times New Roman" w:eastAsia="Palatino Linotype" w:hAnsi="Times New Roman"/>
                <w:sz w:val="20"/>
                <w:szCs w:val="20"/>
              </w:rPr>
              <w:t xml:space="preserve"> 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MECA</w:t>
            </w:r>
            <w:r w:rsidRPr="00D35F72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>NI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CE</w:t>
            </w:r>
          </w:p>
          <w:p w:rsidR="00744B45" w:rsidRPr="00D35F72" w:rsidRDefault="00744B45" w:rsidP="003410E4">
            <w:pPr>
              <w:pStyle w:val="ListParagraph"/>
              <w:numPr>
                <w:ilvl w:val="1"/>
                <w:numId w:val="55"/>
              </w:numPr>
              <w:tabs>
                <w:tab w:val="left" w:pos="466"/>
                <w:tab w:val="left" w:pos="894"/>
              </w:tabs>
              <w:spacing w:after="0" w:line="240" w:lineRule="auto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lastRenderedPageBreak/>
              <w:t>O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scilat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o</w:t>
            </w:r>
            <w:r w:rsidRPr="00D35F72">
              <w:rPr>
                <w:rFonts w:ascii="Times New Roman" w:eastAsia="Palatino Linotype" w:hAnsi="Times New Roman"/>
                <w:spacing w:val="1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u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l</w:t>
            </w:r>
            <w:r>
              <w:rPr>
                <w:rFonts w:ascii="Times New Roman" w:eastAsia="Palatino Linotype" w:hAnsi="Times New Roman"/>
                <w:sz w:val="20"/>
                <w:szCs w:val="20"/>
              </w:rPr>
              <w:t xml:space="preserve"> 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m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eca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n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ic</w:t>
            </w:r>
          </w:p>
          <w:p w:rsidR="00744B45" w:rsidRPr="005A6C43" w:rsidRDefault="00744B45" w:rsidP="003410E4">
            <w:pPr>
              <w:pStyle w:val="ListParagraph"/>
              <w:numPr>
                <w:ilvl w:val="2"/>
                <w:numId w:val="55"/>
              </w:numPr>
              <w:tabs>
                <w:tab w:val="left" w:pos="412"/>
                <w:tab w:val="left" w:pos="466"/>
              </w:tabs>
              <w:spacing w:before="1" w:after="0" w:line="240" w:lineRule="auto"/>
              <w:ind w:firstLine="0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5A6C43">
              <w:rPr>
                <w:rFonts w:ascii="Times New Roman" w:eastAsia="Palatino Linotype" w:hAnsi="Times New Roman"/>
                <w:sz w:val="20"/>
                <w:szCs w:val="20"/>
              </w:rPr>
              <w:t>Feno</w:t>
            </w:r>
            <w:r w:rsidRPr="005A6C43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m</w:t>
            </w:r>
            <w:r w:rsidRPr="005A6C43">
              <w:rPr>
                <w:rFonts w:ascii="Times New Roman" w:eastAsia="Palatino Linotype" w:hAnsi="Times New Roman"/>
                <w:sz w:val="20"/>
                <w:szCs w:val="20"/>
              </w:rPr>
              <w:t>e</w:t>
            </w:r>
            <w:r w:rsidRPr="005A6C43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n</w:t>
            </w:r>
            <w:r w:rsidRPr="005A6C43">
              <w:rPr>
                <w:rFonts w:ascii="Times New Roman" w:eastAsia="Palatino Linotype" w:hAnsi="Times New Roman"/>
                <w:sz w:val="20"/>
                <w:szCs w:val="20"/>
              </w:rPr>
              <w:t xml:space="preserve">e </w:t>
            </w:r>
            <w:r w:rsidRPr="005A6C43">
              <w:rPr>
                <w:rFonts w:ascii="Times New Roman" w:eastAsia="Palatino Linotype" w:hAnsi="Times New Roman"/>
                <w:spacing w:val="-4"/>
                <w:sz w:val="20"/>
                <w:szCs w:val="20"/>
              </w:rPr>
              <w:t>p</w:t>
            </w:r>
            <w:r w:rsidRPr="005A6C43">
              <w:rPr>
                <w:rFonts w:ascii="Times New Roman" w:eastAsia="Palatino Linotype" w:hAnsi="Times New Roman"/>
                <w:spacing w:val="2"/>
                <w:sz w:val="20"/>
                <w:szCs w:val="20"/>
              </w:rPr>
              <w:t>e</w:t>
            </w:r>
            <w:r w:rsidRPr="005A6C43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>r</w:t>
            </w:r>
            <w:r w:rsidRPr="005A6C43">
              <w:rPr>
                <w:rFonts w:ascii="Times New Roman" w:eastAsia="Palatino Linotype" w:hAnsi="Times New Roman"/>
                <w:sz w:val="20"/>
                <w:szCs w:val="20"/>
              </w:rPr>
              <w:t>iodi</w:t>
            </w:r>
            <w:r w:rsidRPr="005A6C43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c</w:t>
            </w:r>
            <w:r w:rsidRPr="005A6C43">
              <w:rPr>
                <w:rFonts w:ascii="Times New Roman" w:eastAsia="Palatino Linotype" w:hAnsi="Times New Roman"/>
                <w:sz w:val="20"/>
                <w:szCs w:val="20"/>
              </w:rPr>
              <w:t xml:space="preserve">e. </w:t>
            </w:r>
            <w:r w:rsidRPr="005A6C43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P</w:t>
            </w:r>
            <w:r w:rsidRPr="005A6C43">
              <w:rPr>
                <w:rFonts w:ascii="Times New Roman" w:eastAsia="Palatino Linotype" w:hAnsi="Times New Roman"/>
                <w:spacing w:val="1"/>
                <w:sz w:val="20"/>
                <w:szCs w:val="20"/>
              </w:rPr>
              <w:t>r</w:t>
            </w:r>
            <w:r w:rsidRPr="005A6C43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o</w:t>
            </w:r>
            <w:r w:rsidRPr="005A6C43">
              <w:rPr>
                <w:rFonts w:ascii="Times New Roman" w:eastAsia="Palatino Linotype" w:hAnsi="Times New Roman"/>
                <w:sz w:val="20"/>
                <w:szCs w:val="20"/>
              </w:rPr>
              <w:t>ce</w:t>
            </w:r>
            <w:r w:rsidRPr="005A6C43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s</w:t>
            </w:r>
            <w:r w:rsidRPr="005A6C43">
              <w:rPr>
                <w:rFonts w:ascii="Times New Roman" w:eastAsia="Palatino Linotype" w:hAnsi="Times New Roman"/>
                <w:sz w:val="20"/>
                <w:szCs w:val="20"/>
              </w:rPr>
              <w:t>e osc</w:t>
            </w:r>
            <w:r w:rsidRPr="005A6C43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i</w:t>
            </w:r>
            <w:r w:rsidRPr="005A6C43">
              <w:rPr>
                <w:rFonts w:ascii="Times New Roman" w:eastAsia="Palatino Linotype" w:hAnsi="Times New Roman"/>
                <w:sz w:val="20"/>
                <w:szCs w:val="20"/>
              </w:rPr>
              <w:t>lat</w:t>
            </w:r>
            <w:r w:rsidRPr="005A6C43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o</w:t>
            </w:r>
            <w:r w:rsidRPr="005A6C43">
              <w:rPr>
                <w:rFonts w:ascii="Times New Roman" w:eastAsia="Palatino Linotype" w:hAnsi="Times New Roman"/>
                <w:spacing w:val="1"/>
                <w:sz w:val="20"/>
                <w:szCs w:val="20"/>
              </w:rPr>
              <w:t>r</w:t>
            </w:r>
            <w:r w:rsidRPr="005A6C43">
              <w:rPr>
                <w:rFonts w:ascii="Times New Roman" w:eastAsia="Palatino Linotype" w:hAnsi="Times New Roman"/>
                <w:sz w:val="20"/>
                <w:szCs w:val="20"/>
              </w:rPr>
              <w:t>ii în nat</w:t>
            </w:r>
            <w:r w:rsidRPr="005A6C43">
              <w:rPr>
                <w:rFonts w:ascii="Times New Roman" w:eastAsia="Palatino Linotype" w:hAnsi="Times New Roman"/>
                <w:spacing w:val="-4"/>
                <w:sz w:val="20"/>
                <w:szCs w:val="20"/>
              </w:rPr>
              <w:t>u</w:t>
            </w:r>
            <w:r w:rsidRPr="005A6C43">
              <w:rPr>
                <w:rFonts w:ascii="Times New Roman" w:eastAsia="Palatino Linotype" w:hAnsi="Times New Roman"/>
                <w:spacing w:val="1"/>
                <w:sz w:val="20"/>
                <w:szCs w:val="20"/>
              </w:rPr>
              <w:t>r</w:t>
            </w:r>
            <w:r w:rsidRPr="005A6C43">
              <w:rPr>
                <w:rFonts w:ascii="Times New Roman" w:eastAsia="Palatino Linotype" w:hAnsi="Times New Roman"/>
                <w:sz w:val="20"/>
                <w:szCs w:val="20"/>
              </w:rPr>
              <w:t xml:space="preserve">ă şi </w:t>
            </w:r>
            <w:r>
              <w:rPr>
                <w:rFonts w:ascii="Times New Roman" w:eastAsia="Palatino Linotype" w:hAnsi="Times New Roman"/>
                <w:sz w:val="20"/>
                <w:szCs w:val="20"/>
              </w:rPr>
              <w:t>î</w:t>
            </w:r>
            <w:r w:rsidRPr="005A6C43">
              <w:rPr>
                <w:rFonts w:ascii="Times New Roman" w:eastAsia="Palatino Linotype" w:hAnsi="Times New Roman"/>
                <w:sz w:val="20"/>
                <w:szCs w:val="20"/>
              </w:rPr>
              <w:t xml:space="preserve">n </w:t>
            </w:r>
            <w:r w:rsidRPr="005A6C43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t</w:t>
            </w:r>
            <w:r w:rsidRPr="005A6C43">
              <w:rPr>
                <w:rFonts w:ascii="Times New Roman" w:eastAsia="Palatino Linotype" w:hAnsi="Times New Roman"/>
                <w:sz w:val="20"/>
                <w:szCs w:val="20"/>
              </w:rPr>
              <w:t>e</w:t>
            </w:r>
            <w:r w:rsidRPr="005A6C43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h</w:t>
            </w:r>
            <w:r w:rsidRPr="005A6C43">
              <w:rPr>
                <w:rFonts w:ascii="Times New Roman" w:eastAsia="Palatino Linotype" w:hAnsi="Times New Roman"/>
                <w:sz w:val="20"/>
                <w:szCs w:val="20"/>
              </w:rPr>
              <w:t>nică</w:t>
            </w:r>
          </w:p>
          <w:p w:rsidR="00744B45" w:rsidRPr="00D35F72" w:rsidRDefault="00744B45" w:rsidP="003410E4">
            <w:pPr>
              <w:pStyle w:val="ListParagraph"/>
              <w:numPr>
                <w:ilvl w:val="2"/>
                <w:numId w:val="55"/>
              </w:numPr>
              <w:tabs>
                <w:tab w:val="left" w:pos="466"/>
                <w:tab w:val="left" w:pos="1326"/>
              </w:tabs>
              <w:spacing w:before="1" w:after="0" w:line="240" w:lineRule="auto"/>
              <w:ind w:firstLine="0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Mă</w:t>
            </w:r>
            <w:r w:rsidRPr="00D35F72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 xml:space="preserve">imi 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c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a</w:t>
            </w:r>
            <w:r w:rsidRPr="00D35F72">
              <w:rPr>
                <w:rFonts w:ascii="Times New Roman" w:eastAsia="Palatino Linotype" w:hAnsi="Times New Roman"/>
                <w:spacing w:val="1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a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c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t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pacing w:val="1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is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t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i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c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e</w:t>
            </w:r>
            <w:r>
              <w:rPr>
                <w:rFonts w:ascii="Times New Roman" w:eastAsia="Palatino Linotype" w:hAnsi="Times New Roman"/>
                <w:sz w:val="20"/>
                <w:szCs w:val="20"/>
              </w:rPr>
              <w:t xml:space="preserve"> 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m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i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ş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cării os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c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ilat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o</w:t>
            </w:r>
            <w:r w:rsidRPr="00D35F72">
              <w:rPr>
                <w:rFonts w:ascii="Times New Roman" w:eastAsia="Palatino Linotype" w:hAnsi="Times New Roman"/>
                <w:spacing w:val="1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i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i</w:t>
            </w:r>
          </w:p>
          <w:p w:rsidR="00744B45" w:rsidRPr="00D35F72" w:rsidRDefault="00744B45" w:rsidP="003410E4">
            <w:pPr>
              <w:pStyle w:val="ListParagraph"/>
              <w:numPr>
                <w:ilvl w:val="2"/>
                <w:numId w:val="55"/>
              </w:numPr>
              <w:tabs>
                <w:tab w:val="left" w:pos="466"/>
                <w:tab w:val="left" w:pos="1326"/>
              </w:tabs>
              <w:spacing w:before="1" w:after="0" w:line="240" w:lineRule="auto"/>
              <w:ind w:firstLine="0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pacing w:val="7"/>
                <w:sz w:val="20"/>
                <w:szCs w:val="20"/>
              </w:rPr>
              <w:t>.</w:t>
            </w:r>
            <w:r w:rsidRPr="00D35F72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>O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scila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ţ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ii</w:t>
            </w:r>
            <w:r>
              <w:rPr>
                <w:rFonts w:ascii="Times New Roman" w:eastAsia="Palatino Linotype" w:hAnsi="Times New Roman"/>
                <w:sz w:val="20"/>
                <w:szCs w:val="20"/>
              </w:rPr>
              <w:t xml:space="preserve"> 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m</w:t>
            </w:r>
            <w:r w:rsidRPr="00D35F72">
              <w:rPr>
                <w:rFonts w:ascii="Times New Roman" w:eastAsia="Palatino Linotype" w:hAnsi="Times New Roman"/>
                <w:spacing w:val="2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c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a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n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i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c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e</w:t>
            </w:r>
            <w:r>
              <w:rPr>
                <w:rFonts w:ascii="Times New Roman" w:eastAsia="Palatino Linotype" w:hAnsi="Times New Roman"/>
                <w:sz w:val="20"/>
                <w:szCs w:val="20"/>
              </w:rPr>
              <w:t xml:space="preserve"> 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am</w:t>
            </w:r>
            <w:r w:rsidRPr="00D35F72">
              <w:rPr>
                <w:rFonts w:ascii="Times New Roman" w:eastAsia="Palatino Linotype" w:hAnsi="Times New Roman"/>
                <w:spacing w:val="-4"/>
                <w:sz w:val="20"/>
                <w:szCs w:val="20"/>
              </w:rPr>
              <w:t>o</w:t>
            </w:r>
            <w:r w:rsidRPr="00D35F72">
              <w:rPr>
                <w:rFonts w:ascii="Times New Roman" w:eastAsia="Palatino Linotype" w:hAnsi="Times New Roman"/>
                <w:spacing w:val="1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t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iza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t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e</w:t>
            </w:r>
          </w:p>
          <w:p w:rsidR="00744B45" w:rsidRPr="00D35F72" w:rsidRDefault="00744B45" w:rsidP="00DA0628">
            <w:pPr>
              <w:pStyle w:val="ListParagraph"/>
              <w:spacing w:before="34"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4B45" w:rsidRPr="00D35F72" w:rsidRDefault="00744B45" w:rsidP="003410E4">
            <w:pPr>
              <w:pStyle w:val="ListParagraph"/>
              <w:numPr>
                <w:ilvl w:val="0"/>
                <w:numId w:val="52"/>
              </w:numPr>
              <w:spacing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744B45" w:rsidRPr="00D35F72" w:rsidRDefault="00744B45" w:rsidP="003410E4">
            <w:pPr>
              <w:pStyle w:val="ListParagraph"/>
              <w:numPr>
                <w:ilvl w:val="1"/>
                <w:numId w:val="52"/>
              </w:numPr>
              <w:spacing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Fenomene periodice. Procese oscilatorii în natură și în 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lastRenderedPageBreak/>
              <w:t>tehnică. Oscilații mecanice.</w:t>
            </w:r>
          </w:p>
          <w:p w:rsidR="00744B45" w:rsidRPr="00D35F72" w:rsidRDefault="00744B45" w:rsidP="003410E4">
            <w:pPr>
              <w:pStyle w:val="ListParagraph"/>
              <w:numPr>
                <w:ilvl w:val="1"/>
                <w:numId w:val="52"/>
              </w:numPr>
              <w:spacing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Mărimi caracteristice mișcării oscilatorii.</w:t>
            </w:r>
          </w:p>
          <w:p w:rsidR="00744B45" w:rsidRPr="00DA0628" w:rsidRDefault="00744B45" w:rsidP="003410E4">
            <w:pPr>
              <w:pStyle w:val="ListParagraph"/>
              <w:numPr>
                <w:ilvl w:val="1"/>
                <w:numId w:val="52"/>
              </w:numPr>
              <w:spacing w:after="0" w:line="247" w:lineRule="auto"/>
              <w:ind w:right="31"/>
              <w:rPr>
                <w:rFonts w:ascii="Times New Roman" w:hAnsi="Times New Roman"/>
                <w:b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Oscilatorul armonic.</w:t>
            </w:r>
          </w:p>
          <w:p w:rsidR="00744B45" w:rsidRPr="00D35F72" w:rsidRDefault="00744B45" w:rsidP="003410E4">
            <w:pPr>
              <w:pStyle w:val="ListParagraph"/>
              <w:numPr>
                <w:ilvl w:val="1"/>
                <w:numId w:val="52"/>
              </w:numPr>
              <w:spacing w:after="0" w:line="247" w:lineRule="auto"/>
              <w:ind w:right="31"/>
              <w:rPr>
                <w:rFonts w:ascii="Times New Roman" w:hAnsi="Times New Roman"/>
                <w:b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Oscilații mecanice amortizate.</w:t>
            </w:r>
          </w:p>
        </w:tc>
        <w:tc>
          <w:tcPr>
            <w:tcW w:w="6379" w:type="dxa"/>
          </w:tcPr>
          <w:p w:rsidR="00744B45" w:rsidRPr="00D35F72" w:rsidRDefault="00744B45" w:rsidP="00DA06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lastRenderedPageBreak/>
              <w:t>C_11_1</w:t>
            </w:r>
          </w:p>
          <w:p w:rsidR="00744B45" w:rsidRPr="00D35F72" w:rsidRDefault="00744B45" w:rsidP="00DA062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  <w:t>Utilizarea modelului oscilatorului liniar armonic pentru analiza mişcării oscilatorii în sisteme reale: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lastRenderedPageBreak/>
              <w:t xml:space="preserve">reduce sistemele de forţe la forma  </w:t>
            </w:r>
            <w:r w:rsidRPr="00D35F72">
              <w:rPr>
                <w:rFonts w:ascii="Times New Roman" w:eastAsia="Times New Roman" w:hAnsi="Times New Roman"/>
                <w:bCs/>
                <w:position w:val="-4"/>
                <w:sz w:val="20"/>
                <w:szCs w:val="20"/>
                <w:lang w:eastAsia="ro-RO"/>
              </w:rPr>
              <w:object w:dxaOrig="1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4.25pt" o:ole="">
                  <v:imagedata r:id="rId6" o:title=""/>
                </v:shape>
                <o:OLEObject Type="Embed" ProgID="Equation.DSMT4" ShapeID="_x0000_i1025" DrawAspect="Content" ObjectID="_1535531827" r:id="rId7"/>
              </w:object>
            </w:r>
            <w:r w:rsidRPr="00D35F72">
              <w:rPr>
                <w:rFonts w:ascii="Times New Roman" w:eastAsia="Times New Roman" w:hAnsi="Times New Roman"/>
                <w:bCs/>
                <w:position w:val="-6"/>
                <w:sz w:val="20"/>
                <w:szCs w:val="20"/>
                <w:lang w:eastAsia="ro-RO"/>
              </w:rPr>
              <w:object w:dxaOrig="999" w:dyaOrig="340">
                <v:shape id="_x0000_i1026" type="#_x0000_t75" style="width:50.25pt;height:16.5pt" o:ole="">
                  <v:imagedata r:id="rId8" o:title=""/>
                </v:shape>
                <o:OLEObject Type="Embed" ProgID="Equation.DSMT4" ShapeID="_x0000_i1026" DrawAspect="Content" ObjectID="_1535531828" r:id="rId9"/>
              </w:object>
            </w: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pentru studiul mişcării  oscilatorii armonică a unui sistem real</w:t>
            </w:r>
          </w:p>
          <w:p w:rsidR="00744B45" w:rsidRPr="00DA0628" w:rsidRDefault="00744B45" w:rsidP="00DA0628">
            <w:pPr>
              <w:spacing w:after="0" w:line="245" w:lineRule="auto"/>
              <w:ind w:right="14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 xml:space="preserve">rezolvă ecuaţia fundamentală a dinamicii pentru forţe de tipul  </w:t>
            </w:r>
            <w:r w:rsidRPr="00D35F72">
              <w:rPr>
                <w:rFonts w:ascii="Times New Roman" w:eastAsia="Times New Roman" w:hAnsi="Times New Roman"/>
                <w:bCs/>
                <w:position w:val="-6"/>
                <w:sz w:val="20"/>
                <w:szCs w:val="20"/>
                <w:lang w:eastAsia="ro-RO"/>
              </w:rPr>
              <w:object w:dxaOrig="999" w:dyaOrig="340">
                <v:shape id="_x0000_i1027" type="#_x0000_t75" style="width:50.25pt;height:16.5pt" o:ole="">
                  <v:imagedata r:id="rId8" o:title=""/>
                </v:shape>
                <o:OLEObject Type="Embed" ProgID="Equation.DSMT4" ShapeID="_x0000_i1027" DrawAspect="Content" ObjectID="_1535531829" r:id="rId10"/>
              </w:object>
            </w: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în sisteme reale</w:t>
            </w:r>
          </w:p>
        </w:tc>
      </w:tr>
      <w:tr w:rsidR="003410E4" w:rsidRPr="00D35F72" w:rsidTr="003410E4">
        <w:tc>
          <w:tcPr>
            <w:tcW w:w="13466" w:type="dxa"/>
            <w:gridSpan w:val="5"/>
            <w:shd w:val="clear" w:color="auto" w:fill="D9D9D9" w:themeFill="background1" w:themeFillShade="D9"/>
            <w:vAlign w:val="center"/>
          </w:tcPr>
          <w:p w:rsidR="003410E4" w:rsidRDefault="003410E4" w:rsidP="003410E4">
            <w:pPr>
              <w:pStyle w:val="TableParagraph"/>
              <w:ind w:lef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b/>
                <w:bCs/>
                <w:i/>
                <w:sz w:val="20"/>
                <w:szCs w:val="20"/>
                <w:lang w:val="ro-RO"/>
              </w:rPr>
              <w:lastRenderedPageBreak/>
              <w:t>XI Etapa Județeană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(Municipiul București)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25 februarie 2016 </w:t>
            </w:r>
          </w:p>
        </w:tc>
      </w:tr>
      <w:tr w:rsidR="003410E4" w:rsidRPr="00D35F72" w:rsidTr="00835E2A">
        <w:tc>
          <w:tcPr>
            <w:tcW w:w="4819" w:type="dxa"/>
            <w:gridSpan w:val="3"/>
            <w:vAlign w:val="center"/>
          </w:tcPr>
          <w:p w:rsidR="003410E4" w:rsidRPr="008C2A35" w:rsidRDefault="003410E4" w:rsidP="003410E4">
            <w:pPr>
              <w:tabs>
                <w:tab w:val="left" w:pos="459"/>
              </w:tabs>
              <w:spacing w:after="0" w:line="240" w:lineRule="auto"/>
              <w:ind w:left="34"/>
              <w:jc w:val="center"/>
              <w:rPr>
                <w:rFonts w:ascii="Times New Roman" w:eastAsia="Palatino Linotype" w:hAnsi="Times New Roman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b/>
                <w:sz w:val="20"/>
                <w:szCs w:val="20"/>
              </w:rPr>
              <w:t>Temele de la etapa precedentă</w:t>
            </w:r>
          </w:p>
        </w:tc>
        <w:tc>
          <w:tcPr>
            <w:tcW w:w="2268" w:type="dxa"/>
          </w:tcPr>
          <w:p w:rsidR="003410E4" w:rsidRDefault="003410E4" w:rsidP="0087075B">
            <w:pPr>
              <w:spacing w:before="31" w:after="0" w:line="247" w:lineRule="auto"/>
              <w:ind w:right="3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Temele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</w:p>
          <w:p w:rsidR="003410E4" w:rsidRDefault="003410E4" w:rsidP="0087075B">
            <w:pPr>
              <w:spacing w:before="31" w:after="0" w:line="247" w:lineRule="auto"/>
              <w:ind w:right="31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</w:pPr>
            <w:r w:rsidRPr="002D7E93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IX.</w:t>
            </w:r>
            <w:r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1</w:t>
            </w:r>
            <w:r w:rsidRPr="002D7E93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 xml:space="preserve"> – XI.12</w:t>
            </w:r>
          </w:p>
          <w:p w:rsidR="003410E4" w:rsidRDefault="003410E4" w:rsidP="0087075B">
            <w:pPr>
              <w:spacing w:before="31" w:after="0" w:line="247" w:lineRule="auto"/>
              <w:ind w:right="31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X.1-X.9</w:t>
            </w:r>
          </w:p>
          <w:p w:rsidR="003410E4" w:rsidRPr="002D7E93" w:rsidRDefault="003410E4" w:rsidP="0087075B">
            <w:pPr>
              <w:spacing w:after="0" w:line="247" w:lineRule="auto"/>
              <w:ind w:right="31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XI.1 – XI.4</w:t>
            </w:r>
          </w:p>
        </w:tc>
        <w:tc>
          <w:tcPr>
            <w:tcW w:w="6379" w:type="dxa"/>
          </w:tcPr>
          <w:p w:rsidR="003410E4" w:rsidRDefault="003410E4" w:rsidP="00744B45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Competențe: </w:t>
            </w:r>
          </w:p>
          <w:p w:rsidR="003410E4" w:rsidRPr="00D35F72" w:rsidRDefault="003410E4" w:rsidP="008C2A35">
            <w:pPr>
              <w:spacing w:after="0"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C_6_extindere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2;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C 7_extindere 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2;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9_1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9_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2;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9_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3;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9_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4;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9_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5  </w:t>
            </w:r>
          </w:p>
          <w:p w:rsidR="003410E4" w:rsidRDefault="003410E4" w:rsidP="008C2A35">
            <w:pPr>
              <w:spacing w:after="0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C_10_1;</w:t>
            </w: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C 10_ext_1</w:t>
            </w:r>
          </w:p>
          <w:p w:rsidR="003410E4" w:rsidRPr="00D35F72" w:rsidRDefault="003410E4" w:rsidP="008C2A3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C_11_1</w:t>
            </w:r>
          </w:p>
        </w:tc>
      </w:tr>
      <w:tr w:rsidR="00744B45" w:rsidRPr="00D35F72" w:rsidTr="003410E4">
        <w:tc>
          <w:tcPr>
            <w:tcW w:w="1417" w:type="dxa"/>
          </w:tcPr>
          <w:p w:rsidR="00744B45" w:rsidRPr="00744B45" w:rsidRDefault="00744B45" w:rsidP="00744B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0"/>
                <w:lang w:eastAsia="ro-RO"/>
              </w:rPr>
            </w:pPr>
            <w:r w:rsidRPr="00744B45">
              <w:rPr>
                <w:rFonts w:ascii="Times New Roman" w:eastAsia="Times New Roman" w:hAnsi="Times New Roman" w:cs="Times New Roman"/>
                <w:b/>
                <w:bCs/>
                <w:sz w:val="36"/>
                <w:szCs w:val="20"/>
                <w:lang w:eastAsia="ro-RO"/>
              </w:rPr>
              <w:t>XI</w:t>
            </w:r>
          </w:p>
          <w:p w:rsidR="00744B45" w:rsidRPr="00D35F72" w:rsidRDefault="00744B45" w:rsidP="008C2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OJF (Municipiul București)</w:t>
            </w:r>
          </w:p>
        </w:tc>
        <w:tc>
          <w:tcPr>
            <w:tcW w:w="567" w:type="dxa"/>
            <w:vAlign w:val="center"/>
          </w:tcPr>
          <w:p w:rsidR="00744B45" w:rsidRPr="00D35F72" w:rsidRDefault="00744B45" w:rsidP="00744B45">
            <w:pPr>
              <w:pStyle w:val="ListParagraph"/>
              <w:tabs>
                <w:tab w:val="left" w:pos="466"/>
              </w:tabs>
              <w:spacing w:line="240" w:lineRule="auto"/>
              <w:ind w:left="0"/>
              <w:contextualSpacing w:val="0"/>
              <w:jc w:val="center"/>
              <w:rPr>
                <w:rFonts w:ascii="Times New Roman" w:eastAsia="Palatino Linotype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Palatino Linotype" w:hAnsi="Times New Roman"/>
                <w:b/>
                <w:sz w:val="20"/>
                <w:szCs w:val="20"/>
                <w:u w:val="single"/>
              </w:rPr>
              <w:t>XI</w:t>
            </w:r>
          </w:p>
        </w:tc>
        <w:tc>
          <w:tcPr>
            <w:tcW w:w="2835" w:type="dxa"/>
          </w:tcPr>
          <w:p w:rsidR="00744B45" w:rsidRPr="00D35F72" w:rsidRDefault="00744B45" w:rsidP="003410E4">
            <w:pPr>
              <w:pStyle w:val="ListParagraph"/>
              <w:numPr>
                <w:ilvl w:val="2"/>
                <w:numId w:val="55"/>
              </w:numPr>
              <w:tabs>
                <w:tab w:val="left" w:pos="459"/>
              </w:tabs>
              <w:spacing w:before="1" w:after="0" w:line="240" w:lineRule="auto"/>
              <w:ind w:firstLine="0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Mo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d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el</w:t>
            </w:r>
            <w:r w:rsidRPr="00D35F72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>u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l „oscilator armonic”</w:t>
            </w:r>
          </w:p>
          <w:p w:rsidR="00744B45" w:rsidRPr="00D35F72" w:rsidRDefault="00744B45" w:rsidP="003410E4">
            <w:pPr>
              <w:pStyle w:val="ListParagraph"/>
              <w:numPr>
                <w:ilvl w:val="2"/>
                <w:numId w:val="55"/>
              </w:numPr>
              <w:tabs>
                <w:tab w:val="left" w:pos="1326"/>
              </w:tabs>
              <w:spacing w:before="1" w:after="0" w:line="240" w:lineRule="auto"/>
              <w:ind w:firstLine="0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C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o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m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pu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ne</w:t>
            </w:r>
            <w:r w:rsidRPr="00D35F72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spacing w:val="2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a</w:t>
            </w:r>
            <w:r>
              <w:rPr>
                <w:rFonts w:ascii="Times New Roman" w:eastAsia="Palatino Linotype" w:hAnsi="Times New Roman"/>
                <w:sz w:val="20"/>
                <w:szCs w:val="20"/>
              </w:rPr>
              <w:t xml:space="preserve"> 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o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sc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i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laţi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i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l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o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 xml:space="preserve"> p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a</w:t>
            </w:r>
            <w:r w:rsidRPr="00D35F72">
              <w:rPr>
                <w:rFonts w:ascii="Times New Roman" w:eastAsia="Palatino Linotype" w:hAnsi="Times New Roman"/>
                <w:spacing w:val="1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a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l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l</w:t>
            </w:r>
            <w:r w:rsidRPr="00D35F72">
              <w:rPr>
                <w:rFonts w:ascii="Times New Roman" w:eastAsia="Palatino Linotype" w:hAnsi="Times New Roman"/>
                <w:spacing w:val="2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 xml:space="preserve">. 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(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*)</w:t>
            </w:r>
            <w:r w:rsidRPr="00D35F72">
              <w:rPr>
                <w:rFonts w:ascii="Times New Roman" w:eastAsia="Palatino Linotype" w:hAnsi="Times New Roman"/>
                <w:i/>
                <w:spacing w:val="-4"/>
                <w:sz w:val="20"/>
                <w:szCs w:val="20"/>
              </w:rPr>
              <w:t>C</w:t>
            </w:r>
            <w:r w:rsidRPr="00D35F72">
              <w:rPr>
                <w:rFonts w:ascii="Times New Roman" w:eastAsia="Palatino Linotype" w:hAnsi="Times New Roman"/>
                <w:i/>
                <w:sz w:val="20"/>
                <w:szCs w:val="20"/>
              </w:rPr>
              <w:t>o</w:t>
            </w:r>
            <w:r w:rsidRPr="00D35F72">
              <w:rPr>
                <w:rFonts w:ascii="Times New Roman" w:eastAsia="Palatino Linotype" w:hAnsi="Times New Roman"/>
                <w:i/>
                <w:spacing w:val="1"/>
                <w:sz w:val="20"/>
                <w:szCs w:val="20"/>
              </w:rPr>
              <w:t>m</w:t>
            </w:r>
            <w:r w:rsidRPr="00D35F72">
              <w:rPr>
                <w:rFonts w:ascii="Times New Roman" w:eastAsia="Palatino Linotype" w:hAnsi="Times New Roman"/>
                <w:i/>
                <w:sz w:val="20"/>
                <w:szCs w:val="20"/>
              </w:rPr>
              <w:t>pu</w:t>
            </w:r>
            <w:r w:rsidRPr="00D35F72">
              <w:rPr>
                <w:rFonts w:ascii="Times New Roman" w:eastAsia="Palatino Linotype" w:hAnsi="Times New Roman"/>
                <w:i/>
                <w:spacing w:val="-4"/>
                <w:sz w:val="20"/>
                <w:szCs w:val="20"/>
              </w:rPr>
              <w:t>n</w:t>
            </w:r>
            <w:r w:rsidRPr="00D35F72">
              <w:rPr>
                <w:rFonts w:ascii="Times New Roman" w:eastAsia="Palatino Linotype" w:hAnsi="Times New Roman"/>
                <w:i/>
                <w:sz w:val="20"/>
                <w:szCs w:val="20"/>
              </w:rPr>
              <w:t>er</w:t>
            </w:r>
            <w:r w:rsidRPr="00D35F72">
              <w:rPr>
                <w:rFonts w:ascii="Times New Roman" w:eastAsia="Palatino Linotype" w:hAnsi="Times New Roman"/>
                <w:i/>
                <w:spacing w:val="-3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i/>
                <w:sz w:val="20"/>
                <w:szCs w:val="20"/>
              </w:rPr>
              <w:t>a os</w:t>
            </w:r>
            <w:r w:rsidRPr="00D35F72">
              <w:rPr>
                <w:rFonts w:ascii="Times New Roman" w:eastAsia="Palatino Linotype" w:hAnsi="Times New Roman"/>
                <w:i/>
                <w:spacing w:val="-2"/>
                <w:sz w:val="20"/>
                <w:szCs w:val="20"/>
              </w:rPr>
              <w:t>c</w:t>
            </w:r>
            <w:r w:rsidRPr="00D35F72">
              <w:rPr>
                <w:rFonts w:ascii="Times New Roman" w:eastAsia="Palatino Linotype" w:hAnsi="Times New Roman"/>
                <w:i/>
                <w:sz w:val="20"/>
                <w:szCs w:val="20"/>
              </w:rPr>
              <w:t>i</w:t>
            </w:r>
            <w:r w:rsidRPr="00D35F72">
              <w:rPr>
                <w:rFonts w:ascii="Times New Roman" w:eastAsia="Palatino Linotype" w:hAnsi="Times New Roman"/>
                <w:i/>
                <w:spacing w:val="-2"/>
                <w:sz w:val="20"/>
                <w:szCs w:val="20"/>
              </w:rPr>
              <w:t>l</w:t>
            </w:r>
            <w:r w:rsidRPr="00D35F72">
              <w:rPr>
                <w:rFonts w:ascii="Times New Roman" w:eastAsia="Palatino Linotype" w:hAnsi="Times New Roman"/>
                <w:i/>
                <w:sz w:val="20"/>
                <w:szCs w:val="20"/>
              </w:rPr>
              <w:t>a</w:t>
            </w:r>
            <w:r w:rsidRPr="00D35F72">
              <w:rPr>
                <w:rFonts w:ascii="Times New Roman" w:eastAsia="Palatino Linotype" w:hAnsi="Times New Roman"/>
                <w:i/>
                <w:spacing w:val="-2"/>
                <w:sz w:val="20"/>
                <w:szCs w:val="20"/>
              </w:rPr>
              <w:t>ţ</w:t>
            </w:r>
            <w:r w:rsidRPr="00D35F72">
              <w:rPr>
                <w:rFonts w:ascii="Times New Roman" w:eastAsia="Palatino Linotype" w:hAnsi="Times New Roman"/>
                <w:i/>
                <w:sz w:val="20"/>
                <w:szCs w:val="20"/>
              </w:rPr>
              <w:t>i</w:t>
            </w:r>
            <w:r w:rsidRPr="00D35F72">
              <w:rPr>
                <w:rFonts w:ascii="Times New Roman" w:eastAsia="Palatino Linotype" w:hAnsi="Times New Roman"/>
                <w:i/>
                <w:spacing w:val="-2"/>
                <w:sz w:val="20"/>
                <w:szCs w:val="20"/>
              </w:rPr>
              <w:t>i</w:t>
            </w:r>
            <w:r w:rsidRPr="00D35F72">
              <w:rPr>
                <w:rFonts w:ascii="Times New Roman" w:eastAsia="Palatino Linotype" w:hAnsi="Times New Roman"/>
                <w:i/>
                <w:sz w:val="20"/>
                <w:szCs w:val="20"/>
              </w:rPr>
              <w:t>lor</w:t>
            </w:r>
            <w:r>
              <w:rPr>
                <w:rFonts w:ascii="Times New Roman" w:eastAsia="Palatino Linotype" w:hAnsi="Times New Roman"/>
                <w:i/>
                <w:sz w:val="20"/>
                <w:szCs w:val="20"/>
              </w:rPr>
              <w:t xml:space="preserve"> </w:t>
            </w:r>
            <w:r w:rsidRPr="00D35F72">
              <w:rPr>
                <w:rFonts w:ascii="Times New Roman" w:eastAsia="Palatino Linotype" w:hAnsi="Times New Roman"/>
                <w:i/>
                <w:sz w:val="20"/>
                <w:szCs w:val="20"/>
              </w:rPr>
              <w:t>per</w:t>
            </w:r>
            <w:r w:rsidRPr="00D35F72">
              <w:rPr>
                <w:rFonts w:ascii="Times New Roman" w:eastAsia="Palatino Linotype" w:hAnsi="Times New Roman"/>
                <w:i/>
                <w:spacing w:val="-3"/>
                <w:sz w:val="20"/>
                <w:szCs w:val="20"/>
              </w:rPr>
              <w:t>p</w:t>
            </w:r>
            <w:r w:rsidRPr="00D35F72">
              <w:rPr>
                <w:rFonts w:ascii="Times New Roman" w:eastAsia="Palatino Linotype" w:hAnsi="Times New Roman"/>
                <w:i/>
                <w:sz w:val="20"/>
                <w:szCs w:val="20"/>
              </w:rPr>
              <w:t>en</w:t>
            </w:r>
            <w:r w:rsidRPr="00D35F72">
              <w:rPr>
                <w:rFonts w:ascii="Times New Roman" w:eastAsia="Palatino Linotype" w:hAnsi="Times New Roman"/>
                <w:i/>
                <w:spacing w:val="-3"/>
                <w:sz w:val="20"/>
                <w:szCs w:val="20"/>
              </w:rPr>
              <w:t>d</w:t>
            </w:r>
            <w:r w:rsidRPr="00D35F72">
              <w:rPr>
                <w:rFonts w:ascii="Times New Roman" w:eastAsia="Palatino Linotype" w:hAnsi="Times New Roman"/>
                <w:i/>
                <w:sz w:val="20"/>
                <w:szCs w:val="20"/>
              </w:rPr>
              <w:t>i</w:t>
            </w:r>
            <w:r w:rsidRPr="00D35F72">
              <w:rPr>
                <w:rFonts w:ascii="Times New Roman" w:eastAsia="Palatino Linotype" w:hAnsi="Times New Roman"/>
                <w:i/>
                <w:spacing w:val="-2"/>
                <w:sz w:val="20"/>
                <w:szCs w:val="20"/>
              </w:rPr>
              <w:t>c</w:t>
            </w:r>
            <w:r w:rsidRPr="00D35F72">
              <w:rPr>
                <w:rFonts w:ascii="Times New Roman" w:eastAsia="Palatino Linotype" w:hAnsi="Times New Roman"/>
                <w:i/>
                <w:sz w:val="20"/>
                <w:szCs w:val="20"/>
              </w:rPr>
              <w:t>ula</w:t>
            </w:r>
            <w:r w:rsidRPr="00D35F72">
              <w:rPr>
                <w:rFonts w:ascii="Times New Roman" w:eastAsia="Palatino Linotype" w:hAnsi="Times New Roman"/>
                <w:i/>
                <w:spacing w:val="-3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i/>
                <w:sz w:val="20"/>
                <w:szCs w:val="20"/>
              </w:rPr>
              <w:t>e</w:t>
            </w:r>
          </w:p>
          <w:p w:rsidR="00744B45" w:rsidRPr="00D35F72" w:rsidRDefault="00744B45" w:rsidP="003410E4">
            <w:pPr>
              <w:pStyle w:val="ListParagraph"/>
              <w:numPr>
                <w:ilvl w:val="1"/>
                <w:numId w:val="55"/>
              </w:numPr>
              <w:tabs>
                <w:tab w:val="left" w:pos="1326"/>
              </w:tabs>
              <w:spacing w:before="1" w:after="0" w:line="240" w:lineRule="auto"/>
              <w:ind w:firstLine="0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Oscilatori mecanici cuplaţi</w:t>
            </w:r>
          </w:p>
          <w:p w:rsidR="00744B45" w:rsidRPr="00D35F72" w:rsidRDefault="00744B45" w:rsidP="003410E4">
            <w:pPr>
              <w:pStyle w:val="ListParagraph"/>
              <w:numPr>
                <w:ilvl w:val="2"/>
                <w:numId w:val="55"/>
              </w:numPr>
              <w:tabs>
                <w:tab w:val="left" w:pos="459"/>
              </w:tabs>
              <w:spacing w:before="1" w:after="0" w:line="240" w:lineRule="auto"/>
              <w:ind w:firstLine="0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 xml:space="preserve">Oscilaţii mecanice întreţinute. Oscilaţii mecanice forţate </w:t>
            </w:r>
          </w:p>
          <w:p w:rsidR="00744B45" w:rsidRPr="00D35F72" w:rsidRDefault="00744B45" w:rsidP="003410E4">
            <w:pPr>
              <w:pStyle w:val="ListParagraph"/>
              <w:numPr>
                <w:ilvl w:val="2"/>
                <w:numId w:val="55"/>
              </w:numPr>
              <w:tabs>
                <w:tab w:val="left" w:pos="459"/>
              </w:tabs>
              <w:spacing w:before="1" w:after="0" w:line="240" w:lineRule="auto"/>
              <w:ind w:firstLine="0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Rezonanţa</w:t>
            </w:r>
          </w:p>
          <w:p w:rsidR="00744B45" w:rsidRPr="00D35F72" w:rsidRDefault="00744B45" w:rsidP="003410E4">
            <w:pPr>
              <w:pStyle w:val="ListParagraph"/>
              <w:numPr>
                <w:ilvl w:val="2"/>
                <w:numId w:val="55"/>
              </w:numPr>
              <w:tabs>
                <w:tab w:val="left" w:pos="459"/>
              </w:tabs>
              <w:spacing w:before="1" w:after="0" w:line="240" w:lineRule="auto"/>
              <w:ind w:firstLine="0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Consecinţe şi aplicaţii</w:t>
            </w:r>
          </w:p>
        </w:tc>
        <w:tc>
          <w:tcPr>
            <w:tcW w:w="2268" w:type="dxa"/>
          </w:tcPr>
          <w:p w:rsidR="00744B45" w:rsidRPr="00D35F72" w:rsidRDefault="00744B45" w:rsidP="003410E4">
            <w:pPr>
              <w:pStyle w:val="ListParagraph"/>
              <w:numPr>
                <w:ilvl w:val="1"/>
                <w:numId w:val="52"/>
              </w:numPr>
              <w:spacing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Compunerea oscilațiilor paralele.</w:t>
            </w:r>
          </w:p>
          <w:p w:rsidR="00744B45" w:rsidRPr="00D35F72" w:rsidRDefault="00744B45" w:rsidP="003410E4">
            <w:pPr>
              <w:pStyle w:val="ListParagraph"/>
              <w:numPr>
                <w:ilvl w:val="1"/>
                <w:numId w:val="52"/>
              </w:numPr>
              <w:spacing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*Compunerea oscilațiilor perpendiculare.</w:t>
            </w:r>
          </w:p>
          <w:p w:rsidR="00744B45" w:rsidRPr="00D35F72" w:rsidRDefault="00744B45" w:rsidP="003410E4">
            <w:pPr>
              <w:pStyle w:val="ListParagraph"/>
              <w:numPr>
                <w:ilvl w:val="1"/>
                <w:numId w:val="52"/>
              </w:numPr>
              <w:spacing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Oscilatori mecanici cuplați.</w:t>
            </w:r>
          </w:p>
          <w:p w:rsidR="00744B45" w:rsidRPr="00DA0628" w:rsidRDefault="00744B45" w:rsidP="003410E4">
            <w:pPr>
              <w:pStyle w:val="ListParagraph"/>
              <w:numPr>
                <w:ilvl w:val="1"/>
                <w:numId w:val="52"/>
              </w:numPr>
              <w:spacing w:after="0" w:line="247" w:lineRule="auto"/>
              <w:ind w:right="31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Oscilații mecanice întreținute. Oscilații mecanice forțate.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Rezonanța. Consecințe și aplicații.</w:t>
            </w:r>
          </w:p>
        </w:tc>
        <w:tc>
          <w:tcPr>
            <w:tcW w:w="6379" w:type="dxa"/>
          </w:tcPr>
          <w:p w:rsidR="00744B45" w:rsidRPr="00D35F72" w:rsidRDefault="00744B45" w:rsidP="0087075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C_11_2</w:t>
            </w:r>
          </w:p>
          <w:p w:rsidR="00744B45" w:rsidRPr="00D35F72" w:rsidRDefault="00744B45" w:rsidP="0087075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  <w:t>Selectarea critică a metodelor matematice de rezolvare a sistemelor de oscilatori reali: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Aplică metoda fazorială pentru determinarea amplitudinii şi fazei oscilaţiei rezultante ca funcţie de amplitudinile şi fazele iniţiale ale componentelor;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Aplică metoda grafică pentru studiul oscilaţiilor perpendiculare;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Exprimă ecuaţia fundamentală a dinamicii prin particularizarea forţei ce determină amortizarea, întreţinerea sau forţarea regimului de oscilaţie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Selectează instrumentele matematice pentru descrierea sistemelor rezonante</w:t>
            </w:r>
          </w:p>
        </w:tc>
      </w:tr>
      <w:tr w:rsidR="003410E4" w:rsidRPr="00D35F72" w:rsidTr="004102EE">
        <w:tc>
          <w:tcPr>
            <w:tcW w:w="13466" w:type="dxa"/>
            <w:gridSpan w:val="5"/>
            <w:shd w:val="clear" w:color="auto" w:fill="D9D9D9" w:themeFill="background1" w:themeFillShade="D9"/>
            <w:vAlign w:val="center"/>
          </w:tcPr>
          <w:p w:rsidR="003410E4" w:rsidRDefault="003410E4" w:rsidP="003410E4">
            <w:pPr>
              <w:pStyle w:val="TableParagraph"/>
              <w:ind w:lef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b/>
                <w:bCs/>
                <w:i/>
                <w:sz w:val="20"/>
                <w:szCs w:val="20"/>
                <w:lang w:val="ro-RO"/>
              </w:rPr>
              <w:t>XI  Evrika Etapa Naţională</w:t>
            </w:r>
          </w:p>
        </w:tc>
      </w:tr>
      <w:tr w:rsidR="00744B45" w:rsidRPr="00D35F72" w:rsidTr="003410E4">
        <w:tc>
          <w:tcPr>
            <w:tcW w:w="1417" w:type="dxa"/>
          </w:tcPr>
          <w:p w:rsidR="00744B45" w:rsidRPr="00D35F72" w:rsidRDefault="00744B45" w:rsidP="002D7E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gridSpan w:val="2"/>
          </w:tcPr>
          <w:p w:rsidR="00744B45" w:rsidRPr="008C2A35" w:rsidRDefault="00744B45" w:rsidP="008C2A35">
            <w:pPr>
              <w:tabs>
                <w:tab w:val="left" w:pos="129"/>
              </w:tabs>
              <w:spacing w:before="1" w:after="0" w:line="240" w:lineRule="auto"/>
              <w:rPr>
                <w:rFonts w:ascii="Times New Roman" w:eastAsia="Palatino Linotype" w:hAnsi="Times New Roman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b/>
                <w:sz w:val="20"/>
                <w:szCs w:val="20"/>
              </w:rPr>
              <w:t>Temele de la etapa precedentă</w:t>
            </w:r>
          </w:p>
        </w:tc>
        <w:tc>
          <w:tcPr>
            <w:tcW w:w="2268" w:type="dxa"/>
          </w:tcPr>
          <w:p w:rsidR="00744B45" w:rsidRDefault="00744B45" w:rsidP="0087075B">
            <w:pPr>
              <w:spacing w:before="31" w:after="0" w:line="247" w:lineRule="auto"/>
              <w:ind w:right="3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Temele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4B45" w:rsidRDefault="00744B45" w:rsidP="0087075B">
            <w:pPr>
              <w:spacing w:before="31" w:after="0" w:line="247" w:lineRule="auto"/>
              <w:ind w:right="31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</w:pPr>
            <w:r w:rsidRPr="002D7E93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IX.</w:t>
            </w:r>
            <w:r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1</w:t>
            </w:r>
            <w:r w:rsidRPr="002D7E93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 xml:space="preserve"> – XI.12</w:t>
            </w:r>
          </w:p>
          <w:p w:rsidR="00744B45" w:rsidRDefault="00744B45" w:rsidP="0087075B">
            <w:pPr>
              <w:spacing w:before="31" w:after="0" w:line="247" w:lineRule="auto"/>
              <w:ind w:right="31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X.1-X.9</w:t>
            </w:r>
          </w:p>
          <w:p w:rsidR="00744B45" w:rsidRPr="002D7E93" w:rsidRDefault="00744B45" w:rsidP="008C2A35">
            <w:pPr>
              <w:spacing w:after="0" w:line="247" w:lineRule="auto"/>
              <w:ind w:right="31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XI.1 – XI.8</w:t>
            </w:r>
          </w:p>
        </w:tc>
        <w:tc>
          <w:tcPr>
            <w:tcW w:w="6379" w:type="dxa"/>
          </w:tcPr>
          <w:p w:rsidR="00744B45" w:rsidRDefault="00744B45" w:rsidP="00744B45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Competențe: </w:t>
            </w:r>
          </w:p>
          <w:p w:rsidR="00744B45" w:rsidRPr="00D35F72" w:rsidRDefault="00744B45" w:rsidP="0087075B">
            <w:pPr>
              <w:spacing w:after="0"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C_6_extindere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2;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C 7_extindere 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2;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9_1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9_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2;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9_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3;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9_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4;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9_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5  </w:t>
            </w:r>
          </w:p>
          <w:p w:rsidR="00744B45" w:rsidRDefault="00744B45" w:rsidP="0087075B">
            <w:pPr>
              <w:spacing w:after="0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C_10_1;</w:t>
            </w:r>
            <w:r w:rsidR="003410E4"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C 10_ext_1</w:t>
            </w:r>
          </w:p>
          <w:p w:rsidR="00744B45" w:rsidRPr="00D35F72" w:rsidRDefault="00744B45" w:rsidP="008707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C_11_1; C_11_2</w:t>
            </w:r>
          </w:p>
        </w:tc>
      </w:tr>
      <w:tr w:rsidR="00744B45" w:rsidRPr="00D35F72" w:rsidTr="003410E4">
        <w:tc>
          <w:tcPr>
            <w:tcW w:w="1417" w:type="dxa"/>
            <w:tcBorders>
              <w:bottom w:val="single" w:sz="18" w:space="0" w:color="auto"/>
            </w:tcBorders>
          </w:tcPr>
          <w:p w:rsidR="00744B45" w:rsidRPr="00744B45" w:rsidRDefault="00744B45" w:rsidP="00744B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0"/>
                <w:lang w:eastAsia="ro-RO"/>
              </w:rPr>
            </w:pPr>
            <w:r w:rsidRPr="00744B45">
              <w:rPr>
                <w:rFonts w:ascii="Times New Roman" w:eastAsia="Times New Roman" w:hAnsi="Times New Roman" w:cs="Times New Roman"/>
                <w:b/>
                <w:bCs/>
                <w:sz w:val="36"/>
                <w:szCs w:val="20"/>
                <w:lang w:eastAsia="ro-RO"/>
              </w:rPr>
              <w:lastRenderedPageBreak/>
              <w:t>XI</w:t>
            </w:r>
          </w:p>
          <w:p w:rsidR="00744B45" w:rsidRPr="00D35F72" w:rsidRDefault="00744B45" w:rsidP="002D7E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Evrika! ONF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744B45" w:rsidRPr="00D35F72" w:rsidRDefault="00744B45" w:rsidP="004102EE">
            <w:pPr>
              <w:pStyle w:val="ListParagraph"/>
              <w:tabs>
                <w:tab w:val="left" w:pos="466"/>
              </w:tabs>
              <w:spacing w:line="240" w:lineRule="auto"/>
              <w:ind w:left="0"/>
              <w:contextualSpacing w:val="0"/>
              <w:jc w:val="center"/>
              <w:rPr>
                <w:rFonts w:ascii="Times New Roman" w:eastAsia="Palatino Linotype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Palatino Linotype" w:hAnsi="Times New Roman"/>
                <w:b/>
                <w:sz w:val="20"/>
                <w:szCs w:val="20"/>
                <w:u w:val="single"/>
              </w:rPr>
              <w:t>XI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744B45" w:rsidRPr="00D35F72" w:rsidRDefault="00744B45" w:rsidP="003410E4">
            <w:pPr>
              <w:pStyle w:val="ListParagraph"/>
              <w:numPr>
                <w:ilvl w:val="1"/>
                <w:numId w:val="55"/>
              </w:numPr>
              <w:tabs>
                <w:tab w:val="left" w:pos="129"/>
              </w:tabs>
              <w:spacing w:before="1" w:after="0" w:line="240" w:lineRule="auto"/>
              <w:ind w:left="129" w:hanging="73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Unde mecanice</w:t>
            </w:r>
          </w:p>
          <w:p w:rsidR="00744B45" w:rsidRPr="00D35F72" w:rsidRDefault="00744B45" w:rsidP="003410E4">
            <w:pPr>
              <w:pStyle w:val="ListParagraph"/>
              <w:numPr>
                <w:ilvl w:val="2"/>
                <w:numId w:val="55"/>
              </w:numPr>
              <w:tabs>
                <w:tab w:val="left" w:pos="129"/>
              </w:tabs>
              <w:spacing w:before="1" w:after="0" w:line="240" w:lineRule="auto"/>
              <w:ind w:left="129" w:hanging="73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Propagarea unei perturbaţii într-un mediu elastic. Transferul de energie</w:t>
            </w:r>
          </w:p>
          <w:p w:rsidR="00744B45" w:rsidRPr="00D35F72" w:rsidRDefault="00744B45" w:rsidP="003410E4">
            <w:pPr>
              <w:pStyle w:val="ListParagraph"/>
              <w:numPr>
                <w:ilvl w:val="2"/>
                <w:numId w:val="55"/>
              </w:numPr>
              <w:tabs>
                <w:tab w:val="left" w:pos="129"/>
              </w:tabs>
              <w:spacing w:before="1" w:after="0" w:line="240" w:lineRule="auto"/>
              <w:ind w:left="129" w:hanging="73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Modelul „undă plană”. Periodicitatea spaţială şi temporală</w:t>
            </w:r>
          </w:p>
          <w:p w:rsidR="00744B45" w:rsidRPr="00D35F72" w:rsidRDefault="00744B45" w:rsidP="003410E4">
            <w:pPr>
              <w:pStyle w:val="ListParagraph"/>
              <w:numPr>
                <w:ilvl w:val="2"/>
                <w:numId w:val="55"/>
              </w:numPr>
              <w:tabs>
                <w:tab w:val="left" w:pos="129"/>
              </w:tabs>
              <w:spacing w:before="1" w:after="0" w:line="240" w:lineRule="auto"/>
              <w:ind w:left="129" w:hanging="73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Reflexia şi refracţia undelor mecanice</w:t>
            </w:r>
          </w:p>
          <w:p w:rsidR="00744B45" w:rsidRPr="00D35F72" w:rsidRDefault="00744B45" w:rsidP="003410E4">
            <w:pPr>
              <w:pStyle w:val="ListParagraph"/>
              <w:numPr>
                <w:ilvl w:val="2"/>
                <w:numId w:val="55"/>
              </w:numPr>
              <w:tabs>
                <w:tab w:val="left" w:pos="129"/>
              </w:tabs>
              <w:spacing w:before="1" w:after="0" w:line="240" w:lineRule="auto"/>
              <w:ind w:left="129" w:hanging="73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Unde seismice</w:t>
            </w:r>
          </w:p>
          <w:p w:rsidR="00744B45" w:rsidRPr="00D35F72" w:rsidRDefault="00744B45" w:rsidP="003410E4">
            <w:pPr>
              <w:pStyle w:val="ListParagraph"/>
              <w:numPr>
                <w:ilvl w:val="2"/>
                <w:numId w:val="55"/>
              </w:numPr>
              <w:tabs>
                <w:tab w:val="left" w:pos="129"/>
              </w:tabs>
              <w:spacing w:before="1" w:after="0" w:line="240" w:lineRule="auto"/>
              <w:ind w:left="129" w:hanging="73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 xml:space="preserve">Interferenţa undelor mecanice. Unde staţionare </w:t>
            </w:r>
          </w:p>
          <w:p w:rsidR="00744B45" w:rsidRPr="00D35F72" w:rsidRDefault="00744B45" w:rsidP="003410E4">
            <w:pPr>
              <w:pStyle w:val="ListParagraph"/>
              <w:numPr>
                <w:ilvl w:val="2"/>
                <w:numId w:val="55"/>
              </w:numPr>
              <w:tabs>
                <w:tab w:val="left" w:pos="129"/>
              </w:tabs>
              <w:spacing w:before="1" w:after="0" w:line="240" w:lineRule="auto"/>
              <w:ind w:left="129" w:hanging="73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Acustica</w:t>
            </w:r>
          </w:p>
          <w:p w:rsidR="00744B45" w:rsidRPr="00D35F72" w:rsidRDefault="00744B45" w:rsidP="003410E4">
            <w:pPr>
              <w:pStyle w:val="ListParagraph"/>
              <w:numPr>
                <w:ilvl w:val="2"/>
                <w:numId w:val="55"/>
              </w:numPr>
              <w:tabs>
                <w:tab w:val="left" w:pos="129"/>
              </w:tabs>
              <w:spacing w:before="1" w:after="0" w:line="240" w:lineRule="auto"/>
              <w:ind w:left="129" w:hanging="73"/>
              <w:contextualSpacing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D35F72">
              <w:rPr>
                <w:rFonts w:ascii="Times New Roman" w:hAnsi="Times New Roman"/>
                <w:i/>
                <w:iCs/>
                <w:sz w:val="20"/>
                <w:szCs w:val="20"/>
              </w:rPr>
              <w:t>Difracţia undelor mecanice – studiu calitativ</w:t>
            </w:r>
          </w:p>
          <w:p w:rsidR="00744B45" w:rsidRPr="00D35F72" w:rsidRDefault="00744B45" w:rsidP="003410E4">
            <w:pPr>
              <w:pStyle w:val="ListParagraph"/>
              <w:numPr>
                <w:ilvl w:val="2"/>
                <w:numId w:val="55"/>
              </w:numPr>
              <w:tabs>
                <w:tab w:val="left" w:pos="129"/>
              </w:tabs>
              <w:spacing w:before="1" w:after="0" w:line="240" w:lineRule="auto"/>
              <w:ind w:left="129" w:hanging="7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 xml:space="preserve">Ultrasunete şi infrasunete. Aplicaţii în medicină, 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i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nd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u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st</w:t>
            </w:r>
            <w:r w:rsidRPr="00D35F72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i</w:t>
            </w:r>
            <w:r w:rsidRPr="00D35F72">
              <w:rPr>
                <w:rFonts w:ascii="Times New Roman" w:eastAsia="Palatino Linotype" w:hAnsi="Times New Roman"/>
                <w:spacing w:val="2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, teh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n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 xml:space="preserve">ică 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m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ili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t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a</w:t>
            </w:r>
            <w:r w:rsidRPr="00D35F72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 xml:space="preserve">ă 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744B45" w:rsidRPr="00D35F72" w:rsidRDefault="00744B45" w:rsidP="003410E4">
            <w:pPr>
              <w:pStyle w:val="ListParagraph"/>
              <w:numPr>
                <w:ilvl w:val="1"/>
                <w:numId w:val="52"/>
              </w:numPr>
              <w:spacing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Propagarea unei perturbații într-un mediu elastic. Transferul de energie.</w:t>
            </w:r>
          </w:p>
          <w:p w:rsidR="00744B45" w:rsidRPr="00D35F72" w:rsidRDefault="00744B45" w:rsidP="003410E4">
            <w:pPr>
              <w:pStyle w:val="ListParagraph"/>
              <w:numPr>
                <w:ilvl w:val="1"/>
                <w:numId w:val="52"/>
              </w:numPr>
              <w:spacing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Unda plană. Periodicitatea spațială și temporală.</w:t>
            </w:r>
          </w:p>
          <w:p w:rsidR="00744B45" w:rsidRPr="00D35F72" w:rsidRDefault="00744B45" w:rsidP="003410E4">
            <w:pPr>
              <w:pStyle w:val="ListParagraph"/>
              <w:numPr>
                <w:ilvl w:val="1"/>
                <w:numId w:val="52"/>
              </w:numPr>
              <w:spacing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Reflexia și refracția undelor mecanice.</w:t>
            </w:r>
          </w:p>
          <w:p w:rsidR="00744B45" w:rsidRPr="00D35F72" w:rsidRDefault="00744B45" w:rsidP="003410E4">
            <w:pPr>
              <w:pStyle w:val="ListParagraph"/>
              <w:numPr>
                <w:ilvl w:val="1"/>
                <w:numId w:val="52"/>
              </w:numPr>
              <w:spacing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Unde seismice.</w:t>
            </w:r>
          </w:p>
          <w:p w:rsidR="00744B45" w:rsidRPr="00D35F72" w:rsidRDefault="00744B45" w:rsidP="003410E4">
            <w:pPr>
              <w:pStyle w:val="ListParagraph"/>
              <w:numPr>
                <w:ilvl w:val="1"/>
                <w:numId w:val="52"/>
              </w:numPr>
              <w:spacing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Interferența undelor mecanice.</w:t>
            </w:r>
          </w:p>
          <w:p w:rsidR="00744B45" w:rsidRPr="00D35F72" w:rsidRDefault="00744B45" w:rsidP="003410E4">
            <w:pPr>
              <w:pStyle w:val="ListParagraph"/>
              <w:numPr>
                <w:ilvl w:val="1"/>
                <w:numId w:val="52"/>
              </w:numPr>
              <w:spacing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Unde mecanice staționare.</w:t>
            </w:r>
          </w:p>
          <w:p w:rsidR="00744B45" w:rsidRPr="00D35F72" w:rsidRDefault="00744B45" w:rsidP="003410E4">
            <w:pPr>
              <w:pStyle w:val="ListParagraph"/>
              <w:numPr>
                <w:ilvl w:val="1"/>
                <w:numId w:val="52"/>
              </w:numPr>
              <w:spacing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Difracția undelor mecanice.</w:t>
            </w:r>
          </w:p>
          <w:p w:rsidR="00744B45" w:rsidRPr="00D35F72" w:rsidRDefault="00744B45" w:rsidP="003410E4">
            <w:pPr>
              <w:pStyle w:val="ListParagraph"/>
              <w:numPr>
                <w:ilvl w:val="1"/>
                <w:numId w:val="52"/>
              </w:numPr>
              <w:spacing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Acustica.</w:t>
            </w:r>
          </w:p>
          <w:p w:rsidR="00744B45" w:rsidRPr="003410E4" w:rsidRDefault="00744B45" w:rsidP="003410E4">
            <w:pPr>
              <w:pStyle w:val="ListParagraph"/>
              <w:numPr>
                <w:ilvl w:val="1"/>
                <w:numId w:val="52"/>
              </w:numPr>
              <w:spacing w:after="0" w:line="247" w:lineRule="auto"/>
              <w:ind w:right="31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Ultrasunetele și infrasunetele. Aplicații în medicină, industrie și tehnică militară.</w:t>
            </w:r>
          </w:p>
          <w:p w:rsidR="003410E4" w:rsidRPr="00DA0628" w:rsidRDefault="003410E4" w:rsidP="003410E4">
            <w:pPr>
              <w:pStyle w:val="ListParagraph"/>
              <w:numPr>
                <w:ilvl w:val="1"/>
                <w:numId w:val="52"/>
              </w:numPr>
              <w:spacing w:after="0" w:line="247" w:lineRule="auto"/>
              <w:ind w:right="31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6379" w:type="dxa"/>
            <w:tcBorders>
              <w:bottom w:val="single" w:sz="18" w:space="0" w:color="auto"/>
            </w:tcBorders>
          </w:tcPr>
          <w:p w:rsidR="00744B45" w:rsidRPr="00D35F72" w:rsidRDefault="00744B45" w:rsidP="0087075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C_11_3</w:t>
            </w:r>
          </w:p>
          <w:p w:rsidR="00744B45" w:rsidRPr="00D35F72" w:rsidRDefault="00744B45" w:rsidP="0087075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  <w:t>Aplicarea  modelului undei plane pentru analiza propagării perturbaţiilor mecanice:</w:t>
            </w:r>
          </w:p>
          <w:p w:rsidR="00744B45" w:rsidRPr="00D35F72" w:rsidRDefault="00744B45" w:rsidP="0087075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Criterii de performanţă: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Utilizează modelul matematic al undei  plane pentru analiza situaţiilor reale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Utilizează modelul matematic al undei plane pentru studiul fenomenelor de reflexie, refracţie şi interfenţă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Aplică modelul undă plană pentru studiul fenomenelor sonore reale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Analizează fenomene din natură folosind modelul undelor plane (detecţiafolosind ultrasunetele la anumite specii de animale, cutremurele de pământ etc.)</w:t>
            </w:r>
          </w:p>
          <w:p w:rsidR="00744B45" w:rsidRPr="00D35F72" w:rsidRDefault="00744B45" w:rsidP="0087075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</w:pPr>
          </w:p>
          <w:p w:rsidR="00744B45" w:rsidRDefault="00744B45" w:rsidP="0087075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C_EXP_L </w:t>
            </w:r>
          </w:p>
          <w:p w:rsidR="003410E4" w:rsidRDefault="003410E4" w:rsidP="0087075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  <w:p w:rsidR="003410E4" w:rsidRDefault="003410E4" w:rsidP="0087075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  <w:p w:rsidR="003410E4" w:rsidRDefault="003410E4" w:rsidP="0087075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  <w:p w:rsidR="003410E4" w:rsidRDefault="003410E4" w:rsidP="0087075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  <w:p w:rsidR="003410E4" w:rsidRDefault="003410E4" w:rsidP="0087075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  <w:p w:rsidR="003410E4" w:rsidRDefault="003410E4" w:rsidP="0087075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  <w:p w:rsidR="003410E4" w:rsidRDefault="003410E4" w:rsidP="0087075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  <w:p w:rsidR="003410E4" w:rsidRDefault="003410E4" w:rsidP="0087075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  <w:p w:rsidR="003410E4" w:rsidRDefault="003410E4" w:rsidP="0087075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  <w:p w:rsidR="003410E4" w:rsidRPr="00D35F72" w:rsidRDefault="003410E4" w:rsidP="0087075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744B45" w:rsidRPr="00D35F72" w:rsidTr="003410E4">
        <w:tc>
          <w:tcPr>
            <w:tcW w:w="134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4B45" w:rsidRPr="00D35F72" w:rsidRDefault="00744B45" w:rsidP="00744B45">
            <w:pPr>
              <w:spacing w:after="0" w:line="245" w:lineRule="auto"/>
              <w:ind w:right="142"/>
              <w:contextualSpacing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lastRenderedPageBreak/>
              <w:t xml:space="preserve">Clasa a XII –a </w:t>
            </w:r>
          </w:p>
        </w:tc>
      </w:tr>
      <w:tr w:rsidR="003410E4" w:rsidRPr="00D35F72" w:rsidTr="003410E4">
        <w:tc>
          <w:tcPr>
            <w:tcW w:w="4819" w:type="dxa"/>
            <w:gridSpan w:val="3"/>
            <w:tcBorders>
              <w:top w:val="single" w:sz="18" w:space="0" w:color="auto"/>
            </w:tcBorders>
            <w:vAlign w:val="center"/>
          </w:tcPr>
          <w:p w:rsidR="003410E4" w:rsidRPr="00D35F72" w:rsidRDefault="003410E4" w:rsidP="003410E4">
            <w:pPr>
              <w:pStyle w:val="ListParagraph"/>
              <w:spacing w:before="34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Palatino Linotype" w:hAnsi="Times New Roman"/>
                <w:b/>
                <w:sz w:val="20"/>
                <w:szCs w:val="20"/>
              </w:rPr>
              <w:t>Temele din anii  precedenţi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3410E4" w:rsidRDefault="003410E4" w:rsidP="0087075B">
            <w:pPr>
              <w:spacing w:before="31" w:after="0" w:line="247" w:lineRule="auto"/>
              <w:ind w:right="3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Temele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</w:p>
          <w:p w:rsidR="003410E4" w:rsidRDefault="003410E4" w:rsidP="0087075B">
            <w:pPr>
              <w:spacing w:before="31" w:after="0" w:line="247" w:lineRule="auto"/>
              <w:ind w:right="31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</w:pPr>
            <w:r w:rsidRPr="002D7E93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IX.</w:t>
            </w:r>
            <w:r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1</w:t>
            </w:r>
            <w:r w:rsidRPr="002D7E93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 xml:space="preserve"> – XI.12</w:t>
            </w:r>
          </w:p>
          <w:p w:rsidR="003410E4" w:rsidRDefault="003410E4" w:rsidP="0087075B">
            <w:pPr>
              <w:spacing w:before="31" w:after="0" w:line="247" w:lineRule="auto"/>
              <w:ind w:right="31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X.1-X.12</w:t>
            </w:r>
          </w:p>
          <w:p w:rsidR="003410E4" w:rsidRPr="002D7E93" w:rsidRDefault="003410E4" w:rsidP="0087075B">
            <w:pPr>
              <w:spacing w:after="0" w:line="247" w:lineRule="auto"/>
              <w:ind w:right="31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XI.1 – XI.17</w:t>
            </w:r>
          </w:p>
        </w:tc>
        <w:tc>
          <w:tcPr>
            <w:tcW w:w="6379" w:type="dxa"/>
            <w:tcBorders>
              <w:top w:val="single" w:sz="18" w:space="0" w:color="auto"/>
            </w:tcBorders>
          </w:tcPr>
          <w:p w:rsidR="003410E4" w:rsidRDefault="003410E4" w:rsidP="003410E4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Competențe: </w:t>
            </w:r>
          </w:p>
          <w:p w:rsidR="003410E4" w:rsidRPr="00D35F72" w:rsidRDefault="003410E4" w:rsidP="0087075B">
            <w:pPr>
              <w:spacing w:after="0"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C_6_extindere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2;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C 7_extindere 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2;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9_1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9_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2;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9_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3;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9_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4;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9_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5  </w:t>
            </w:r>
          </w:p>
          <w:p w:rsidR="003410E4" w:rsidRDefault="003410E4" w:rsidP="0087075B">
            <w:pPr>
              <w:spacing w:after="0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C_10_1;</w:t>
            </w:r>
          </w:p>
          <w:p w:rsidR="003410E4" w:rsidRPr="00D35F72" w:rsidRDefault="003410E4" w:rsidP="008707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C_11_1; C_11_2; C11_3</w:t>
            </w:r>
          </w:p>
        </w:tc>
      </w:tr>
      <w:tr w:rsidR="00744B45" w:rsidRPr="00D35F72" w:rsidTr="003410E4">
        <w:tc>
          <w:tcPr>
            <w:tcW w:w="1417" w:type="dxa"/>
            <w:vAlign w:val="center"/>
          </w:tcPr>
          <w:p w:rsidR="00744B45" w:rsidRPr="00744B45" w:rsidRDefault="00744B45" w:rsidP="00744B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o-RO"/>
              </w:rPr>
            </w:pPr>
            <w:r w:rsidRPr="00744B45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o-RO"/>
              </w:rPr>
              <w:t>XII</w:t>
            </w:r>
          </w:p>
          <w:p w:rsidR="00744B45" w:rsidRPr="00D35F72" w:rsidRDefault="00744B45" w:rsidP="00744B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Etapa locală/Sector</w:t>
            </w:r>
          </w:p>
          <w:p w:rsidR="00744B45" w:rsidRPr="00D35F72" w:rsidRDefault="00744B45" w:rsidP="00744B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(Vrănceanu – Procopiu</w:t>
            </w:r>
          </w:p>
        </w:tc>
        <w:tc>
          <w:tcPr>
            <w:tcW w:w="567" w:type="dxa"/>
          </w:tcPr>
          <w:p w:rsidR="00744B45" w:rsidRPr="00D35F72" w:rsidRDefault="003410E4" w:rsidP="008707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b/>
                <w:sz w:val="20"/>
                <w:szCs w:val="20"/>
              </w:rPr>
              <w:t>XI</w:t>
            </w:r>
          </w:p>
        </w:tc>
        <w:tc>
          <w:tcPr>
            <w:tcW w:w="2835" w:type="dxa"/>
          </w:tcPr>
          <w:p w:rsidR="00744B45" w:rsidRPr="00D35F72" w:rsidRDefault="00744B45" w:rsidP="008707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OSCILAŢII ŞI UNDE</w:t>
            </w:r>
          </w:p>
          <w:p w:rsidR="00744B45" w:rsidRPr="00D35F72" w:rsidRDefault="00744B45" w:rsidP="0087075B">
            <w:pPr>
              <w:tabs>
                <w:tab w:val="left" w:pos="462"/>
              </w:tabs>
              <w:spacing w:after="0"/>
              <w:rPr>
                <w:rFonts w:ascii="Times New Roman" w:eastAsia="Palatino Linotype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ELECTROMAGNETICE</w:t>
            </w:r>
          </w:p>
          <w:p w:rsidR="00744B45" w:rsidRPr="00D35F72" w:rsidRDefault="00744B45" w:rsidP="0087075B">
            <w:pPr>
              <w:tabs>
                <w:tab w:val="left" w:pos="46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z w:val="20"/>
                <w:szCs w:val="20"/>
              </w:rPr>
              <w:t>2.1. Circuitul RLC în curent alternativ</w:t>
            </w:r>
          </w:p>
          <w:p w:rsidR="00744B45" w:rsidRPr="00D35F72" w:rsidRDefault="00744B45" w:rsidP="008707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z w:val="20"/>
                <w:szCs w:val="20"/>
              </w:rPr>
              <w:t>2.2. Oscilaţii electromagnetice libere.</w:t>
            </w:r>
          </w:p>
          <w:p w:rsidR="00744B45" w:rsidRPr="00D35F72" w:rsidRDefault="00744B45" w:rsidP="0087075B">
            <w:pPr>
              <w:tabs>
                <w:tab w:val="left" w:pos="46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z w:val="20"/>
                <w:szCs w:val="20"/>
              </w:rPr>
              <w:t>Circuitul oscilant</w:t>
            </w:r>
          </w:p>
          <w:p w:rsidR="00744B45" w:rsidRPr="00D35F72" w:rsidRDefault="00744B45" w:rsidP="008707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z w:val="20"/>
                <w:szCs w:val="20"/>
              </w:rPr>
              <w:t>2.3. Câmpul electromagnetic. Unda</w:t>
            </w:r>
          </w:p>
          <w:p w:rsidR="00744B45" w:rsidRPr="00D35F72" w:rsidRDefault="00744B45" w:rsidP="0087075B">
            <w:pPr>
              <w:tabs>
                <w:tab w:val="left" w:pos="46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z w:val="20"/>
                <w:szCs w:val="20"/>
              </w:rPr>
              <w:t>Electromagnetică</w:t>
            </w:r>
          </w:p>
          <w:p w:rsidR="00744B45" w:rsidRPr="00DA0628" w:rsidRDefault="00744B45" w:rsidP="003410E4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0628">
              <w:rPr>
                <w:rFonts w:ascii="Times New Roman" w:hAnsi="Times New Roman"/>
                <w:sz w:val="20"/>
                <w:szCs w:val="20"/>
              </w:rPr>
              <w:t>Clasificarea undelor Electromagnetice Aplicaţii</w:t>
            </w:r>
          </w:p>
          <w:p w:rsidR="00744B45" w:rsidRDefault="00744B45" w:rsidP="00DA0628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744B45" w:rsidRDefault="00744B45" w:rsidP="00DA0628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744B45" w:rsidRPr="00D35F72" w:rsidRDefault="00744B45" w:rsidP="0087075B">
            <w:pPr>
              <w:tabs>
                <w:tab w:val="left" w:pos="462"/>
              </w:tabs>
              <w:spacing w:after="0"/>
              <w:rPr>
                <w:rFonts w:ascii="Times New Roman" w:eastAsia="Palatino Linotype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OPTICA ONDULATORIE</w:t>
            </w:r>
          </w:p>
          <w:p w:rsidR="00744B45" w:rsidRPr="00D35F72" w:rsidRDefault="00744B45" w:rsidP="008707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z w:val="20"/>
                <w:szCs w:val="20"/>
              </w:rPr>
              <w:t xml:space="preserve">3.1. Dispersia luminii. (*) </w:t>
            </w:r>
            <w:r w:rsidRPr="00D35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Interpretare</w:t>
            </w:r>
          </w:p>
          <w:p w:rsidR="00744B45" w:rsidRPr="00D35F72" w:rsidRDefault="00744B45" w:rsidP="0087075B">
            <w:pPr>
              <w:tabs>
                <w:tab w:val="left" w:pos="462"/>
              </w:tabs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Electromagnetică</w:t>
            </w:r>
          </w:p>
          <w:p w:rsidR="00744B45" w:rsidRPr="00D35F72" w:rsidRDefault="00744B45" w:rsidP="0087075B">
            <w:pPr>
              <w:tabs>
                <w:tab w:val="left" w:pos="46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z w:val="20"/>
                <w:szCs w:val="20"/>
              </w:rPr>
              <w:t>3.2 Interferenţa</w:t>
            </w:r>
          </w:p>
          <w:p w:rsidR="00744B45" w:rsidRPr="00D35F72" w:rsidRDefault="00744B45" w:rsidP="0087075B">
            <w:pPr>
              <w:tabs>
                <w:tab w:val="left" w:pos="46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z w:val="20"/>
                <w:szCs w:val="20"/>
              </w:rPr>
              <w:t>3.2.1.Dispozitivul Young</w:t>
            </w:r>
          </w:p>
          <w:p w:rsidR="00744B45" w:rsidRPr="00D35F72" w:rsidRDefault="00744B45" w:rsidP="008707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z w:val="20"/>
                <w:szCs w:val="20"/>
              </w:rPr>
              <w:t>3.2.2.Interferenţa localizată.</w:t>
            </w:r>
          </w:p>
          <w:p w:rsidR="00744B45" w:rsidRPr="00D35F72" w:rsidRDefault="00744B45" w:rsidP="0087075B">
            <w:pPr>
              <w:tabs>
                <w:tab w:val="left" w:pos="46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z w:val="20"/>
                <w:szCs w:val="20"/>
              </w:rPr>
              <w:t>Aplicaţii</w:t>
            </w:r>
          </w:p>
          <w:p w:rsidR="00744B45" w:rsidRPr="00D35F72" w:rsidRDefault="00744B45" w:rsidP="0087075B">
            <w:pPr>
              <w:tabs>
                <w:tab w:val="left" w:pos="462"/>
              </w:tabs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z w:val="20"/>
                <w:szCs w:val="20"/>
              </w:rPr>
              <w:t xml:space="preserve">3.3. (*) </w:t>
            </w:r>
            <w:r w:rsidRPr="00D35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Difracţia luminii. Aplicaţii</w:t>
            </w:r>
          </w:p>
          <w:p w:rsidR="00744B45" w:rsidRPr="00D35F72" w:rsidRDefault="00744B45" w:rsidP="0087075B">
            <w:pPr>
              <w:widowControl w:val="0"/>
              <w:tabs>
                <w:tab w:val="left" w:pos="462"/>
              </w:tabs>
              <w:spacing w:after="0"/>
              <w:rPr>
                <w:rFonts w:ascii="Times New Roman" w:eastAsia="Palatino Linotype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sz w:val="20"/>
                <w:szCs w:val="20"/>
              </w:rPr>
              <w:t xml:space="preserve">3.4. (*) </w:t>
            </w:r>
            <w:r w:rsidRPr="00D35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Polarizarea luminii. Aplicaţii</w:t>
            </w:r>
          </w:p>
        </w:tc>
        <w:tc>
          <w:tcPr>
            <w:tcW w:w="2268" w:type="dxa"/>
          </w:tcPr>
          <w:p w:rsidR="00744B45" w:rsidRDefault="00744B45" w:rsidP="003410E4">
            <w:pPr>
              <w:pStyle w:val="ListParagraph"/>
              <w:numPr>
                <w:ilvl w:val="1"/>
                <w:numId w:val="52"/>
              </w:numPr>
              <w:spacing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A00711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Oscilaţii şi unde electromagnetice</w:t>
            </w:r>
          </w:p>
          <w:p w:rsidR="00744B45" w:rsidRDefault="00744B45" w:rsidP="00DA0628">
            <w:pPr>
              <w:pStyle w:val="ListParagraph"/>
              <w:spacing w:after="0" w:line="247" w:lineRule="auto"/>
              <w:ind w:left="0"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744B45" w:rsidRDefault="00744B45" w:rsidP="00DA0628">
            <w:pPr>
              <w:pStyle w:val="ListParagraph"/>
              <w:spacing w:after="0" w:line="247" w:lineRule="auto"/>
              <w:ind w:left="0"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744B45" w:rsidRDefault="00744B45" w:rsidP="00DA0628">
            <w:pPr>
              <w:pStyle w:val="ListParagraph"/>
              <w:spacing w:after="0" w:line="247" w:lineRule="auto"/>
              <w:ind w:left="0"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744B45" w:rsidRDefault="00744B45" w:rsidP="00DA0628">
            <w:pPr>
              <w:pStyle w:val="ListParagraph"/>
              <w:spacing w:after="0" w:line="247" w:lineRule="auto"/>
              <w:ind w:left="0"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744B45" w:rsidRDefault="00744B45" w:rsidP="00DA0628">
            <w:pPr>
              <w:pStyle w:val="ListParagraph"/>
              <w:spacing w:after="0" w:line="247" w:lineRule="auto"/>
              <w:ind w:left="0"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744B45" w:rsidRDefault="00744B45" w:rsidP="00DA0628">
            <w:pPr>
              <w:pStyle w:val="ListParagraph"/>
              <w:spacing w:after="0" w:line="247" w:lineRule="auto"/>
              <w:ind w:left="0"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744B45" w:rsidRDefault="00744B45" w:rsidP="00DA0628">
            <w:pPr>
              <w:pStyle w:val="ListParagraph"/>
              <w:spacing w:after="0" w:line="247" w:lineRule="auto"/>
              <w:ind w:left="0"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744B45" w:rsidRDefault="00744B45" w:rsidP="00DA0628">
            <w:pPr>
              <w:pStyle w:val="ListParagraph"/>
              <w:spacing w:after="0" w:line="247" w:lineRule="auto"/>
              <w:ind w:left="0"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744B45" w:rsidRDefault="00744B45" w:rsidP="00DA0628">
            <w:pPr>
              <w:pStyle w:val="ListParagraph"/>
              <w:spacing w:after="0" w:line="247" w:lineRule="auto"/>
              <w:ind w:left="0"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744B45" w:rsidRDefault="00744B45" w:rsidP="00DA0628">
            <w:pPr>
              <w:pStyle w:val="ListParagraph"/>
              <w:spacing w:after="0" w:line="247" w:lineRule="auto"/>
              <w:ind w:left="0"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744B45" w:rsidRDefault="00744B45" w:rsidP="00DA0628">
            <w:pPr>
              <w:pStyle w:val="ListParagraph"/>
              <w:spacing w:after="0" w:line="247" w:lineRule="auto"/>
              <w:ind w:left="0"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744B45" w:rsidRDefault="00744B45" w:rsidP="00DA0628">
            <w:pPr>
              <w:pStyle w:val="ListParagraph"/>
              <w:spacing w:after="0" w:line="247" w:lineRule="auto"/>
              <w:ind w:left="0"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744B45" w:rsidRPr="00A00711" w:rsidRDefault="00744B45" w:rsidP="00DA0628">
            <w:pPr>
              <w:pStyle w:val="ListParagraph"/>
              <w:spacing w:after="0" w:line="247" w:lineRule="auto"/>
              <w:ind w:left="0"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:rsidR="00744B45" w:rsidRPr="00DA0628" w:rsidRDefault="00744B45" w:rsidP="003410E4">
            <w:pPr>
              <w:pStyle w:val="ListParagraph"/>
              <w:numPr>
                <w:ilvl w:val="1"/>
                <w:numId w:val="52"/>
              </w:numPr>
              <w:spacing w:after="0" w:line="247" w:lineRule="auto"/>
              <w:ind w:right="31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A00711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Optica ondulatorie</w:t>
            </w:r>
          </w:p>
        </w:tc>
        <w:tc>
          <w:tcPr>
            <w:tcW w:w="6379" w:type="dxa"/>
          </w:tcPr>
          <w:p w:rsidR="00744B45" w:rsidRPr="00D35F72" w:rsidRDefault="00744B45" w:rsidP="00DA062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C 10_ext_2</w:t>
            </w:r>
          </w:p>
          <w:p w:rsidR="00744B45" w:rsidRPr="00D35F72" w:rsidRDefault="00744B45" w:rsidP="00DA062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  <w:t>Utilizarea  în mod critic a noţiunilor legate de producerea şi utilizarea curentului electric  alternativ  în rezolvarea problemelor ce descriu situaţii reale: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Aplică metoda fazorilor în rezolvarea problemelor de curent alternativ serie şi paralel;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 xml:space="preserve">Analizează din punct de vedere energetic funcţionarea circuitelor reale reductibile la circuite RLC serie sau paralel; 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Aplică formalismul de calcul folosit în analiza circuitelor RLC pentru explicarea funcţionării transformatorului;</w:t>
            </w:r>
          </w:p>
          <w:p w:rsidR="00744B45" w:rsidRDefault="00744B45" w:rsidP="0087075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  <w:p w:rsidR="00744B45" w:rsidRDefault="00744B45" w:rsidP="0087075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  <w:p w:rsidR="00744B45" w:rsidRPr="00D35F72" w:rsidRDefault="00744B45" w:rsidP="0087075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  <w:p w:rsidR="00744B45" w:rsidRPr="00D35F72" w:rsidRDefault="00744B45" w:rsidP="0087075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C 11_extins</w:t>
            </w:r>
          </w:p>
          <w:p w:rsidR="00744B45" w:rsidRPr="00D35F72" w:rsidRDefault="00744B45" w:rsidP="0087075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Folosirea modelului undei plane mecanice pentru studiul undelor electromagnetice </w:t>
            </w:r>
          </w:p>
          <w:p w:rsidR="00744B45" w:rsidRPr="00D35F72" w:rsidRDefault="00744B45" w:rsidP="0087075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Dispozitive interferenţiale</w:t>
            </w:r>
          </w:p>
          <w:p w:rsidR="00744B45" w:rsidRPr="00D35F72" w:rsidRDefault="00744B45" w:rsidP="0087075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  <w:p w:rsidR="00744B45" w:rsidRPr="00D35F72" w:rsidRDefault="00744B45" w:rsidP="00DA0628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</w:tr>
      <w:tr w:rsidR="00744B45" w:rsidRPr="00D35F72" w:rsidTr="003410E4">
        <w:tc>
          <w:tcPr>
            <w:tcW w:w="1417" w:type="dxa"/>
          </w:tcPr>
          <w:p w:rsidR="003410E4" w:rsidRPr="00744B45" w:rsidRDefault="003410E4" w:rsidP="003410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o-RO"/>
              </w:rPr>
            </w:pPr>
            <w:r w:rsidRPr="00744B45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o-RO"/>
              </w:rPr>
              <w:t>XII</w:t>
            </w:r>
          </w:p>
          <w:p w:rsidR="003410E4" w:rsidRPr="00D35F72" w:rsidRDefault="003410E4" w:rsidP="003410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lastRenderedPageBreak/>
              <w:t>Etapa locală/Sector</w:t>
            </w:r>
          </w:p>
          <w:p w:rsidR="00744B45" w:rsidRPr="00D35F72" w:rsidRDefault="003410E4" w:rsidP="003410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(Vrănceanu – Procopiu</w:t>
            </w:r>
          </w:p>
        </w:tc>
        <w:tc>
          <w:tcPr>
            <w:tcW w:w="567" w:type="dxa"/>
            <w:vAlign w:val="center"/>
          </w:tcPr>
          <w:p w:rsidR="00744B45" w:rsidRPr="00D35F72" w:rsidRDefault="003410E4" w:rsidP="003410E4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ascii="Times New Roman" w:eastAsia="Palatino Linotype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Palatino Linotype" w:hAnsi="Times New Roman"/>
                <w:b/>
                <w:sz w:val="20"/>
                <w:szCs w:val="20"/>
                <w:u w:val="single"/>
              </w:rPr>
              <w:lastRenderedPageBreak/>
              <w:t>XII</w:t>
            </w:r>
          </w:p>
        </w:tc>
        <w:tc>
          <w:tcPr>
            <w:tcW w:w="2835" w:type="dxa"/>
          </w:tcPr>
          <w:p w:rsidR="00744B45" w:rsidRPr="00D35F72" w:rsidRDefault="00744B45" w:rsidP="00DA0628">
            <w:pPr>
              <w:pStyle w:val="ListParagraph"/>
              <w:spacing w:line="240" w:lineRule="auto"/>
              <w:ind w:left="0" w:firstLine="271"/>
              <w:contextualSpacing w:val="0"/>
              <w:jc w:val="center"/>
              <w:rPr>
                <w:rFonts w:ascii="Times New Roman" w:eastAsia="Palatino Linotype" w:hAnsi="Times New Roman"/>
                <w:b/>
                <w:sz w:val="20"/>
                <w:szCs w:val="20"/>
                <w:u w:val="single"/>
              </w:rPr>
            </w:pPr>
            <w:r w:rsidRPr="00D35F72">
              <w:rPr>
                <w:rFonts w:ascii="Times New Roman" w:eastAsia="Palatino Linotype" w:hAnsi="Times New Roman"/>
                <w:b/>
                <w:sz w:val="20"/>
                <w:szCs w:val="20"/>
                <w:u w:val="single"/>
              </w:rPr>
              <w:t>Clasa a XII-a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59"/>
              </w:numPr>
              <w:tabs>
                <w:tab w:val="left" w:pos="462"/>
              </w:tabs>
              <w:spacing w:before="1" w:after="0" w:line="240" w:lineRule="auto"/>
              <w:ind w:left="0" w:firstLine="271"/>
              <w:contextualSpacing w:val="0"/>
              <w:rPr>
                <w:rFonts w:ascii="Times New Roman" w:eastAsia="Palatino Linotype" w:hAnsi="Times New Roman"/>
                <w:b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b/>
                <w:spacing w:val="-1"/>
                <w:sz w:val="20"/>
                <w:szCs w:val="20"/>
              </w:rPr>
              <w:lastRenderedPageBreak/>
              <w:t>T</w:t>
            </w:r>
            <w:r w:rsidRPr="00D35F72">
              <w:rPr>
                <w:rFonts w:ascii="Times New Roman" w:eastAsia="Palatino Linotype" w:hAnsi="Times New Roman"/>
                <w:b/>
                <w:sz w:val="20"/>
                <w:szCs w:val="20"/>
              </w:rPr>
              <w:t>EORIA</w:t>
            </w:r>
            <w:r>
              <w:rPr>
                <w:rFonts w:ascii="Times New Roman" w:eastAsia="Palatino Linotype" w:hAnsi="Times New Roman"/>
                <w:b/>
                <w:sz w:val="20"/>
                <w:szCs w:val="20"/>
              </w:rPr>
              <w:t xml:space="preserve"> </w:t>
            </w:r>
            <w:r w:rsidRPr="00D35F72">
              <w:rPr>
                <w:rFonts w:ascii="Times New Roman" w:eastAsia="Palatino Linotype" w:hAnsi="Times New Roman"/>
                <w:b/>
                <w:spacing w:val="-2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b/>
                <w:sz w:val="20"/>
                <w:szCs w:val="20"/>
              </w:rPr>
              <w:t>EL</w:t>
            </w:r>
            <w:r w:rsidRPr="00D35F72">
              <w:rPr>
                <w:rFonts w:ascii="Times New Roman" w:eastAsia="Palatino Linotype" w:hAnsi="Times New Roman"/>
                <w:b/>
                <w:spacing w:val="-1"/>
                <w:sz w:val="20"/>
                <w:szCs w:val="20"/>
              </w:rPr>
              <w:t>A</w:t>
            </w:r>
            <w:r w:rsidRPr="00D35F72">
              <w:rPr>
                <w:rFonts w:ascii="Times New Roman" w:eastAsia="Palatino Linotype" w:hAnsi="Times New Roman"/>
                <w:b/>
                <w:sz w:val="20"/>
                <w:szCs w:val="20"/>
              </w:rPr>
              <w:t>T</w:t>
            </w:r>
            <w:r w:rsidRPr="00D35F72">
              <w:rPr>
                <w:rFonts w:ascii="Times New Roman" w:eastAsia="Palatino Linotype" w:hAnsi="Times New Roman"/>
                <w:b/>
                <w:spacing w:val="-1"/>
                <w:sz w:val="20"/>
                <w:szCs w:val="20"/>
              </w:rPr>
              <w:t>I</w:t>
            </w:r>
            <w:r w:rsidRPr="00D35F72">
              <w:rPr>
                <w:rFonts w:ascii="Times New Roman" w:eastAsia="Palatino Linotype" w:hAnsi="Times New Roman"/>
                <w:b/>
                <w:sz w:val="20"/>
                <w:szCs w:val="20"/>
              </w:rPr>
              <w:t>V</w:t>
            </w:r>
            <w:r w:rsidRPr="00D35F72">
              <w:rPr>
                <w:rFonts w:ascii="Times New Roman" w:eastAsia="Palatino Linotype" w:hAnsi="Times New Roman"/>
                <w:b/>
                <w:spacing w:val="-2"/>
                <w:sz w:val="20"/>
                <w:szCs w:val="20"/>
              </w:rPr>
              <w:t>I</w:t>
            </w:r>
            <w:r w:rsidRPr="00D35F72">
              <w:rPr>
                <w:rFonts w:ascii="Times New Roman" w:eastAsia="Palatino Linotype" w:hAnsi="Times New Roman"/>
                <w:b/>
                <w:spacing w:val="2"/>
                <w:sz w:val="20"/>
                <w:szCs w:val="20"/>
              </w:rPr>
              <w:t>T</w:t>
            </w:r>
            <w:r w:rsidRPr="00D35F72">
              <w:rPr>
                <w:rFonts w:ascii="Times New Roman" w:eastAsia="Palatino Linotype" w:hAnsi="Times New Roman"/>
                <w:b/>
                <w:spacing w:val="-1"/>
                <w:sz w:val="20"/>
                <w:szCs w:val="20"/>
              </w:rPr>
              <w:t>Ă</w:t>
            </w:r>
            <w:r w:rsidRPr="00D35F72">
              <w:rPr>
                <w:rFonts w:ascii="Times New Roman" w:eastAsia="Palatino Linotype" w:hAnsi="Times New Roman"/>
                <w:b/>
                <w:sz w:val="20"/>
                <w:szCs w:val="20"/>
              </w:rPr>
              <w:t>Ţ</w:t>
            </w:r>
            <w:r w:rsidRPr="00D35F72">
              <w:rPr>
                <w:rFonts w:ascii="Times New Roman" w:eastAsia="Palatino Linotype" w:hAnsi="Times New Roman"/>
                <w:b/>
                <w:spacing w:val="-1"/>
                <w:sz w:val="20"/>
                <w:szCs w:val="20"/>
              </w:rPr>
              <w:t>I</w:t>
            </w:r>
            <w:r w:rsidRPr="00D35F72">
              <w:rPr>
                <w:rFonts w:ascii="Times New Roman" w:eastAsia="Palatino Linotype" w:hAnsi="Times New Roman"/>
                <w:b/>
                <w:sz w:val="20"/>
                <w:szCs w:val="20"/>
              </w:rPr>
              <w:t>I</w:t>
            </w:r>
            <w:r>
              <w:rPr>
                <w:rFonts w:ascii="Times New Roman" w:eastAsia="Palatino Linotype" w:hAnsi="Times New Roman"/>
                <w:b/>
                <w:sz w:val="20"/>
                <w:szCs w:val="20"/>
              </w:rPr>
              <w:t xml:space="preserve"> </w:t>
            </w:r>
            <w:r w:rsidRPr="00D35F72">
              <w:rPr>
                <w:rFonts w:ascii="Times New Roman" w:eastAsia="Palatino Linotype" w:hAnsi="Times New Roman"/>
                <w:b/>
                <w:spacing w:val="-2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b/>
                <w:spacing w:val="2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b/>
                <w:spacing w:val="-1"/>
                <w:sz w:val="20"/>
                <w:szCs w:val="20"/>
              </w:rPr>
              <w:t>S</w:t>
            </w:r>
            <w:r w:rsidRPr="00D35F72">
              <w:rPr>
                <w:rFonts w:ascii="Times New Roman" w:eastAsia="Palatino Linotype" w:hAnsi="Times New Roman"/>
                <w:b/>
                <w:sz w:val="20"/>
                <w:szCs w:val="20"/>
              </w:rPr>
              <w:t>TR</w:t>
            </w:r>
            <w:r w:rsidRPr="00D35F72">
              <w:rPr>
                <w:rFonts w:ascii="Times New Roman" w:eastAsia="Palatino Linotype" w:hAnsi="Times New Roman"/>
                <w:b/>
                <w:spacing w:val="-1"/>
                <w:sz w:val="20"/>
                <w:szCs w:val="20"/>
              </w:rPr>
              <w:t>ÂNS</w:t>
            </w:r>
            <w:r w:rsidRPr="00D35F72">
              <w:rPr>
                <w:rFonts w:ascii="Times New Roman" w:eastAsia="Palatino Linotype" w:hAnsi="Times New Roman"/>
                <w:b/>
                <w:sz w:val="20"/>
                <w:szCs w:val="20"/>
              </w:rPr>
              <w:t>E</w:t>
            </w:r>
          </w:p>
          <w:p w:rsidR="00744B45" w:rsidRPr="00D35F72" w:rsidRDefault="00744B45" w:rsidP="003410E4">
            <w:pPr>
              <w:pStyle w:val="ListParagraph"/>
              <w:numPr>
                <w:ilvl w:val="1"/>
                <w:numId w:val="59"/>
              </w:numPr>
              <w:tabs>
                <w:tab w:val="left" w:pos="894"/>
              </w:tabs>
              <w:spacing w:before="1" w:after="0" w:line="240" w:lineRule="auto"/>
              <w:ind w:left="0" w:firstLine="271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Baz</w:t>
            </w:r>
            <w:r w:rsidRPr="00D35F72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l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e</w:t>
            </w:r>
            <w:r>
              <w:rPr>
                <w:rFonts w:ascii="Times New Roman" w:eastAsia="Palatino Linotype" w:hAnsi="Times New Roman"/>
                <w:sz w:val="20"/>
                <w:szCs w:val="20"/>
              </w:rPr>
              <w:t xml:space="preserve"> 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t</w:t>
            </w:r>
            <w:r w:rsidRPr="00D35F72">
              <w:rPr>
                <w:rFonts w:ascii="Times New Roman" w:eastAsia="Palatino Linotype" w:hAnsi="Times New Roman"/>
                <w:spacing w:val="2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o</w:t>
            </w:r>
            <w:r w:rsidRPr="00D35F72">
              <w:rPr>
                <w:rFonts w:ascii="Times New Roman" w:eastAsia="Palatino Linotype" w:hAnsi="Times New Roman"/>
                <w:spacing w:val="1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i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ei</w:t>
            </w:r>
            <w:r>
              <w:rPr>
                <w:rFonts w:ascii="Times New Roman" w:eastAsia="Palatino Linotype" w:hAnsi="Times New Roman"/>
                <w:sz w:val="20"/>
                <w:szCs w:val="20"/>
              </w:rPr>
              <w:t xml:space="preserve"> </w:t>
            </w:r>
            <w:r w:rsidRPr="00D35F72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elat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i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vită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ţ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ii</w:t>
            </w:r>
            <w:r w:rsidRPr="00D35F72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 xml:space="preserve"> r</w:t>
            </w:r>
            <w:r w:rsidRPr="00D35F72">
              <w:rPr>
                <w:rFonts w:ascii="Times New Roman" w:eastAsia="Palatino Linotype" w:hAnsi="Times New Roman"/>
                <w:spacing w:val="2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s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t</w:t>
            </w:r>
            <w:r w:rsidRPr="00D35F72">
              <w:rPr>
                <w:rFonts w:ascii="Times New Roman" w:eastAsia="Palatino Linotype" w:hAnsi="Times New Roman"/>
                <w:spacing w:val="1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â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n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s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e</w:t>
            </w:r>
          </w:p>
          <w:p w:rsidR="00744B45" w:rsidRPr="00D35F72" w:rsidRDefault="00744B45" w:rsidP="003410E4">
            <w:pPr>
              <w:pStyle w:val="ListParagraph"/>
              <w:numPr>
                <w:ilvl w:val="2"/>
                <w:numId w:val="59"/>
              </w:numPr>
              <w:tabs>
                <w:tab w:val="left" w:pos="894"/>
              </w:tabs>
              <w:spacing w:before="1" w:after="0" w:line="240" w:lineRule="auto"/>
              <w:ind w:left="0" w:firstLine="271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spacing w:val="2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la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t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ivi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t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a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t</w:t>
            </w:r>
            <w:r w:rsidRPr="00D35F72">
              <w:rPr>
                <w:rFonts w:ascii="Times New Roman" w:eastAsia="Palatino Linotype" w:hAnsi="Times New Roman"/>
                <w:spacing w:val="2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a</w:t>
            </w:r>
            <w:r>
              <w:rPr>
                <w:rFonts w:ascii="Times New Roman" w:eastAsia="Palatino Linotype" w:hAnsi="Times New Roman"/>
                <w:sz w:val="20"/>
                <w:szCs w:val="20"/>
              </w:rPr>
              <w:t xml:space="preserve"> 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c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las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i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 xml:space="preserve">că </w:t>
            </w:r>
          </w:p>
          <w:p w:rsidR="00744B45" w:rsidRPr="00D35F72" w:rsidRDefault="00744B45" w:rsidP="003410E4">
            <w:pPr>
              <w:pStyle w:val="ListParagraph"/>
              <w:numPr>
                <w:ilvl w:val="2"/>
                <w:numId w:val="59"/>
              </w:numPr>
              <w:tabs>
                <w:tab w:val="left" w:pos="894"/>
              </w:tabs>
              <w:spacing w:before="1" w:after="0" w:line="240" w:lineRule="auto"/>
              <w:ind w:left="0" w:firstLine="271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pacing w:val="7"/>
                <w:sz w:val="20"/>
                <w:szCs w:val="20"/>
              </w:rPr>
              <w:t>.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x</w:t>
            </w:r>
            <w:r w:rsidRPr="00D35F72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>p</w:t>
            </w:r>
            <w:r w:rsidRPr="00D35F72">
              <w:rPr>
                <w:rFonts w:ascii="Times New Roman" w:eastAsia="Palatino Linotype" w:hAnsi="Times New Roman"/>
                <w:spacing w:val="2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i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m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ent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u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l M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i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c</w:t>
            </w:r>
            <w:r w:rsidRPr="00D35F72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>h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els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o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n</w:t>
            </w:r>
          </w:p>
          <w:p w:rsidR="00744B45" w:rsidRPr="00D35F72" w:rsidRDefault="00744B45" w:rsidP="00DA06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Post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u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la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t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l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e</w:t>
            </w:r>
            <w:r>
              <w:rPr>
                <w:rFonts w:ascii="Times New Roman" w:eastAsia="Palatino Linotype" w:hAnsi="Times New Roman"/>
                <w:sz w:val="20"/>
                <w:szCs w:val="20"/>
              </w:rPr>
              <w:t xml:space="preserve"> 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t</w:t>
            </w:r>
            <w:r w:rsidRPr="00D35F72">
              <w:rPr>
                <w:rFonts w:ascii="Times New Roman" w:eastAsia="Palatino Linotype" w:hAnsi="Times New Roman"/>
                <w:spacing w:val="2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o</w:t>
            </w:r>
            <w:r w:rsidRPr="00D35F72">
              <w:rPr>
                <w:rFonts w:ascii="Times New Roman" w:eastAsia="Palatino Linotype" w:hAnsi="Times New Roman"/>
                <w:spacing w:val="1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i</w:t>
            </w:r>
            <w:r w:rsidRPr="00D35F72">
              <w:rPr>
                <w:rFonts w:ascii="Times New Roman" w:eastAsia="Palatino Linotype" w:hAnsi="Times New Roman"/>
                <w:spacing w:val="2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i</w:t>
            </w:r>
            <w:r w:rsidRPr="00D35F72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 xml:space="preserve"> r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elati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v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ităţii</w:t>
            </w:r>
            <w:r w:rsidRPr="00D35F72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 xml:space="preserve"> r</w:t>
            </w:r>
            <w:r w:rsidRPr="00D35F72">
              <w:rPr>
                <w:rFonts w:ascii="Times New Roman" w:eastAsia="Palatino Linotype" w:hAnsi="Times New Roman"/>
                <w:spacing w:val="2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s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t</w:t>
            </w:r>
            <w:r w:rsidRPr="00D35F72">
              <w:rPr>
                <w:rFonts w:ascii="Times New Roman" w:eastAsia="Palatino Linotype" w:hAnsi="Times New Roman"/>
                <w:spacing w:val="1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â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n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s</w:t>
            </w:r>
            <w:r w:rsidRPr="00D35F72">
              <w:rPr>
                <w:rFonts w:ascii="Times New Roman" w:eastAsia="Palatino Linotype" w:hAnsi="Times New Roman"/>
                <w:spacing w:val="2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.</w:t>
            </w:r>
            <w:r w:rsidRPr="00D35F72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>T</w:t>
            </w:r>
            <w:r w:rsidRPr="00D35F72">
              <w:rPr>
                <w:rFonts w:ascii="Times New Roman" w:eastAsia="Palatino Linotype" w:hAnsi="Times New Roman"/>
                <w:spacing w:val="1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a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n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s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fo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măr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il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e L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o</w:t>
            </w:r>
            <w:r w:rsidRPr="00D35F72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spacing w:val="2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n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tz. C</w:t>
            </w:r>
            <w:r w:rsidRPr="00D35F72">
              <w:rPr>
                <w:rFonts w:ascii="Times New Roman" w:eastAsia="Palatino Linotype" w:hAnsi="Times New Roman"/>
                <w:spacing w:val="-4"/>
                <w:sz w:val="20"/>
                <w:szCs w:val="20"/>
              </w:rPr>
              <w:t>o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n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s</w:t>
            </w:r>
            <w:r w:rsidRPr="00D35F72">
              <w:rPr>
                <w:rFonts w:ascii="Times New Roman" w:eastAsia="Palatino Linotype" w:hAnsi="Times New Roman"/>
                <w:spacing w:val="2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c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i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n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ţ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:rsidR="00744B45" w:rsidRPr="00D35F72" w:rsidRDefault="00744B45" w:rsidP="003410E4">
            <w:pPr>
              <w:pStyle w:val="ListParagraph"/>
              <w:numPr>
                <w:ilvl w:val="1"/>
                <w:numId w:val="58"/>
              </w:numPr>
              <w:spacing w:before="31"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lastRenderedPageBreak/>
              <w:t xml:space="preserve">Bazele teoriei relativității restrânse. </w:t>
            </w: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lastRenderedPageBreak/>
              <w:t>Relativitatea clasică. Experimentul Michelson-Morley</w:t>
            </w:r>
          </w:p>
          <w:p w:rsidR="00744B45" w:rsidRPr="00D35F72" w:rsidRDefault="00744B45" w:rsidP="003410E4">
            <w:pPr>
              <w:pStyle w:val="ListParagraph"/>
              <w:numPr>
                <w:ilvl w:val="1"/>
                <w:numId w:val="58"/>
              </w:numPr>
              <w:spacing w:before="31"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Postulatele teoriei relativității restrânse. Transformările Lorentz. Consecințe.</w:t>
            </w:r>
          </w:p>
          <w:p w:rsidR="00744B45" w:rsidRDefault="00744B45" w:rsidP="003410E4">
            <w:pPr>
              <w:pStyle w:val="ListParagraph"/>
              <w:numPr>
                <w:ilvl w:val="1"/>
                <w:numId w:val="58"/>
              </w:numPr>
              <w:spacing w:before="31"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Elemente de cinematică relativistă (compunerea vitezelor)</w:t>
            </w:r>
          </w:p>
          <w:p w:rsidR="00744B45" w:rsidRPr="00DA0628" w:rsidRDefault="00744B45" w:rsidP="003410E4">
            <w:pPr>
              <w:pStyle w:val="ListParagraph"/>
              <w:numPr>
                <w:ilvl w:val="1"/>
                <w:numId w:val="58"/>
              </w:numPr>
              <w:spacing w:before="31"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Elemente de dinamică relativistă (principiul fundamental al dinamicii, relația masă – energie).</w:t>
            </w:r>
          </w:p>
        </w:tc>
        <w:tc>
          <w:tcPr>
            <w:tcW w:w="6379" w:type="dxa"/>
          </w:tcPr>
          <w:p w:rsidR="00744B45" w:rsidRPr="00D35F72" w:rsidRDefault="00744B45" w:rsidP="00DA06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lastRenderedPageBreak/>
              <w:t>C_12_1</w:t>
            </w:r>
          </w:p>
          <w:p w:rsidR="00744B45" w:rsidRPr="00D35F72" w:rsidRDefault="00744B45" w:rsidP="00DA062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  <w:lastRenderedPageBreak/>
              <w:t>Utilizarea în mod critic a postulatelor  TRR în rezolvarea  problemelor de teoria relativităţii restrânse ;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Aplică principiul relativităţii clasice pentru explicarea unor situaţii reale;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Explică concluziile experimentului Michelson Morley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Aplică postulatele teoriei relativităţii restrânse pentru determinarea relaţiilor de transformare Lorentz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Aplică transformările Lorentz rezolvarea problemelor de compunere a vitezelor;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Utilizează transformările Lorentz în rezolvarea problemelor de cinematică;</w:t>
            </w:r>
          </w:p>
          <w:p w:rsidR="00744B45" w:rsidRPr="00DA0628" w:rsidRDefault="00744B45" w:rsidP="003410E4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Aplică relaţia masă – energie în explicarea critică a unor fenomene reale;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Aplică relaţia masă- energie în modelarea  reacţiilor nucleare;</w:t>
            </w:r>
          </w:p>
        </w:tc>
      </w:tr>
      <w:tr w:rsidR="003410E4" w:rsidRPr="00D35F72" w:rsidTr="004102EE">
        <w:tc>
          <w:tcPr>
            <w:tcW w:w="13466" w:type="dxa"/>
            <w:gridSpan w:val="5"/>
            <w:shd w:val="clear" w:color="auto" w:fill="D9D9D9" w:themeFill="background1" w:themeFillShade="D9"/>
            <w:vAlign w:val="center"/>
          </w:tcPr>
          <w:p w:rsidR="003410E4" w:rsidRDefault="003410E4" w:rsidP="003410E4">
            <w:pPr>
              <w:pStyle w:val="TableParagraph"/>
              <w:ind w:lef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b/>
                <w:bCs/>
                <w:i/>
                <w:sz w:val="20"/>
                <w:szCs w:val="20"/>
                <w:lang w:val="ro-RO"/>
              </w:rPr>
              <w:lastRenderedPageBreak/>
              <w:t>XII  Etapa Județeană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(Municipiul București)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25 februarie 2016</w:t>
            </w:r>
          </w:p>
        </w:tc>
      </w:tr>
      <w:tr w:rsidR="003410E4" w:rsidRPr="00D35F72" w:rsidTr="003727F4">
        <w:tc>
          <w:tcPr>
            <w:tcW w:w="4819" w:type="dxa"/>
            <w:gridSpan w:val="3"/>
            <w:vAlign w:val="center"/>
          </w:tcPr>
          <w:p w:rsidR="003410E4" w:rsidRPr="008C2A35" w:rsidRDefault="003410E4" w:rsidP="003410E4">
            <w:pPr>
              <w:tabs>
                <w:tab w:val="left" w:pos="811"/>
              </w:tabs>
              <w:spacing w:before="4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b/>
                <w:sz w:val="20"/>
                <w:szCs w:val="20"/>
              </w:rPr>
              <w:t>Temele de la etapa precedentă</w:t>
            </w:r>
          </w:p>
        </w:tc>
        <w:tc>
          <w:tcPr>
            <w:tcW w:w="2268" w:type="dxa"/>
          </w:tcPr>
          <w:p w:rsidR="003410E4" w:rsidRDefault="003410E4" w:rsidP="008C2A35">
            <w:pPr>
              <w:spacing w:after="0" w:line="247" w:lineRule="auto"/>
              <w:ind w:right="31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Temele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2D7E93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</w:p>
          <w:p w:rsidR="003410E4" w:rsidRDefault="003410E4" w:rsidP="008C2A35">
            <w:pPr>
              <w:spacing w:after="0" w:line="247" w:lineRule="auto"/>
              <w:ind w:right="31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</w:pPr>
            <w:r w:rsidRPr="002D7E93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IX.</w:t>
            </w:r>
            <w:r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1</w:t>
            </w:r>
            <w:r w:rsidRPr="002D7E93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 xml:space="preserve"> – XI.12</w:t>
            </w:r>
          </w:p>
          <w:p w:rsidR="003410E4" w:rsidRDefault="003410E4" w:rsidP="008C2A35">
            <w:pPr>
              <w:spacing w:after="0" w:line="247" w:lineRule="auto"/>
              <w:ind w:right="31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X.1-X.12</w:t>
            </w:r>
          </w:p>
          <w:p w:rsidR="003410E4" w:rsidRDefault="003410E4" w:rsidP="008C2A35">
            <w:pPr>
              <w:spacing w:after="0" w:line="247" w:lineRule="auto"/>
              <w:ind w:right="31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XI.1 – XI.19</w:t>
            </w:r>
          </w:p>
          <w:p w:rsidR="003410E4" w:rsidRPr="002D7E93" w:rsidRDefault="003410E4" w:rsidP="008C2A35">
            <w:pPr>
              <w:spacing w:after="0" w:line="247" w:lineRule="auto"/>
              <w:ind w:right="31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XII.1- XII.4</w:t>
            </w:r>
          </w:p>
        </w:tc>
        <w:tc>
          <w:tcPr>
            <w:tcW w:w="6379" w:type="dxa"/>
          </w:tcPr>
          <w:p w:rsidR="003410E4" w:rsidRDefault="003410E4" w:rsidP="003410E4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Competențe: </w:t>
            </w:r>
          </w:p>
          <w:p w:rsidR="003410E4" w:rsidRPr="00D35F72" w:rsidRDefault="003410E4" w:rsidP="003410E4">
            <w:pPr>
              <w:spacing w:after="0"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C_6_extindere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2;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C 7_extindere 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2;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9_1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9_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2;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9_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3;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9_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4; </w:t>
            </w: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9_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5  </w:t>
            </w:r>
          </w:p>
          <w:p w:rsidR="003410E4" w:rsidRDefault="003410E4" w:rsidP="008C2A35">
            <w:pPr>
              <w:spacing w:after="0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C_10_1;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C 10_ext_1</w:t>
            </w:r>
          </w:p>
          <w:p w:rsidR="003410E4" w:rsidRDefault="003410E4" w:rsidP="008C2A35">
            <w:pPr>
              <w:spacing w:after="0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C_11_1; C_11_2; C11_3</w:t>
            </w:r>
          </w:p>
          <w:p w:rsidR="003410E4" w:rsidRPr="00D35F72" w:rsidRDefault="003410E4" w:rsidP="008C2A3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C_12_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</w:t>
            </w:r>
          </w:p>
        </w:tc>
      </w:tr>
      <w:tr w:rsidR="00744B45" w:rsidRPr="00D35F72" w:rsidTr="003410E4">
        <w:tc>
          <w:tcPr>
            <w:tcW w:w="1417" w:type="dxa"/>
          </w:tcPr>
          <w:p w:rsidR="003410E4" w:rsidRPr="00744B45" w:rsidRDefault="003410E4" w:rsidP="003410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o-RO"/>
              </w:rPr>
            </w:pPr>
            <w:r w:rsidRPr="00744B45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o-RO"/>
              </w:rPr>
              <w:t>XII</w:t>
            </w:r>
          </w:p>
          <w:p w:rsidR="00744B45" w:rsidRPr="00D35F72" w:rsidRDefault="00744B45" w:rsidP="00DA06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OJF (Municipiul București)</w:t>
            </w:r>
          </w:p>
        </w:tc>
        <w:tc>
          <w:tcPr>
            <w:tcW w:w="567" w:type="dxa"/>
            <w:vAlign w:val="center"/>
          </w:tcPr>
          <w:p w:rsidR="00744B45" w:rsidRPr="008C2A35" w:rsidRDefault="003410E4" w:rsidP="003410E4">
            <w:pPr>
              <w:tabs>
                <w:tab w:val="left" w:pos="811"/>
              </w:tabs>
              <w:spacing w:before="4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Palatino Linotype" w:hAnsi="Times New Roman"/>
                <w:b/>
                <w:sz w:val="20"/>
                <w:szCs w:val="20"/>
                <w:u w:val="single"/>
              </w:rPr>
              <w:t>XII</w:t>
            </w:r>
          </w:p>
        </w:tc>
        <w:tc>
          <w:tcPr>
            <w:tcW w:w="2835" w:type="dxa"/>
          </w:tcPr>
          <w:p w:rsidR="00744B45" w:rsidRPr="00D35F72" w:rsidRDefault="00744B45" w:rsidP="003410E4">
            <w:pPr>
              <w:pStyle w:val="ListParagraph"/>
              <w:numPr>
                <w:ilvl w:val="0"/>
                <w:numId w:val="61"/>
              </w:numPr>
              <w:tabs>
                <w:tab w:val="left" w:pos="811"/>
              </w:tabs>
              <w:spacing w:before="4" w:after="0" w:line="240" w:lineRule="auto"/>
              <w:ind w:left="33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b/>
                <w:bCs/>
                <w:sz w:val="20"/>
                <w:szCs w:val="20"/>
              </w:rPr>
              <w:t>ELEMENTE DE FIZIC</w:t>
            </w:r>
            <w:r w:rsidRPr="00D35F72">
              <w:rPr>
                <w:rFonts w:ascii="Times New Roman" w:hAnsi="Times New Roman"/>
                <w:sz w:val="20"/>
                <w:szCs w:val="20"/>
              </w:rPr>
              <w:t xml:space="preserve">Ă </w:t>
            </w:r>
            <w:r w:rsidRPr="00D35F72">
              <w:rPr>
                <w:rFonts w:ascii="Times New Roman" w:hAnsi="Times New Roman"/>
                <w:b/>
                <w:bCs/>
                <w:sz w:val="20"/>
                <w:szCs w:val="20"/>
              </w:rPr>
              <w:t>CUANTIC</w:t>
            </w:r>
            <w:r w:rsidRPr="00D35F72">
              <w:rPr>
                <w:rFonts w:ascii="Times New Roman" w:hAnsi="Times New Roman"/>
                <w:sz w:val="20"/>
                <w:szCs w:val="20"/>
              </w:rPr>
              <w:t>Ă</w:t>
            </w:r>
          </w:p>
          <w:p w:rsidR="00744B45" w:rsidRPr="00D35F72" w:rsidRDefault="00744B45" w:rsidP="003410E4">
            <w:pPr>
              <w:pStyle w:val="ListParagraph"/>
              <w:numPr>
                <w:ilvl w:val="1"/>
                <w:numId w:val="61"/>
              </w:numPr>
              <w:tabs>
                <w:tab w:val="left" w:pos="811"/>
              </w:tabs>
              <w:spacing w:before="4" w:after="0" w:line="240" w:lineRule="auto"/>
              <w:ind w:left="33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f</w:t>
            </w:r>
            <w:r w:rsidRPr="00D35F72">
              <w:rPr>
                <w:rFonts w:ascii="Times New Roman" w:eastAsia="Palatino Linotype" w:hAnsi="Times New Roman"/>
                <w:spacing w:val="2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ct</w:t>
            </w:r>
            <w:r w:rsidRPr="00D35F72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>u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l</w:t>
            </w:r>
            <w:r>
              <w:rPr>
                <w:rFonts w:ascii="Times New Roman" w:eastAsia="Palatino Linotype" w:hAnsi="Times New Roman"/>
                <w:sz w:val="20"/>
                <w:szCs w:val="20"/>
              </w:rPr>
              <w:t xml:space="preserve"> 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fot</w:t>
            </w:r>
            <w:r w:rsidRPr="00D35F72">
              <w:rPr>
                <w:rFonts w:ascii="Times New Roman" w:eastAsia="Palatino Linotype" w:hAnsi="Times New Roman"/>
                <w:spacing w:val="-4"/>
                <w:sz w:val="20"/>
                <w:szCs w:val="20"/>
              </w:rPr>
              <w:t>o</w:t>
            </w:r>
            <w:r w:rsidRPr="00D35F72">
              <w:rPr>
                <w:rFonts w:ascii="Times New Roman" w:eastAsia="Palatino Linotype" w:hAnsi="Times New Roman"/>
                <w:spacing w:val="2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l</w:t>
            </w:r>
            <w:r w:rsidRPr="00D35F72">
              <w:rPr>
                <w:rFonts w:ascii="Times New Roman" w:eastAsia="Palatino Linotype" w:hAnsi="Times New Roman"/>
                <w:spacing w:val="2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c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t</w:t>
            </w:r>
            <w:r w:rsidRPr="00D35F72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ic</w:t>
            </w:r>
            <w:r>
              <w:rPr>
                <w:rFonts w:ascii="Times New Roman" w:eastAsia="Palatino Linotype" w:hAnsi="Times New Roman"/>
                <w:sz w:val="20"/>
                <w:szCs w:val="20"/>
              </w:rPr>
              <w:t xml:space="preserve"> </w:t>
            </w:r>
            <w:r w:rsidRPr="00D35F72">
              <w:rPr>
                <w:rFonts w:ascii="Times New Roman" w:eastAsia="Palatino Linotype" w:hAnsi="Times New Roman"/>
                <w:spacing w:val="2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x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t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n</w:t>
            </w:r>
          </w:p>
          <w:p w:rsidR="00744B45" w:rsidRPr="00D35F72" w:rsidRDefault="00744B45" w:rsidP="003410E4">
            <w:pPr>
              <w:pStyle w:val="ListParagraph"/>
              <w:numPr>
                <w:ilvl w:val="2"/>
                <w:numId w:val="61"/>
              </w:numPr>
              <w:tabs>
                <w:tab w:val="left" w:pos="811"/>
                <w:tab w:val="left" w:pos="1326"/>
              </w:tabs>
              <w:spacing w:after="0" w:line="240" w:lineRule="auto"/>
              <w:ind w:left="33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L</w:t>
            </w:r>
            <w:r w:rsidRPr="00D35F72">
              <w:rPr>
                <w:rFonts w:ascii="Times New Roman" w:eastAsia="Palatino Linotype" w:hAnsi="Times New Roman"/>
                <w:spacing w:val="1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g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i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l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e</w:t>
            </w:r>
            <w:r>
              <w:rPr>
                <w:rFonts w:ascii="Times New Roman" w:eastAsia="Palatino Linotype" w:hAnsi="Times New Roman"/>
                <w:sz w:val="20"/>
                <w:szCs w:val="20"/>
              </w:rPr>
              <w:t xml:space="preserve"> </w:t>
            </w:r>
            <w:r w:rsidRPr="00D35F72">
              <w:rPr>
                <w:rFonts w:ascii="Times New Roman" w:eastAsia="Palatino Linotype" w:hAnsi="Times New Roman"/>
                <w:spacing w:val="2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f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ect</w:t>
            </w:r>
            <w:r w:rsidRPr="00D35F72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>u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lui</w:t>
            </w:r>
            <w:r>
              <w:rPr>
                <w:rFonts w:ascii="Times New Roman" w:eastAsia="Palatino Linotype" w:hAnsi="Times New Roman"/>
                <w:sz w:val="20"/>
                <w:szCs w:val="20"/>
              </w:rPr>
              <w:t xml:space="preserve"> 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fot</w:t>
            </w:r>
            <w:r w:rsidRPr="00D35F72">
              <w:rPr>
                <w:rFonts w:ascii="Times New Roman" w:eastAsia="Palatino Linotype" w:hAnsi="Times New Roman"/>
                <w:spacing w:val="-4"/>
                <w:sz w:val="20"/>
                <w:szCs w:val="20"/>
              </w:rPr>
              <w:t>o</w:t>
            </w:r>
            <w:r w:rsidRPr="00D35F72">
              <w:rPr>
                <w:rFonts w:ascii="Times New Roman" w:eastAsia="Palatino Linotype" w:hAnsi="Times New Roman"/>
                <w:spacing w:val="2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l</w:t>
            </w:r>
            <w:r w:rsidRPr="00D35F72">
              <w:rPr>
                <w:rFonts w:ascii="Times New Roman" w:eastAsia="Palatino Linotype" w:hAnsi="Times New Roman"/>
                <w:spacing w:val="2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c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t</w:t>
            </w:r>
            <w:r w:rsidRPr="00D35F72">
              <w:rPr>
                <w:rFonts w:ascii="Times New Roman" w:eastAsia="Palatino Linotype" w:hAnsi="Times New Roman"/>
                <w:spacing w:val="1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ic</w:t>
            </w:r>
            <w:r>
              <w:rPr>
                <w:rFonts w:ascii="Times New Roman" w:eastAsia="Palatino Linotype" w:hAnsi="Times New Roman"/>
                <w:sz w:val="20"/>
                <w:szCs w:val="20"/>
              </w:rPr>
              <w:t xml:space="preserve"> </w:t>
            </w:r>
            <w:r w:rsidRPr="00D35F72">
              <w:rPr>
                <w:rFonts w:ascii="Times New Roman" w:eastAsia="Palatino Linotype" w:hAnsi="Times New Roman"/>
                <w:spacing w:val="2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x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te</w:t>
            </w:r>
            <w:r w:rsidRPr="00D35F72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n</w:t>
            </w:r>
          </w:p>
          <w:p w:rsidR="00744B45" w:rsidRPr="00D35F72" w:rsidRDefault="00744B45" w:rsidP="003410E4">
            <w:pPr>
              <w:pStyle w:val="ListParagraph"/>
              <w:numPr>
                <w:ilvl w:val="2"/>
                <w:numId w:val="61"/>
              </w:numPr>
              <w:tabs>
                <w:tab w:val="left" w:pos="811"/>
              </w:tabs>
              <w:spacing w:before="4" w:after="0" w:line="240" w:lineRule="auto"/>
              <w:ind w:left="33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Ipoteza lui Planck. Ipoteza lui Einstein. Ecuaţia lui Einstein</w:t>
            </w:r>
          </w:p>
          <w:p w:rsidR="00744B45" w:rsidRPr="00D35F72" w:rsidRDefault="00744B45" w:rsidP="003410E4">
            <w:pPr>
              <w:pStyle w:val="ListParagraph"/>
              <w:numPr>
                <w:ilvl w:val="2"/>
                <w:numId w:val="61"/>
              </w:numPr>
              <w:tabs>
                <w:tab w:val="left" w:pos="811"/>
                <w:tab w:val="left" w:pos="1326"/>
              </w:tabs>
              <w:spacing w:before="1" w:after="0" w:line="240" w:lineRule="auto"/>
              <w:ind w:left="33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In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t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pacing w:val="1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>pr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et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a</w:t>
            </w:r>
            <w:r w:rsidRPr="00D35F72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spacing w:val="2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 xml:space="preserve">a 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l</w:t>
            </w:r>
            <w:r w:rsidRPr="00D35F72">
              <w:rPr>
                <w:rFonts w:ascii="Times New Roman" w:eastAsia="Palatino Linotype" w:hAnsi="Times New Roman"/>
                <w:spacing w:val="2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g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il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o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r</w:t>
            </w:r>
            <w:r>
              <w:rPr>
                <w:rFonts w:ascii="Times New Roman" w:eastAsia="Palatino Linotype" w:hAnsi="Times New Roman"/>
                <w:sz w:val="20"/>
                <w:szCs w:val="20"/>
              </w:rPr>
              <w:t xml:space="preserve"> </w:t>
            </w:r>
            <w:r w:rsidRPr="00D35F72">
              <w:rPr>
                <w:rFonts w:ascii="Times New Roman" w:eastAsia="Palatino Linotype" w:hAnsi="Times New Roman"/>
                <w:spacing w:val="2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f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c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t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u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lui fot</w:t>
            </w:r>
            <w:r w:rsidRPr="00D35F72">
              <w:rPr>
                <w:rFonts w:ascii="Times New Roman" w:eastAsia="Palatino Linotype" w:hAnsi="Times New Roman"/>
                <w:spacing w:val="-4"/>
                <w:sz w:val="20"/>
                <w:szCs w:val="20"/>
              </w:rPr>
              <w:t>o</w:t>
            </w:r>
            <w:r w:rsidRPr="00D35F72">
              <w:rPr>
                <w:rFonts w:ascii="Times New Roman" w:eastAsia="Palatino Linotype" w:hAnsi="Times New Roman"/>
                <w:spacing w:val="2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l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ectric</w:t>
            </w:r>
            <w:r>
              <w:rPr>
                <w:rFonts w:ascii="Times New Roman" w:eastAsia="Palatino Linotype" w:hAnsi="Times New Roman"/>
                <w:sz w:val="20"/>
                <w:szCs w:val="20"/>
              </w:rPr>
              <w:t xml:space="preserve"> </w:t>
            </w:r>
            <w:r w:rsidRPr="00D35F72">
              <w:rPr>
                <w:rFonts w:ascii="Times New Roman" w:eastAsia="Palatino Linotype" w:hAnsi="Times New Roman"/>
                <w:spacing w:val="2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x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t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e</w:t>
            </w:r>
            <w:r w:rsidRPr="00D35F72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 xml:space="preserve">n </w:t>
            </w:r>
          </w:p>
          <w:p w:rsidR="00744B45" w:rsidRPr="00D35F72" w:rsidRDefault="00744B45" w:rsidP="003410E4">
            <w:pPr>
              <w:pStyle w:val="ListParagraph"/>
              <w:numPr>
                <w:ilvl w:val="1"/>
                <w:numId w:val="61"/>
              </w:numPr>
              <w:tabs>
                <w:tab w:val="left" w:pos="811"/>
                <w:tab w:val="left" w:pos="1326"/>
              </w:tabs>
              <w:autoSpaceDE w:val="0"/>
              <w:autoSpaceDN w:val="0"/>
              <w:adjustRightInd w:val="0"/>
              <w:spacing w:before="1" w:after="0" w:line="240" w:lineRule="auto"/>
              <w:ind w:left="33"/>
              <w:contextualSpacing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 xml:space="preserve">(*) </w:t>
            </w:r>
            <w:r w:rsidRPr="00D35F72">
              <w:rPr>
                <w:rFonts w:ascii="Times New Roman" w:hAnsi="Times New Roman"/>
                <w:i/>
                <w:iCs/>
                <w:sz w:val="20"/>
                <w:szCs w:val="20"/>
              </w:rPr>
              <w:t>Efectul Compton</w:t>
            </w:r>
          </w:p>
          <w:p w:rsidR="00744B45" w:rsidRPr="00D35F72" w:rsidRDefault="00744B45" w:rsidP="003410E4">
            <w:pPr>
              <w:pStyle w:val="ListParagraph"/>
              <w:numPr>
                <w:ilvl w:val="1"/>
                <w:numId w:val="61"/>
              </w:numPr>
              <w:tabs>
                <w:tab w:val="left" w:pos="811"/>
                <w:tab w:val="left" w:pos="1326"/>
              </w:tabs>
              <w:autoSpaceDE w:val="0"/>
              <w:autoSpaceDN w:val="0"/>
              <w:adjustRightInd w:val="0"/>
              <w:spacing w:before="1" w:after="0" w:line="240" w:lineRule="auto"/>
              <w:ind w:left="33"/>
              <w:contextualSpacing w:val="0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D35F72">
              <w:rPr>
                <w:rFonts w:ascii="Times New Roman" w:hAnsi="Times New Roman"/>
                <w:sz w:val="20"/>
                <w:szCs w:val="20"/>
              </w:rPr>
              <w:t>Ipoteza de Broglie. Difracţia electronilor. Aplicaţii</w:t>
            </w:r>
          </w:p>
          <w:p w:rsidR="00744B45" w:rsidRPr="00D35F72" w:rsidRDefault="00744B45" w:rsidP="00DA0628">
            <w:pPr>
              <w:pStyle w:val="ListParagraph"/>
              <w:spacing w:line="240" w:lineRule="auto"/>
              <w:ind w:left="0" w:firstLine="271"/>
              <w:contextualSpacing w:val="0"/>
              <w:jc w:val="center"/>
              <w:rPr>
                <w:rFonts w:ascii="Times New Roman" w:eastAsia="Palatino Linotype" w:hAnsi="Times New Roman"/>
                <w:b/>
                <w:sz w:val="20"/>
                <w:szCs w:val="20"/>
                <w:u w:val="single"/>
              </w:rPr>
            </w:pP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lastRenderedPageBreak/>
              <w:t xml:space="preserve"> D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u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alism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u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 xml:space="preserve">l 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u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nd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ă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-c</w:t>
            </w:r>
            <w:r w:rsidRPr="00D35F72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o</w:t>
            </w:r>
            <w:r w:rsidRPr="00D35F72">
              <w:rPr>
                <w:rFonts w:ascii="Times New Roman" w:eastAsia="Palatino Linotype" w:hAnsi="Times New Roman"/>
                <w:spacing w:val="1"/>
                <w:sz w:val="20"/>
                <w:szCs w:val="20"/>
              </w:rPr>
              <w:t>r</w:t>
            </w:r>
            <w:r w:rsidRPr="00D35F72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>p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u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s</w:t>
            </w:r>
            <w:r w:rsidRPr="00D35F72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cu</w:t>
            </w:r>
            <w:r w:rsidRPr="00D35F72">
              <w:rPr>
                <w:rFonts w:ascii="Times New Roman" w:eastAsia="Palatino Linotype" w:hAnsi="Times New Roman"/>
                <w:sz w:val="20"/>
                <w:szCs w:val="20"/>
              </w:rPr>
              <w:t>l</w:t>
            </w:r>
          </w:p>
        </w:tc>
        <w:tc>
          <w:tcPr>
            <w:tcW w:w="2268" w:type="dxa"/>
          </w:tcPr>
          <w:p w:rsidR="00744B45" w:rsidRPr="00D35F72" w:rsidRDefault="00744B45" w:rsidP="003410E4">
            <w:pPr>
              <w:pStyle w:val="ListParagraph"/>
              <w:numPr>
                <w:ilvl w:val="1"/>
                <w:numId w:val="58"/>
              </w:numPr>
              <w:spacing w:before="31"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lastRenderedPageBreak/>
              <w:t>Efectul fotoelectric extern.</w:t>
            </w:r>
          </w:p>
          <w:p w:rsidR="00744B45" w:rsidRPr="00D35F72" w:rsidRDefault="00744B45" w:rsidP="003410E4">
            <w:pPr>
              <w:pStyle w:val="ListParagraph"/>
              <w:numPr>
                <w:ilvl w:val="1"/>
                <w:numId w:val="58"/>
              </w:numPr>
              <w:spacing w:before="31"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*Efectul Compton.</w:t>
            </w:r>
          </w:p>
          <w:p w:rsidR="00744B45" w:rsidRPr="00D35F72" w:rsidRDefault="00744B45" w:rsidP="003410E4">
            <w:pPr>
              <w:pStyle w:val="ListParagraph"/>
              <w:numPr>
                <w:ilvl w:val="1"/>
                <w:numId w:val="58"/>
              </w:numPr>
              <w:spacing w:before="31"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Ipoteza de Broglie. Difracția electronilor. Aplicații.</w:t>
            </w:r>
          </w:p>
          <w:p w:rsidR="00744B45" w:rsidRPr="00D35F72" w:rsidRDefault="00744B45" w:rsidP="003410E4">
            <w:pPr>
              <w:pStyle w:val="ListParagraph"/>
              <w:numPr>
                <w:ilvl w:val="1"/>
                <w:numId w:val="58"/>
              </w:numPr>
              <w:spacing w:before="31" w:after="0" w:line="247" w:lineRule="auto"/>
              <w:ind w:right="31"/>
              <w:rPr>
                <w:rFonts w:ascii="Times New Roman" w:eastAsia="Palatino Linotype" w:hAnsi="Times New Roman"/>
                <w:b/>
                <w:sz w:val="20"/>
                <w:szCs w:val="20"/>
                <w:u w:val="single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Dualismul undă – corpuscul</w:t>
            </w: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6379" w:type="dxa"/>
          </w:tcPr>
          <w:p w:rsidR="00744B45" w:rsidRPr="00A00711" w:rsidRDefault="00744B45" w:rsidP="0087075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</w:pPr>
            <w:r w:rsidRPr="00A00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C_12_2</w:t>
            </w:r>
          </w:p>
          <w:p w:rsidR="00744B45" w:rsidRPr="00A00711" w:rsidRDefault="00744B45" w:rsidP="0087075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</w:pPr>
            <w:r w:rsidRPr="00A007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  <w:t>Utilizarea în mod critic a noţiunilor de foton  pentru explicarea unor fenomene reale;</w:t>
            </w:r>
          </w:p>
          <w:p w:rsidR="00744B45" w:rsidRPr="00A00711" w:rsidRDefault="00744B45" w:rsidP="003410E4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A00711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Aplică legile efectului fotoelectric extern pentru explicarea funcţionării unor dispozitive;</w:t>
            </w:r>
          </w:p>
          <w:p w:rsidR="00744B45" w:rsidRPr="00A00711" w:rsidRDefault="00744B45" w:rsidP="003410E4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A00711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Foloseşte elementele de TRR şi noţiunea de foton pentru modelarea interacţiunii foton – electron quasi-liber (efect Compton);</w:t>
            </w:r>
          </w:p>
          <w:p w:rsidR="00744B45" w:rsidRPr="00A00711" w:rsidRDefault="00744B45" w:rsidP="003410E4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A00711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Foloseşte elementele de TRR şi conservarea energiei pentru explicarea fenomenului formǎrii de perechi electron-pozitron</w:t>
            </w:r>
          </w:p>
          <w:p w:rsidR="00744B45" w:rsidRPr="00A00711" w:rsidRDefault="00744B45" w:rsidP="003410E4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A00711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Aplică ipotezele comportării duale a particulelor pentru studiul difracţiei electronilor pe cristale;</w:t>
            </w:r>
          </w:p>
        </w:tc>
      </w:tr>
      <w:tr w:rsidR="003410E4" w:rsidRPr="00D35F72" w:rsidTr="004102EE">
        <w:tc>
          <w:tcPr>
            <w:tcW w:w="13466" w:type="dxa"/>
            <w:gridSpan w:val="5"/>
            <w:shd w:val="clear" w:color="auto" w:fill="D9D9D9" w:themeFill="background1" w:themeFillShade="D9"/>
            <w:vAlign w:val="center"/>
          </w:tcPr>
          <w:p w:rsidR="003410E4" w:rsidRDefault="003410E4" w:rsidP="004102EE">
            <w:pPr>
              <w:pStyle w:val="TableParagraph"/>
              <w:ind w:lef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b/>
                <w:bCs/>
                <w:i/>
                <w:sz w:val="20"/>
                <w:szCs w:val="20"/>
                <w:lang w:val="ro-RO"/>
              </w:rPr>
              <w:lastRenderedPageBreak/>
              <w:t>XII  Evrika Etapa Naţională</w:t>
            </w:r>
          </w:p>
        </w:tc>
      </w:tr>
      <w:tr w:rsidR="00744B45" w:rsidRPr="00D35F72" w:rsidTr="003410E4">
        <w:tc>
          <w:tcPr>
            <w:tcW w:w="1417" w:type="dxa"/>
            <w:vAlign w:val="center"/>
          </w:tcPr>
          <w:p w:rsidR="00744B45" w:rsidRPr="00D35F72" w:rsidRDefault="00744B45" w:rsidP="0087075B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3402" w:type="dxa"/>
            <w:gridSpan w:val="2"/>
          </w:tcPr>
          <w:p w:rsidR="00744B45" w:rsidRPr="005A6C43" w:rsidRDefault="00744B45" w:rsidP="008C2A35">
            <w:pPr>
              <w:pStyle w:val="ListParagraph"/>
              <w:spacing w:before="4" w:after="0" w:line="240" w:lineRule="auto"/>
              <w:ind w:left="33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Palatino Linotype" w:hAnsi="Times New Roman"/>
                <w:b/>
                <w:sz w:val="20"/>
                <w:szCs w:val="20"/>
              </w:rPr>
              <w:t>Temele de la etapa precedentă</w:t>
            </w:r>
          </w:p>
        </w:tc>
        <w:tc>
          <w:tcPr>
            <w:tcW w:w="2268" w:type="dxa"/>
          </w:tcPr>
          <w:p w:rsidR="00744B45" w:rsidRDefault="003410E4" w:rsidP="0087075B">
            <w:pPr>
              <w:spacing w:after="0" w:line="247" w:lineRule="auto"/>
              <w:ind w:right="31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Temele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2D7E93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="00744B45" w:rsidRPr="002D7E93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IX.</w:t>
            </w:r>
            <w:r w:rsidR="00744B45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1</w:t>
            </w:r>
            <w:r w:rsidR="00744B45" w:rsidRPr="002D7E93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 xml:space="preserve"> – XI.12</w:t>
            </w:r>
          </w:p>
          <w:p w:rsidR="00744B45" w:rsidRDefault="00744B45" w:rsidP="0087075B">
            <w:pPr>
              <w:spacing w:after="0" w:line="247" w:lineRule="auto"/>
              <w:ind w:right="31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X.1-X.12</w:t>
            </w:r>
          </w:p>
          <w:p w:rsidR="00744B45" w:rsidRDefault="00744B45" w:rsidP="0087075B">
            <w:pPr>
              <w:spacing w:after="0" w:line="247" w:lineRule="auto"/>
              <w:ind w:right="31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XI.1 – XI.19</w:t>
            </w:r>
          </w:p>
          <w:p w:rsidR="00744B45" w:rsidRPr="002D7E93" w:rsidRDefault="00744B45" w:rsidP="008C2A35">
            <w:pPr>
              <w:spacing w:after="0" w:line="247" w:lineRule="auto"/>
              <w:ind w:right="31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XII.1- XII.8</w:t>
            </w:r>
          </w:p>
        </w:tc>
        <w:tc>
          <w:tcPr>
            <w:tcW w:w="6379" w:type="dxa"/>
          </w:tcPr>
          <w:p w:rsidR="003410E4" w:rsidRDefault="003410E4" w:rsidP="003410E4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Competențe: </w:t>
            </w:r>
          </w:p>
          <w:p w:rsidR="00744B45" w:rsidRPr="00D35F72" w:rsidRDefault="003410E4" w:rsidP="003410E4">
            <w:pPr>
              <w:spacing w:after="0" w:line="245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="00744B45"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C_6_extindere</w:t>
            </w:r>
            <w:r w:rsidR="00744B4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2; </w:t>
            </w:r>
            <w:r w:rsidR="00744B45"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C 7_extindere </w:t>
            </w:r>
            <w:r w:rsidR="00744B4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2; </w:t>
            </w:r>
            <w:r w:rsidR="00744B45"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9_1</w:t>
            </w:r>
            <w:r w:rsidR="00744B4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; </w:t>
            </w:r>
            <w:r w:rsidR="00744B45"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9_</w:t>
            </w:r>
            <w:r w:rsidR="00744B4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2; </w:t>
            </w:r>
            <w:r w:rsidR="00744B45"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9_</w:t>
            </w:r>
            <w:r w:rsidR="00744B4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3; </w:t>
            </w:r>
            <w:r w:rsidR="00744B45"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9_</w:t>
            </w:r>
            <w:r w:rsidR="00744B4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4; </w:t>
            </w:r>
            <w:r w:rsidR="00744B45" w:rsidRPr="00D35F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 9_</w:t>
            </w:r>
            <w:r w:rsidR="00744B4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5  </w:t>
            </w:r>
          </w:p>
          <w:p w:rsidR="00744B45" w:rsidRDefault="00744B45" w:rsidP="0087075B">
            <w:pPr>
              <w:spacing w:after="0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C_10_1;</w:t>
            </w:r>
            <w:r w:rsidR="00341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C 10_ext_1</w:t>
            </w:r>
          </w:p>
          <w:p w:rsidR="00744B45" w:rsidRDefault="00744B45" w:rsidP="0087075B">
            <w:pPr>
              <w:spacing w:after="0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C_11_1; C_11_2; C11_3</w:t>
            </w:r>
          </w:p>
          <w:p w:rsidR="00744B45" w:rsidRPr="00D35F72" w:rsidRDefault="00744B45" w:rsidP="008707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C_12_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1;</w:t>
            </w: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C_12_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2 </w:t>
            </w:r>
          </w:p>
        </w:tc>
      </w:tr>
      <w:tr w:rsidR="00744B45" w:rsidRPr="00D35F72" w:rsidTr="003410E4">
        <w:tc>
          <w:tcPr>
            <w:tcW w:w="1417" w:type="dxa"/>
            <w:vAlign w:val="center"/>
          </w:tcPr>
          <w:p w:rsidR="003410E4" w:rsidRPr="00744B45" w:rsidRDefault="003410E4" w:rsidP="003410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o-RO"/>
              </w:rPr>
            </w:pPr>
            <w:r w:rsidRPr="00744B45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o-RO"/>
              </w:rPr>
              <w:t>XII</w:t>
            </w:r>
          </w:p>
          <w:p w:rsidR="00744B45" w:rsidRPr="00D35F72" w:rsidRDefault="00744B45" w:rsidP="0087075B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Evrika! ONF</w:t>
            </w:r>
          </w:p>
        </w:tc>
        <w:tc>
          <w:tcPr>
            <w:tcW w:w="567" w:type="dxa"/>
            <w:vAlign w:val="center"/>
          </w:tcPr>
          <w:p w:rsidR="00744B45" w:rsidRPr="008C2A35" w:rsidRDefault="003410E4" w:rsidP="003410E4">
            <w:pPr>
              <w:spacing w:before="4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Palatino Linotype" w:hAnsi="Times New Roman"/>
                <w:b/>
                <w:sz w:val="20"/>
                <w:szCs w:val="20"/>
                <w:u w:val="single"/>
              </w:rPr>
              <w:t>XII</w:t>
            </w:r>
          </w:p>
        </w:tc>
        <w:tc>
          <w:tcPr>
            <w:tcW w:w="2835" w:type="dxa"/>
          </w:tcPr>
          <w:p w:rsidR="00744B45" w:rsidRPr="005A6C43" w:rsidRDefault="00744B45" w:rsidP="003410E4">
            <w:pPr>
              <w:pStyle w:val="ListParagraph"/>
              <w:numPr>
                <w:ilvl w:val="0"/>
                <w:numId w:val="61"/>
              </w:numPr>
              <w:spacing w:before="4" w:after="0" w:line="240" w:lineRule="auto"/>
              <w:ind w:left="33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C43">
              <w:rPr>
                <w:rFonts w:ascii="Times New Roman" w:hAnsi="Times New Roman"/>
                <w:b/>
                <w:bCs/>
                <w:sz w:val="20"/>
                <w:szCs w:val="20"/>
              </w:rPr>
              <w:t>FIZICĂ ATOMICĂ</w:t>
            </w:r>
          </w:p>
          <w:p w:rsidR="00744B45" w:rsidRPr="005A6C43" w:rsidRDefault="00744B45" w:rsidP="003410E4">
            <w:pPr>
              <w:pStyle w:val="ListParagraph"/>
              <w:numPr>
                <w:ilvl w:val="1"/>
                <w:numId w:val="61"/>
              </w:numPr>
              <w:spacing w:before="4" w:after="0" w:line="240" w:lineRule="auto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A6C43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>Sp</w:t>
            </w:r>
            <w:r w:rsidRPr="005A6C43">
              <w:rPr>
                <w:rFonts w:ascii="Times New Roman" w:eastAsia="Palatino Linotype" w:hAnsi="Times New Roman"/>
                <w:spacing w:val="2"/>
                <w:sz w:val="20"/>
                <w:szCs w:val="20"/>
              </w:rPr>
              <w:t>e</w:t>
            </w:r>
            <w:r w:rsidRPr="005A6C43">
              <w:rPr>
                <w:rFonts w:ascii="Times New Roman" w:eastAsia="Palatino Linotype" w:hAnsi="Times New Roman"/>
                <w:sz w:val="20"/>
                <w:szCs w:val="20"/>
              </w:rPr>
              <w:t>c</w:t>
            </w:r>
            <w:r w:rsidRPr="005A6C43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t</w:t>
            </w:r>
            <w:r w:rsidRPr="005A6C43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>r</w:t>
            </w:r>
            <w:r w:rsidRPr="005A6C43">
              <w:rPr>
                <w:rFonts w:ascii="Times New Roman" w:eastAsia="Palatino Linotype" w:hAnsi="Times New Roman"/>
                <w:sz w:val="20"/>
                <w:szCs w:val="20"/>
              </w:rPr>
              <w:t>e</w:t>
            </w:r>
          </w:p>
          <w:p w:rsidR="00744B45" w:rsidRPr="005A6C43" w:rsidRDefault="00744B45" w:rsidP="003410E4">
            <w:pPr>
              <w:pStyle w:val="ListParagraph"/>
              <w:numPr>
                <w:ilvl w:val="1"/>
                <w:numId w:val="61"/>
              </w:numPr>
              <w:spacing w:before="4" w:after="0" w:line="240" w:lineRule="auto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A6C43">
              <w:rPr>
                <w:rFonts w:ascii="Times New Roman" w:eastAsia="Palatino Linotype" w:hAnsi="Times New Roman"/>
                <w:sz w:val="20"/>
                <w:szCs w:val="20"/>
              </w:rPr>
              <w:t>E</w:t>
            </w:r>
            <w:r w:rsidRPr="005A6C43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x</w:t>
            </w:r>
            <w:r w:rsidRPr="005A6C43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>p</w:t>
            </w:r>
            <w:r w:rsidRPr="005A6C43">
              <w:rPr>
                <w:rFonts w:ascii="Times New Roman" w:eastAsia="Palatino Linotype" w:hAnsi="Times New Roman"/>
                <w:spacing w:val="2"/>
                <w:sz w:val="20"/>
                <w:szCs w:val="20"/>
              </w:rPr>
              <w:t>e</w:t>
            </w:r>
            <w:r w:rsidRPr="005A6C43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>r</w:t>
            </w:r>
            <w:r w:rsidRPr="005A6C43">
              <w:rPr>
                <w:rFonts w:ascii="Times New Roman" w:eastAsia="Palatino Linotype" w:hAnsi="Times New Roman"/>
                <w:sz w:val="20"/>
                <w:szCs w:val="20"/>
              </w:rPr>
              <w:t>i</w:t>
            </w:r>
            <w:r w:rsidRPr="005A6C43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m</w:t>
            </w:r>
            <w:r w:rsidRPr="005A6C43">
              <w:rPr>
                <w:rFonts w:ascii="Times New Roman" w:eastAsia="Palatino Linotype" w:hAnsi="Times New Roman"/>
                <w:sz w:val="20"/>
                <w:szCs w:val="20"/>
              </w:rPr>
              <w:t>ent</w:t>
            </w:r>
            <w:r w:rsidRPr="005A6C43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u</w:t>
            </w:r>
            <w:r w:rsidRPr="005A6C43">
              <w:rPr>
                <w:rFonts w:ascii="Times New Roman" w:eastAsia="Palatino Linotype" w:hAnsi="Times New Roman"/>
                <w:sz w:val="20"/>
                <w:szCs w:val="20"/>
              </w:rPr>
              <w:t>l R</w:t>
            </w:r>
            <w:r w:rsidRPr="005A6C43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u</w:t>
            </w:r>
            <w:r w:rsidRPr="005A6C43">
              <w:rPr>
                <w:rFonts w:ascii="Times New Roman" w:eastAsia="Palatino Linotype" w:hAnsi="Times New Roman"/>
                <w:sz w:val="20"/>
                <w:szCs w:val="20"/>
              </w:rPr>
              <w:t>t</w:t>
            </w:r>
            <w:r w:rsidRPr="005A6C43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h</w:t>
            </w:r>
            <w:r w:rsidRPr="005A6C43">
              <w:rPr>
                <w:rFonts w:ascii="Times New Roman" w:eastAsia="Palatino Linotype" w:hAnsi="Times New Roman"/>
                <w:sz w:val="20"/>
                <w:szCs w:val="20"/>
              </w:rPr>
              <w:t>e</w:t>
            </w:r>
            <w:r w:rsidRPr="005A6C43">
              <w:rPr>
                <w:rFonts w:ascii="Times New Roman" w:eastAsia="Palatino Linotype" w:hAnsi="Times New Roman"/>
                <w:spacing w:val="1"/>
                <w:sz w:val="20"/>
                <w:szCs w:val="20"/>
              </w:rPr>
              <w:t>r</w:t>
            </w:r>
            <w:r w:rsidRPr="005A6C43">
              <w:rPr>
                <w:rFonts w:ascii="Times New Roman" w:eastAsia="Palatino Linotype" w:hAnsi="Times New Roman"/>
                <w:sz w:val="20"/>
                <w:szCs w:val="20"/>
              </w:rPr>
              <w:t>f</w:t>
            </w:r>
            <w:r w:rsidRPr="005A6C43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o</w:t>
            </w:r>
            <w:r w:rsidRPr="005A6C43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>r</w:t>
            </w:r>
            <w:r w:rsidRPr="005A6C43">
              <w:rPr>
                <w:rFonts w:ascii="Times New Roman" w:eastAsia="Palatino Linotype" w:hAnsi="Times New Roman"/>
                <w:sz w:val="20"/>
                <w:szCs w:val="20"/>
              </w:rPr>
              <w:t>d. M</w:t>
            </w:r>
            <w:r w:rsidRPr="005A6C43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o</w:t>
            </w:r>
            <w:r w:rsidRPr="005A6C43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d</w:t>
            </w:r>
            <w:r w:rsidRPr="005A6C43">
              <w:rPr>
                <w:rFonts w:ascii="Times New Roman" w:eastAsia="Palatino Linotype" w:hAnsi="Times New Roman"/>
                <w:spacing w:val="2"/>
                <w:sz w:val="20"/>
                <w:szCs w:val="20"/>
              </w:rPr>
              <w:t>e</w:t>
            </w:r>
            <w:r w:rsidRPr="005A6C43">
              <w:rPr>
                <w:rFonts w:ascii="Times New Roman" w:eastAsia="Palatino Linotype" w:hAnsi="Times New Roman"/>
                <w:sz w:val="20"/>
                <w:szCs w:val="20"/>
              </w:rPr>
              <w:t xml:space="preserve">lul </w:t>
            </w:r>
            <w:r w:rsidRPr="005A6C43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>p</w:t>
            </w:r>
            <w:r w:rsidRPr="005A6C43">
              <w:rPr>
                <w:rFonts w:ascii="Times New Roman" w:eastAsia="Palatino Linotype" w:hAnsi="Times New Roman"/>
                <w:sz w:val="20"/>
                <w:szCs w:val="20"/>
              </w:rPr>
              <w:t>l</w:t>
            </w:r>
            <w:r w:rsidRPr="005A6C43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an</w:t>
            </w:r>
            <w:r w:rsidRPr="005A6C43">
              <w:rPr>
                <w:rFonts w:ascii="Times New Roman" w:eastAsia="Palatino Linotype" w:hAnsi="Times New Roman"/>
                <w:spacing w:val="2"/>
                <w:sz w:val="20"/>
                <w:szCs w:val="20"/>
              </w:rPr>
              <w:t>e</w:t>
            </w:r>
            <w:r w:rsidRPr="005A6C43">
              <w:rPr>
                <w:rFonts w:ascii="Times New Roman" w:eastAsia="Palatino Linotype" w:hAnsi="Times New Roman"/>
                <w:sz w:val="20"/>
                <w:szCs w:val="20"/>
              </w:rPr>
              <w:t>t</w:t>
            </w:r>
            <w:r w:rsidRPr="005A6C43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a</w:t>
            </w:r>
            <w:r w:rsidRPr="005A6C43">
              <w:rPr>
                <w:rFonts w:ascii="Times New Roman" w:eastAsia="Palatino Linotype" w:hAnsi="Times New Roman"/>
                <w:sz w:val="20"/>
                <w:szCs w:val="20"/>
              </w:rPr>
              <w:t>r</w:t>
            </w:r>
            <w:r w:rsidRPr="005A6C43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a</w:t>
            </w:r>
            <w:r w:rsidRPr="005A6C43">
              <w:rPr>
                <w:rFonts w:ascii="Times New Roman" w:eastAsia="Palatino Linotype" w:hAnsi="Times New Roman"/>
                <w:sz w:val="20"/>
                <w:szCs w:val="20"/>
              </w:rPr>
              <w:t>l a</w:t>
            </w:r>
            <w:r w:rsidRPr="005A6C43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t</w:t>
            </w:r>
            <w:r w:rsidRPr="005A6C43">
              <w:rPr>
                <w:rFonts w:ascii="Times New Roman" w:eastAsia="Palatino Linotype" w:hAnsi="Times New Roman"/>
                <w:sz w:val="20"/>
                <w:szCs w:val="20"/>
              </w:rPr>
              <w:t>o</w:t>
            </w:r>
            <w:r w:rsidRPr="005A6C43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mu</w:t>
            </w:r>
            <w:r w:rsidRPr="005A6C43">
              <w:rPr>
                <w:rFonts w:ascii="Times New Roman" w:eastAsia="Palatino Linotype" w:hAnsi="Times New Roman"/>
                <w:sz w:val="20"/>
                <w:szCs w:val="20"/>
              </w:rPr>
              <w:t xml:space="preserve">lui </w:t>
            </w:r>
          </w:p>
          <w:p w:rsidR="00744B45" w:rsidRPr="005A6C43" w:rsidRDefault="00744B45" w:rsidP="003410E4">
            <w:pPr>
              <w:pStyle w:val="ListParagraph"/>
              <w:numPr>
                <w:ilvl w:val="1"/>
                <w:numId w:val="61"/>
              </w:numPr>
              <w:spacing w:before="4" w:after="0" w:line="240" w:lineRule="auto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A6C43">
              <w:rPr>
                <w:rFonts w:ascii="Times New Roman" w:eastAsia="Palatino Linotype" w:hAnsi="Times New Roman"/>
                <w:sz w:val="20"/>
                <w:szCs w:val="20"/>
              </w:rPr>
              <w:t>E</w:t>
            </w:r>
            <w:r w:rsidRPr="005A6C43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x</w:t>
            </w:r>
            <w:r w:rsidRPr="005A6C43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>p</w:t>
            </w:r>
            <w:r w:rsidRPr="005A6C43">
              <w:rPr>
                <w:rFonts w:ascii="Times New Roman" w:eastAsia="Palatino Linotype" w:hAnsi="Times New Roman"/>
                <w:spacing w:val="2"/>
                <w:sz w:val="20"/>
                <w:szCs w:val="20"/>
              </w:rPr>
              <w:t>e</w:t>
            </w:r>
            <w:r w:rsidRPr="005A6C43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>r</w:t>
            </w:r>
            <w:r w:rsidRPr="005A6C43">
              <w:rPr>
                <w:rFonts w:ascii="Times New Roman" w:eastAsia="Palatino Linotype" w:hAnsi="Times New Roman"/>
                <w:sz w:val="20"/>
                <w:szCs w:val="20"/>
              </w:rPr>
              <w:t>i</w:t>
            </w:r>
            <w:r w:rsidRPr="005A6C43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m</w:t>
            </w:r>
            <w:r w:rsidRPr="005A6C43">
              <w:rPr>
                <w:rFonts w:ascii="Times New Roman" w:eastAsia="Palatino Linotype" w:hAnsi="Times New Roman"/>
                <w:sz w:val="20"/>
                <w:szCs w:val="20"/>
              </w:rPr>
              <w:t>ent</w:t>
            </w:r>
            <w:r w:rsidRPr="005A6C43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u</w:t>
            </w:r>
            <w:r w:rsidRPr="005A6C43">
              <w:rPr>
                <w:rFonts w:ascii="Times New Roman" w:eastAsia="Palatino Linotype" w:hAnsi="Times New Roman"/>
                <w:sz w:val="20"/>
                <w:szCs w:val="20"/>
              </w:rPr>
              <w:t xml:space="preserve">l </w:t>
            </w:r>
            <w:r w:rsidRPr="005A6C43">
              <w:rPr>
                <w:rFonts w:ascii="Times New Roman" w:eastAsia="Palatino Linotype" w:hAnsi="Times New Roman"/>
                <w:spacing w:val="-3"/>
                <w:sz w:val="20"/>
                <w:szCs w:val="20"/>
              </w:rPr>
              <w:t>F</w:t>
            </w:r>
            <w:r w:rsidRPr="005A6C43">
              <w:rPr>
                <w:rFonts w:ascii="Times New Roman" w:eastAsia="Palatino Linotype" w:hAnsi="Times New Roman"/>
                <w:spacing w:val="1"/>
                <w:sz w:val="20"/>
                <w:szCs w:val="20"/>
              </w:rPr>
              <w:t>r</w:t>
            </w:r>
            <w:r w:rsidRPr="005A6C43">
              <w:rPr>
                <w:rFonts w:ascii="Times New Roman" w:eastAsia="Palatino Linotype" w:hAnsi="Times New Roman"/>
                <w:sz w:val="20"/>
                <w:szCs w:val="20"/>
              </w:rPr>
              <w:t>a</w:t>
            </w:r>
            <w:r w:rsidRPr="005A6C43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n</w:t>
            </w:r>
            <w:r w:rsidRPr="005A6C43">
              <w:rPr>
                <w:rFonts w:ascii="Times New Roman" w:eastAsia="Palatino Linotype" w:hAnsi="Times New Roman"/>
                <w:sz w:val="20"/>
                <w:szCs w:val="20"/>
              </w:rPr>
              <w:t>ck</w:t>
            </w:r>
            <w:r w:rsidRPr="005A6C43">
              <w:rPr>
                <w:rFonts w:ascii="Times New Roman" w:eastAsia="Palatino Linotype" w:hAnsi="Times New Roman"/>
                <w:spacing w:val="-1"/>
                <w:sz w:val="20"/>
                <w:szCs w:val="20"/>
              </w:rPr>
              <w:t>-</w:t>
            </w:r>
            <w:r w:rsidRPr="005A6C43">
              <w:rPr>
                <w:rFonts w:ascii="Times New Roman" w:eastAsia="Palatino Linotype" w:hAnsi="Times New Roman"/>
                <w:spacing w:val="-2"/>
                <w:sz w:val="20"/>
                <w:szCs w:val="20"/>
              </w:rPr>
              <w:t>H</w:t>
            </w:r>
            <w:r w:rsidRPr="005A6C43">
              <w:rPr>
                <w:rFonts w:ascii="Times New Roman" w:eastAsia="Palatino Linotype" w:hAnsi="Times New Roman"/>
                <w:sz w:val="20"/>
                <w:szCs w:val="20"/>
              </w:rPr>
              <w:t>e</w:t>
            </w:r>
            <w:r w:rsidRPr="005A6C43">
              <w:rPr>
                <w:rFonts w:ascii="Times New Roman" w:eastAsia="Palatino Linotype" w:hAnsi="Times New Roman"/>
                <w:spacing w:val="1"/>
                <w:sz w:val="20"/>
                <w:szCs w:val="20"/>
              </w:rPr>
              <w:t>r</w:t>
            </w:r>
            <w:r w:rsidRPr="005A6C43">
              <w:rPr>
                <w:rFonts w:ascii="Times New Roman" w:eastAsia="Palatino Linotype" w:hAnsi="Times New Roman"/>
                <w:sz w:val="20"/>
                <w:szCs w:val="20"/>
              </w:rPr>
              <w:t>tz</w:t>
            </w:r>
          </w:p>
          <w:p w:rsidR="00744B45" w:rsidRPr="005A6C43" w:rsidRDefault="00744B45" w:rsidP="003410E4">
            <w:pPr>
              <w:pStyle w:val="ListParagraph"/>
              <w:numPr>
                <w:ilvl w:val="1"/>
                <w:numId w:val="61"/>
              </w:numPr>
              <w:spacing w:before="4" w:after="0" w:line="240" w:lineRule="auto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A6C43">
              <w:rPr>
                <w:rFonts w:ascii="Times New Roman" w:hAnsi="Times New Roman"/>
                <w:sz w:val="20"/>
                <w:szCs w:val="20"/>
              </w:rPr>
              <w:t>Modelul Bohr</w:t>
            </w:r>
          </w:p>
          <w:p w:rsidR="00744B45" w:rsidRPr="00D35F72" w:rsidRDefault="00744B45" w:rsidP="00DA0628">
            <w:pPr>
              <w:pStyle w:val="ListParagraph"/>
              <w:tabs>
                <w:tab w:val="left" w:pos="811"/>
              </w:tabs>
              <w:spacing w:before="4" w:after="0" w:line="240" w:lineRule="auto"/>
              <w:ind w:left="33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C43">
              <w:rPr>
                <w:rFonts w:ascii="Times New Roman" w:hAnsi="Times New Roman"/>
                <w:sz w:val="20"/>
                <w:szCs w:val="20"/>
              </w:rPr>
              <w:t xml:space="preserve">(*) </w:t>
            </w:r>
            <w:r w:rsidRPr="005A6C43">
              <w:rPr>
                <w:rFonts w:ascii="Times New Roman" w:hAnsi="Times New Roman"/>
                <w:i/>
                <w:iCs/>
                <w:sz w:val="20"/>
                <w:szCs w:val="20"/>
              </w:rPr>
              <w:t>Atomul cu mai mulţi electroni</w:t>
            </w:r>
          </w:p>
        </w:tc>
        <w:tc>
          <w:tcPr>
            <w:tcW w:w="2268" w:type="dxa"/>
          </w:tcPr>
          <w:p w:rsidR="00744B45" w:rsidRPr="00D35F72" w:rsidRDefault="00744B45" w:rsidP="003410E4">
            <w:pPr>
              <w:pStyle w:val="ListParagraph"/>
              <w:numPr>
                <w:ilvl w:val="1"/>
                <w:numId w:val="58"/>
              </w:numPr>
              <w:spacing w:before="31"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Spectre atomice.</w:t>
            </w:r>
          </w:p>
          <w:p w:rsidR="00744B45" w:rsidRPr="00D35F72" w:rsidRDefault="00744B45" w:rsidP="003410E4">
            <w:pPr>
              <w:pStyle w:val="ListParagraph"/>
              <w:numPr>
                <w:ilvl w:val="1"/>
                <w:numId w:val="58"/>
              </w:numPr>
              <w:spacing w:before="31"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Experimentul Rutherford. Modelul planetar al atomului.</w:t>
            </w:r>
          </w:p>
          <w:p w:rsidR="00744B45" w:rsidRPr="00D35F72" w:rsidRDefault="00744B45" w:rsidP="003410E4">
            <w:pPr>
              <w:pStyle w:val="ListParagraph"/>
              <w:numPr>
                <w:ilvl w:val="1"/>
                <w:numId w:val="58"/>
              </w:numPr>
              <w:spacing w:before="31"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Experimentul Frank – Hertz.</w:t>
            </w:r>
          </w:p>
          <w:p w:rsidR="00744B45" w:rsidRPr="00D35F72" w:rsidRDefault="00744B45" w:rsidP="003410E4">
            <w:pPr>
              <w:pStyle w:val="ListParagraph"/>
              <w:numPr>
                <w:ilvl w:val="1"/>
                <w:numId w:val="58"/>
              </w:numPr>
              <w:spacing w:before="31"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D35F7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Modelul atomic Bohr.</w:t>
            </w:r>
          </w:p>
          <w:p w:rsidR="00744B45" w:rsidRPr="00DA0628" w:rsidRDefault="00744B45" w:rsidP="00DA0628">
            <w:pPr>
              <w:spacing w:before="31" w:after="0" w:line="247" w:lineRule="auto"/>
              <w:ind w:right="31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A0071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Atomul cu mai mulți electroni.</w:t>
            </w:r>
          </w:p>
        </w:tc>
        <w:tc>
          <w:tcPr>
            <w:tcW w:w="6379" w:type="dxa"/>
          </w:tcPr>
          <w:p w:rsidR="00744B45" w:rsidRPr="00D35F72" w:rsidRDefault="00744B45" w:rsidP="0087075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C_12_3</w:t>
            </w:r>
          </w:p>
          <w:p w:rsidR="00744B45" w:rsidRPr="00D35F72" w:rsidRDefault="00744B45" w:rsidP="0087075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  <w:t>Utilizarea în mod critic a modelelor atomice în explicarea unor fenomene reale:</w:t>
            </w:r>
          </w:p>
          <w:p w:rsidR="00744B45" w:rsidRPr="00D35F72" w:rsidRDefault="00744B45" w:rsidP="003410E4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Aplică metode spectrale în analiza structurii şi comportamentului substanţelor;</w:t>
            </w:r>
          </w:p>
          <w:p w:rsidR="00744B45" w:rsidRPr="00D35F72" w:rsidRDefault="00744B45" w:rsidP="0087075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  <w:p w:rsidR="00744B45" w:rsidRPr="00D35F72" w:rsidRDefault="00744B45" w:rsidP="0087075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D35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C_EXP_L</w:t>
            </w:r>
          </w:p>
        </w:tc>
      </w:tr>
    </w:tbl>
    <w:p w:rsidR="00755031" w:rsidRDefault="00755031" w:rsidP="00DA0628">
      <w:pPr>
        <w:spacing w:after="0"/>
      </w:pPr>
    </w:p>
    <w:sectPr w:rsidR="00755031" w:rsidSect="00D40342">
      <w:pgSz w:w="15840" w:h="12240" w:orient="landscape"/>
      <w:pgMar w:top="1440" w:right="1440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77A"/>
    <w:multiLevelType w:val="hybridMultilevel"/>
    <w:tmpl w:val="C01EEDCE"/>
    <w:lvl w:ilvl="0" w:tplc="F1B429C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">
    <w:nsid w:val="023D0BF6"/>
    <w:multiLevelType w:val="multilevel"/>
    <w:tmpl w:val="06C298BC"/>
    <w:lvl w:ilvl="0">
      <w:start w:val="6"/>
      <w:numFmt w:val="upperRoman"/>
      <w:suff w:val="nothing"/>
      <w:lvlText w:val="%1."/>
      <w:lvlJc w:val="left"/>
      <w:pPr>
        <w:ind w:left="142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50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4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1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3" w:hanging="180"/>
      </w:pPr>
      <w:rPr>
        <w:rFonts w:hint="default"/>
      </w:rPr>
    </w:lvl>
  </w:abstractNum>
  <w:abstractNum w:abstractNumId="2">
    <w:nsid w:val="039237B2"/>
    <w:multiLevelType w:val="multilevel"/>
    <w:tmpl w:val="5548250E"/>
    <w:lvl w:ilvl="0">
      <w:start w:val="3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74" w:hanging="432"/>
      </w:pPr>
    </w:lvl>
    <w:lvl w:ilvl="2">
      <w:start w:val="1"/>
      <w:numFmt w:val="decimal"/>
      <w:lvlRestart w:val="0"/>
      <w:lvlText w:val="%2.%3."/>
      <w:lvlJc w:val="left"/>
      <w:pPr>
        <w:ind w:left="645" w:hanging="504"/>
      </w:pPr>
    </w:lvl>
    <w:lvl w:ilvl="3">
      <w:start w:val="1"/>
      <w:numFmt w:val="decimal"/>
      <w:lvlRestart w:val="0"/>
      <w:lvlText w:val="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3C24B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5516CA"/>
    <w:multiLevelType w:val="hybridMultilevel"/>
    <w:tmpl w:val="E9A4E7AC"/>
    <w:lvl w:ilvl="0" w:tplc="75AA7B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5E3507"/>
    <w:multiLevelType w:val="multilevel"/>
    <w:tmpl w:val="4B0EA966"/>
    <w:lvl w:ilvl="0">
      <w:start w:val="8"/>
      <w:numFmt w:val="upperRoman"/>
      <w:suff w:val="nothing"/>
      <w:lvlText w:val="%1."/>
      <w:lvlJc w:val="left"/>
      <w:pPr>
        <w:ind w:left="142" w:firstLine="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50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4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1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3" w:hanging="180"/>
      </w:pPr>
      <w:rPr>
        <w:rFonts w:hint="default"/>
      </w:rPr>
    </w:lvl>
  </w:abstractNum>
  <w:abstractNum w:abstractNumId="6">
    <w:nsid w:val="0CEE3212"/>
    <w:multiLevelType w:val="hybridMultilevel"/>
    <w:tmpl w:val="12C4414C"/>
    <w:lvl w:ilvl="0" w:tplc="75AA7B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604BC6"/>
    <w:multiLevelType w:val="hybridMultilevel"/>
    <w:tmpl w:val="794A7CC8"/>
    <w:lvl w:ilvl="0" w:tplc="75AA7B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DB4F68"/>
    <w:multiLevelType w:val="hybridMultilevel"/>
    <w:tmpl w:val="3F6C7024"/>
    <w:lvl w:ilvl="0" w:tplc="75AA7B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357BFA"/>
    <w:multiLevelType w:val="hybridMultilevel"/>
    <w:tmpl w:val="8B104FD0"/>
    <w:lvl w:ilvl="0" w:tplc="75AA7B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5E10C6"/>
    <w:multiLevelType w:val="hybridMultilevel"/>
    <w:tmpl w:val="49F83EA6"/>
    <w:lvl w:ilvl="0" w:tplc="C7CC85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3D0038"/>
    <w:multiLevelType w:val="multilevel"/>
    <w:tmpl w:val="6E1207D0"/>
    <w:lvl w:ilvl="0">
      <w:start w:val="1"/>
      <w:numFmt w:val="decimal"/>
      <w:lvlText w:val="%1."/>
      <w:lvlJc w:val="left"/>
      <w:pPr>
        <w:ind w:left="0" w:hanging="360"/>
      </w:pPr>
      <w:rPr>
        <w:rFonts w:ascii="Palatino Linotype" w:eastAsia="Palatino Linotype" w:hAnsi="Palatino Linotype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432"/>
      </w:pPr>
      <w:rPr>
        <w:rFonts w:ascii="Palatino Linotype" w:eastAsia="Palatino Linotype" w:hAnsi="Palatino Linotype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hanging="504"/>
      </w:pPr>
      <w:rPr>
        <w:rFonts w:ascii="Times New Roman" w:eastAsia="Palatino Linotype" w:hAnsi="Times New Roman" w:cs="Times New Roman" w:hint="default"/>
        <w:sz w:val="20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2">
    <w:nsid w:val="114C44E2"/>
    <w:multiLevelType w:val="hybridMultilevel"/>
    <w:tmpl w:val="C748C0FA"/>
    <w:lvl w:ilvl="0" w:tplc="75AA7B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5FF1BF7"/>
    <w:multiLevelType w:val="multilevel"/>
    <w:tmpl w:val="6BD675E4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74" w:hanging="432"/>
      </w:pPr>
    </w:lvl>
    <w:lvl w:ilvl="2">
      <w:start w:val="4"/>
      <w:numFmt w:val="decimal"/>
      <w:lvlRestart w:val="0"/>
      <w:lvlText w:val="%2.%3."/>
      <w:lvlJc w:val="left"/>
      <w:pPr>
        <w:ind w:left="1071" w:hanging="504"/>
      </w:pPr>
    </w:lvl>
    <w:lvl w:ilvl="3">
      <w:start w:val="1"/>
      <w:numFmt w:val="decimal"/>
      <w:lvlRestart w:val="0"/>
      <w:lvlText w:val="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9045B5C"/>
    <w:multiLevelType w:val="multilevel"/>
    <w:tmpl w:val="0409001F"/>
    <w:name w:val="asasas2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9DA6C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FE53EC7"/>
    <w:multiLevelType w:val="hybridMultilevel"/>
    <w:tmpl w:val="1F185996"/>
    <w:lvl w:ilvl="0" w:tplc="75AA7B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3AA79CD"/>
    <w:multiLevelType w:val="multilevel"/>
    <w:tmpl w:val="E2E0595A"/>
    <w:lvl w:ilvl="0">
      <w:start w:val="10"/>
      <w:numFmt w:val="upperRoman"/>
      <w:suff w:val="nothing"/>
      <w:lvlText w:val="%1."/>
      <w:lvlJc w:val="left"/>
      <w:pPr>
        <w:ind w:left="142" w:firstLine="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50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4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1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3" w:hanging="180"/>
      </w:pPr>
      <w:rPr>
        <w:rFonts w:hint="default"/>
      </w:rPr>
    </w:lvl>
  </w:abstractNum>
  <w:abstractNum w:abstractNumId="18">
    <w:nsid w:val="247B2EF5"/>
    <w:multiLevelType w:val="hybridMultilevel"/>
    <w:tmpl w:val="49AEED54"/>
    <w:lvl w:ilvl="0" w:tplc="75AA7B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52A03AA"/>
    <w:multiLevelType w:val="hybridMultilevel"/>
    <w:tmpl w:val="5D004A60"/>
    <w:lvl w:ilvl="0" w:tplc="31C8291C">
      <w:start w:val="4"/>
      <w:numFmt w:val="bullet"/>
      <w:suff w:val="space"/>
      <w:lvlText w:val="-"/>
      <w:lvlJc w:val="left"/>
      <w:pPr>
        <w:ind w:left="0" w:firstLine="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20">
    <w:nsid w:val="282B23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8C763C"/>
    <w:multiLevelType w:val="multilevel"/>
    <w:tmpl w:val="19841BF2"/>
    <w:lvl w:ilvl="0">
      <w:start w:val="12"/>
      <w:numFmt w:val="upperRoman"/>
      <w:suff w:val="nothing"/>
      <w:lvlText w:val="%1."/>
      <w:lvlJc w:val="left"/>
      <w:pPr>
        <w:ind w:left="142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50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4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1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3" w:hanging="180"/>
      </w:pPr>
      <w:rPr>
        <w:rFonts w:hint="default"/>
      </w:rPr>
    </w:lvl>
  </w:abstractNum>
  <w:abstractNum w:abstractNumId="22">
    <w:nsid w:val="30CA690D"/>
    <w:multiLevelType w:val="multilevel"/>
    <w:tmpl w:val="F1BE9282"/>
    <w:lvl w:ilvl="0">
      <w:start w:val="1"/>
      <w:numFmt w:val="decimal"/>
      <w:lvlText w:val="%1."/>
      <w:lvlJc w:val="left"/>
      <w:pPr>
        <w:ind w:left="0" w:hanging="166"/>
      </w:pPr>
      <w:rPr>
        <w:rFonts w:ascii="Palatino Linotype" w:eastAsia="Palatino Linotype" w:hAnsi="Palatino Linotype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0" w:hanging="332"/>
      </w:pPr>
      <w:rPr>
        <w:rFonts w:ascii="Palatino Linotype" w:eastAsia="Palatino Linotype" w:hAnsi="Palatino Linotype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23">
    <w:nsid w:val="3102651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3684BA8"/>
    <w:multiLevelType w:val="multilevel"/>
    <w:tmpl w:val="41C486F2"/>
    <w:lvl w:ilvl="0">
      <w:start w:val="11"/>
      <w:numFmt w:val="upperRoman"/>
      <w:suff w:val="nothing"/>
      <w:lvlText w:val="%1."/>
      <w:lvlJc w:val="left"/>
      <w:pPr>
        <w:ind w:left="142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50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4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1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3" w:hanging="180"/>
      </w:pPr>
      <w:rPr>
        <w:rFonts w:hint="default"/>
      </w:rPr>
    </w:lvl>
  </w:abstractNum>
  <w:abstractNum w:abstractNumId="25">
    <w:nsid w:val="3427017F"/>
    <w:multiLevelType w:val="multilevel"/>
    <w:tmpl w:val="E2BA94E4"/>
    <w:lvl w:ilvl="0">
      <w:start w:val="8"/>
      <w:numFmt w:val="upperRoman"/>
      <w:suff w:val="nothing"/>
      <w:lvlText w:val="%1."/>
      <w:lvlJc w:val="left"/>
      <w:pPr>
        <w:ind w:left="142" w:firstLine="0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50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4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1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3" w:hanging="180"/>
      </w:pPr>
      <w:rPr>
        <w:rFonts w:hint="default"/>
      </w:rPr>
    </w:lvl>
  </w:abstractNum>
  <w:abstractNum w:abstractNumId="26">
    <w:nsid w:val="36A75155"/>
    <w:multiLevelType w:val="hybridMultilevel"/>
    <w:tmpl w:val="9982A666"/>
    <w:lvl w:ilvl="0" w:tplc="3E1E4EB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27">
    <w:nsid w:val="39400156"/>
    <w:multiLevelType w:val="hybridMultilevel"/>
    <w:tmpl w:val="C3807A02"/>
    <w:lvl w:ilvl="0" w:tplc="75AA7B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B9D3651"/>
    <w:multiLevelType w:val="multilevel"/>
    <w:tmpl w:val="F14EE59E"/>
    <w:lvl w:ilvl="0">
      <w:start w:val="3"/>
      <w:numFmt w:val="upperRoman"/>
      <w:lvlText w:val="%1."/>
      <w:lvlJc w:val="left"/>
      <w:pPr>
        <w:ind w:left="360" w:hanging="360"/>
      </w:pPr>
    </w:lvl>
    <w:lvl w:ilvl="1">
      <w:start w:val="3"/>
      <w:numFmt w:val="decimal"/>
      <w:lvlText w:val="%2."/>
      <w:lvlJc w:val="left"/>
      <w:pPr>
        <w:ind w:left="574" w:hanging="432"/>
      </w:pPr>
    </w:lvl>
    <w:lvl w:ilvl="2">
      <w:start w:val="3"/>
      <w:numFmt w:val="decimal"/>
      <w:lvlRestart w:val="0"/>
      <w:lvlText w:val="%2.%3."/>
      <w:lvlJc w:val="left"/>
      <w:pPr>
        <w:ind w:left="1071" w:hanging="504"/>
      </w:pPr>
    </w:lvl>
    <w:lvl w:ilvl="3">
      <w:start w:val="1"/>
      <w:numFmt w:val="decimal"/>
      <w:lvlRestart w:val="0"/>
      <w:lvlText w:val="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C803671"/>
    <w:multiLevelType w:val="multilevel"/>
    <w:tmpl w:val="BDD64F7C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74" w:hanging="432"/>
      </w:pPr>
    </w:lvl>
    <w:lvl w:ilvl="2">
      <w:start w:val="1"/>
      <w:numFmt w:val="decimal"/>
      <w:lvlRestart w:val="0"/>
      <w:lvlText w:val="%2.%3."/>
      <w:lvlJc w:val="left"/>
      <w:pPr>
        <w:ind w:left="1071" w:hanging="504"/>
      </w:pPr>
    </w:lvl>
    <w:lvl w:ilvl="3">
      <w:start w:val="1"/>
      <w:numFmt w:val="decimal"/>
      <w:lvlRestart w:val="0"/>
      <w:lvlText w:val="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CC04389"/>
    <w:multiLevelType w:val="hybridMultilevel"/>
    <w:tmpl w:val="2B3CE1D0"/>
    <w:lvl w:ilvl="0" w:tplc="75AA7B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D8254C3"/>
    <w:multiLevelType w:val="hybridMultilevel"/>
    <w:tmpl w:val="1D5CC5C8"/>
    <w:lvl w:ilvl="0" w:tplc="75AA7B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E690A81"/>
    <w:multiLevelType w:val="multilevel"/>
    <w:tmpl w:val="605AB0FE"/>
    <w:lvl w:ilvl="0">
      <w:start w:val="3"/>
      <w:numFmt w:val="upperRoman"/>
      <w:lvlText w:val="%1."/>
      <w:lvlJc w:val="left"/>
      <w:pPr>
        <w:ind w:left="360" w:hanging="360"/>
      </w:pPr>
    </w:lvl>
    <w:lvl w:ilvl="1">
      <w:start w:val="3"/>
      <w:numFmt w:val="decimal"/>
      <w:lvlText w:val="%2."/>
      <w:lvlJc w:val="left"/>
      <w:pPr>
        <w:ind w:left="574" w:hanging="432"/>
      </w:pPr>
    </w:lvl>
    <w:lvl w:ilvl="2">
      <w:start w:val="1"/>
      <w:numFmt w:val="decimal"/>
      <w:lvlRestart w:val="0"/>
      <w:lvlText w:val="%2.%3."/>
      <w:lvlJc w:val="left"/>
      <w:pPr>
        <w:ind w:left="787" w:hanging="504"/>
      </w:pPr>
    </w:lvl>
    <w:lvl w:ilvl="3">
      <w:start w:val="1"/>
      <w:numFmt w:val="decimal"/>
      <w:lvlRestart w:val="0"/>
      <w:lvlText w:val="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3F4622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FD47818"/>
    <w:multiLevelType w:val="multilevel"/>
    <w:tmpl w:val="6C66E14A"/>
    <w:lvl w:ilvl="0">
      <w:start w:val="10"/>
      <w:numFmt w:val="upperRoman"/>
      <w:suff w:val="nothing"/>
      <w:lvlText w:val="%1."/>
      <w:lvlJc w:val="left"/>
      <w:pPr>
        <w:ind w:left="142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50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4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1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3" w:hanging="180"/>
      </w:pPr>
      <w:rPr>
        <w:rFonts w:hint="default"/>
      </w:rPr>
    </w:lvl>
  </w:abstractNum>
  <w:abstractNum w:abstractNumId="35">
    <w:nsid w:val="47E303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8FB7860"/>
    <w:multiLevelType w:val="hybridMultilevel"/>
    <w:tmpl w:val="BDB68960"/>
    <w:lvl w:ilvl="0" w:tplc="75AA7B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B4254FA"/>
    <w:multiLevelType w:val="hybridMultilevel"/>
    <w:tmpl w:val="9A7AB498"/>
    <w:lvl w:ilvl="0" w:tplc="75AA7B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C077985"/>
    <w:multiLevelType w:val="hybridMultilevel"/>
    <w:tmpl w:val="5F6C3728"/>
    <w:lvl w:ilvl="0" w:tplc="040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39">
    <w:nsid w:val="4CCF6CA0"/>
    <w:multiLevelType w:val="hybridMultilevel"/>
    <w:tmpl w:val="F3E8921A"/>
    <w:lvl w:ilvl="0" w:tplc="75AA7B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DDD5F6D"/>
    <w:multiLevelType w:val="multilevel"/>
    <w:tmpl w:val="BDD64F7C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74" w:hanging="432"/>
      </w:pPr>
    </w:lvl>
    <w:lvl w:ilvl="2">
      <w:start w:val="1"/>
      <w:numFmt w:val="decimal"/>
      <w:lvlRestart w:val="0"/>
      <w:lvlText w:val="%2.%3."/>
      <w:lvlJc w:val="left"/>
      <w:pPr>
        <w:ind w:left="504" w:hanging="504"/>
      </w:pPr>
    </w:lvl>
    <w:lvl w:ilvl="3">
      <w:start w:val="1"/>
      <w:numFmt w:val="decimal"/>
      <w:lvlRestart w:val="0"/>
      <w:lvlText w:val="%2.%3.%4."/>
      <w:lvlJc w:val="left"/>
      <w:pPr>
        <w:ind w:left="93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4F4C6DE8"/>
    <w:multiLevelType w:val="multilevel"/>
    <w:tmpl w:val="142E990A"/>
    <w:lvl w:ilvl="0">
      <w:start w:val="8"/>
      <w:numFmt w:val="upperRoman"/>
      <w:suff w:val="nothing"/>
      <w:lvlText w:val="%1."/>
      <w:lvlJc w:val="left"/>
      <w:pPr>
        <w:ind w:left="142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50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4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1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3" w:hanging="180"/>
      </w:pPr>
      <w:rPr>
        <w:rFonts w:hint="default"/>
      </w:rPr>
    </w:lvl>
  </w:abstractNum>
  <w:abstractNum w:abstractNumId="42">
    <w:nsid w:val="5242731D"/>
    <w:multiLevelType w:val="hybridMultilevel"/>
    <w:tmpl w:val="2214D234"/>
    <w:lvl w:ilvl="0" w:tplc="CD12B1F0">
      <w:start w:val="1"/>
      <w:numFmt w:val="decimal"/>
      <w:suff w:val="space"/>
      <w:lvlText w:val="%1."/>
      <w:lvlJc w:val="left"/>
      <w:pPr>
        <w:ind w:left="227" w:firstLine="13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E06227"/>
    <w:multiLevelType w:val="multilevel"/>
    <w:tmpl w:val="54245A10"/>
    <w:lvl w:ilvl="0">
      <w:start w:val="2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Palatino Linotype" w:hAnsi="Times New Roman" w:cs="Times New Roman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Palatino Linotype" w:eastAsia="Palatino Linotype" w:hAnsi="Palatino Linotype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44">
    <w:nsid w:val="553401E5"/>
    <w:multiLevelType w:val="hybridMultilevel"/>
    <w:tmpl w:val="D722B408"/>
    <w:lvl w:ilvl="0" w:tplc="040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45">
    <w:nsid w:val="556B387F"/>
    <w:multiLevelType w:val="multilevel"/>
    <w:tmpl w:val="A66ADD8A"/>
    <w:lvl w:ilvl="0">
      <w:start w:val="1"/>
      <w:numFmt w:val="upperRoman"/>
      <w:lvlText w:val="%1."/>
      <w:lvlJc w:val="left"/>
      <w:pPr>
        <w:ind w:left="1188" w:hanging="185"/>
      </w:pPr>
      <w:rPr>
        <w:rFonts w:ascii="Palatino Linotype" w:eastAsia="Palatino Linotype" w:hAnsi="Palatino Linotype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188" w:hanging="221"/>
      </w:pPr>
      <w:rPr>
        <w:rFonts w:ascii="Palatino Linotype" w:eastAsia="Palatino Linotype" w:hAnsi="Palatino Linotype" w:hint="default"/>
        <w:sz w:val="22"/>
        <w:szCs w:val="22"/>
      </w:rPr>
    </w:lvl>
    <w:lvl w:ilvl="2">
      <w:start w:val="1"/>
      <w:numFmt w:val="decimal"/>
      <w:lvlText w:val="%2.%3."/>
      <w:lvlJc w:val="left"/>
      <w:pPr>
        <w:ind w:left="1188" w:hanging="387"/>
      </w:pPr>
      <w:rPr>
        <w:rFonts w:ascii="Palatino Linotype" w:eastAsia="Palatino Linotype" w:hAnsi="Palatino Linotype" w:hint="default"/>
        <w:sz w:val="22"/>
        <w:szCs w:val="22"/>
      </w:rPr>
    </w:lvl>
    <w:lvl w:ilvl="3">
      <w:start w:val="1"/>
      <w:numFmt w:val="decimal"/>
      <w:lvlRestart w:val="0"/>
      <w:lvlText w:val="%2.%3.%4"/>
      <w:lvlJc w:val="left"/>
      <w:pPr>
        <w:ind w:left="1188" w:firstLine="0"/>
      </w:pPr>
    </w:lvl>
    <w:lvl w:ilvl="4">
      <w:start w:val="1"/>
      <w:numFmt w:val="bullet"/>
      <w:lvlText w:val="•"/>
      <w:lvlJc w:val="left"/>
      <w:pPr>
        <w:ind w:left="1188" w:firstLine="0"/>
      </w:pPr>
    </w:lvl>
    <w:lvl w:ilvl="5">
      <w:start w:val="1"/>
      <w:numFmt w:val="bullet"/>
      <w:lvlText w:val="•"/>
      <w:lvlJc w:val="left"/>
      <w:pPr>
        <w:ind w:left="1188" w:firstLine="0"/>
      </w:pPr>
    </w:lvl>
    <w:lvl w:ilvl="6">
      <w:start w:val="1"/>
      <w:numFmt w:val="bullet"/>
      <w:lvlText w:val="•"/>
      <w:lvlJc w:val="left"/>
      <w:pPr>
        <w:ind w:left="1188" w:firstLine="0"/>
      </w:pPr>
    </w:lvl>
    <w:lvl w:ilvl="7">
      <w:start w:val="1"/>
      <w:numFmt w:val="bullet"/>
      <w:lvlText w:val="•"/>
      <w:lvlJc w:val="left"/>
      <w:pPr>
        <w:ind w:left="1188" w:firstLine="0"/>
      </w:pPr>
    </w:lvl>
    <w:lvl w:ilvl="8">
      <w:start w:val="1"/>
      <w:numFmt w:val="bullet"/>
      <w:lvlText w:val="•"/>
      <w:lvlJc w:val="left"/>
      <w:pPr>
        <w:ind w:left="1188" w:firstLine="0"/>
      </w:pPr>
    </w:lvl>
  </w:abstractNum>
  <w:abstractNum w:abstractNumId="46">
    <w:nsid w:val="57022607"/>
    <w:multiLevelType w:val="multilevel"/>
    <w:tmpl w:val="6D7819F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2"/>
      <w:numFmt w:val="decimal"/>
      <w:lvlText w:val="%2."/>
      <w:lvlJc w:val="left"/>
      <w:pPr>
        <w:ind w:left="574" w:hanging="432"/>
      </w:pPr>
    </w:lvl>
    <w:lvl w:ilvl="2">
      <w:start w:val="1"/>
      <w:numFmt w:val="decimal"/>
      <w:lvlRestart w:val="0"/>
      <w:lvlText w:val="%2.%3."/>
      <w:lvlJc w:val="left"/>
      <w:pPr>
        <w:ind w:left="1071" w:hanging="504"/>
      </w:pPr>
    </w:lvl>
    <w:lvl w:ilvl="3">
      <w:start w:val="1"/>
      <w:numFmt w:val="decimal"/>
      <w:lvlRestart w:val="0"/>
      <w:lvlText w:val="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7D83742"/>
    <w:multiLevelType w:val="hybridMultilevel"/>
    <w:tmpl w:val="5394AC70"/>
    <w:lvl w:ilvl="0" w:tplc="75AA7B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B9C48FE"/>
    <w:multiLevelType w:val="hybridMultilevel"/>
    <w:tmpl w:val="81064194"/>
    <w:lvl w:ilvl="0" w:tplc="4C1E7B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D426800"/>
    <w:multiLevelType w:val="hybridMultilevel"/>
    <w:tmpl w:val="1B5CFF0C"/>
    <w:lvl w:ilvl="0" w:tplc="0D12D1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DF962F5"/>
    <w:multiLevelType w:val="hybridMultilevel"/>
    <w:tmpl w:val="3CC80E26"/>
    <w:lvl w:ilvl="0" w:tplc="75AA7B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FE053A0"/>
    <w:multiLevelType w:val="hybridMultilevel"/>
    <w:tmpl w:val="C01EEDCE"/>
    <w:lvl w:ilvl="0" w:tplc="F1B429C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52">
    <w:nsid w:val="61D14F83"/>
    <w:multiLevelType w:val="multilevel"/>
    <w:tmpl w:val="8C7624D0"/>
    <w:lvl w:ilvl="0">
      <w:start w:val="9"/>
      <w:numFmt w:val="upperRoman"/>
      <w:suff w:val="nothing"/>
      <w:lvlText w:val="%1."/>
      <w:lvlJc w:val="left"/>
      <w:pPr>
        <w:ind w:left="142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50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4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1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3" w:hanging="180"/>
      </w:pPr>
      <w:rPr>
        <w:rFonts w:hint="default"/>
      </w:rPr>
    </w:lvl>
  </w:abstractNum>
  <w:abstractNum w:abstractNumId="53">
    <w:nsid w:val="61FA087C"/>
    <w:multiLevelType w:val="hybridMultilevel"/>
    <w:tmpl w:val="BC384DFE"/>
    <w:lvl w:ilvl="0" w:tplc="9E0A601E">
      <w:start w:val="1"/>
      <w:numFmt w:val="decimal"/>
      <w:suff w:val="space"/>
      <w:lvlText w:val="%1."/>
      <w:lvlJc w:val="left"/>
      <w:pPr>
        <w:ind w:left="227" w:firstLine="13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4934AC"/>
    <w:multiLevelType w:val="hybridMultilevel"/>
    <w:tmpl w:val="CAACC38C"/>
    <w:lvl w:ilvl="0" w:tplc="75AA7B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42F25A5"/>
    <w:multiLevelType w:val="hybridMultilevel"/>
    <w:tmpl w:val="C78E4232"/>
    <w:lvl w:ilvl="0" w:tplc="75AA7B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2807947"/>
    <w:multiLevelType w:val="hybridMultilevel"/>
    <w:tmpl w:val="F1980694"/>
    <w:lvl w:ilvl="0" w:tplc="75AA7B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8A47306"/>
    <w:multiLevelType w:val="hybridMultilevel"/>
    <w:tmpl w:val="49AEED54"/>
    <w:lvl w:ilvl="0" w:tplc="75AA7B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A3C1156"/>
    <w:multiLevelType w:val="hybridMultilevel"/>
    <w:tmpl w:val="254AD5CE"/>
    <w:lvl w:ilvl="0" w:tplc="75AA7B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B717F8E"/>
    <w:multiLevelType w:val="hybridMultilevel"/>
    <w:tmpl w:val="64768050"/>
    <w:lvl w:ilvl="0" w:tplc="DD06A8F0">
      <w:start w:val="2"/>
      <w:numFmt w:val="upperRoman"/>
      <w:lvlText w:val="%1."/>
      <w:lvlJc w:val="left"/>
      <w:pPr>
        <w:ind w:left="0" w:hanging="260"/>
      </w:pPr>
      <w:rPr>
        <w:rFonts w:ascii="Palatino Linotype" w:eastAsia="Palatino Linotype" w:hAnsi="Palatino Linotype" w:hint="default"/>
        <w:sz w:val="22"/>
        <w:szCs w:val="22"/>
      </w:rPr>
    </w:lvl>
    <w:lvl w:ilvl="1" w:tplc="75302664">
      <w:start w:val="1"/>
      <w:numFmt w:val="decimal"/>
      <w:lvlText w:val="%2."/>
      <w:lvlJc w:val="left"/>
      <w:pPr>
        <w:ind w:left="0" w:hanging="221"/>
      </w:pPr>
      <w:rPr>
        <w:rFonts w:ascii="Palatino Linotype" w:eastAsia="Palatino Linotype" w:hAnsi="Palatino Linotype" w:hint="default"/>
        <w:sz w:val="22"/>
        <w:szCs w:val="22"/>
      </w:rPr>
    </w:lvl>
    <w:lvl w:ilvl="2" w:tplc="2B107A1C">
      <w:start w:val="1"/>
      <w:numFmt w:val="bullet"/>
      <w:lvlText w:val="•"/>
      <w:lvlJc w:val="left"/>
      <w:pPr>
        <w:ind w:left="0" w:firstLine="0"/>
      </w:pPr>
    </w:lvl>
    <w:lvl w:ilvl="3" w:tplc="2858FC4E">
      <w:start w:val="1"/>
      <w:numFmt w:val="bullet"/>
      <w:lvlText w:val="•"/>
      <w:lvlJc w:val="left"/>
      <w:pPr>
        <w:ind w:left="0" w:firstLine="0"/>
      </w:pPr>
    </w:lvl>
    <w:lvl w:ilvl="4" w:tplc="E5163150">
      <w:start w:val="1"/>
      <w:numFmt w:val="bullet"/>
      <w:lvlText w:val="•"/>
      <w:lvlJc w:val="left"/>
      <w:pPr>
        <w:ind w:left="0" w:firstLine="0"/>
      </w:pPr>
    </w:lvl>
    <w:lvl w:ilvl="5" w:tplc="169A8F3C">
      <w:start w:val="1"/>
      <w:numFmt w:val="bullet"/>
      <w:lvlText w:val="•"/>
      <w:lvlJc w:val="left"/>
      <w:pPr>
        <w:ind w:left="0" w:firstLine="0"/>
      </w:pPr>
    </w:lvl>
    <w:lvl w:ilvl="6" w:tplc="965A7A8A">
      <w:start w:val="1"/>
      <w:numFmt w:val="bullet"/>
      <w:lvlText w:val="•"/>
      <w:lvlJc w:val="left"/>
      <w:pPr>
        <w:ind w:left="0" w:firstLine="0"/>
      </w:pPr>
    </w:lvl>
    <w:lvl w:ilvl="7" w:tplc="8ED283B2">
      <w:start w:val="1"/>
      <w:numFmt w:val="bullet"/>
      <w:lvlText w:val="•"/>
      <w:lvlJc w:val="left"/>
      <w:pPr>
        <w:ind w:left="0" w:firstLine="0"/>
      </w:pPr>
    </w:lvl>
    <w:lvl w:ilvl="8" w:tplc="D0480748">
      <w:start w:val="1"/>
      <w:numFmt w:val="bullet"/>
      <w:lvlText w:val="•"/>
      <w:lvlJc w:val="left"/>
      <w:pPr>
        <w:ind w:left="0" w:firstLine="0"/>
      </w:pPr>
    </w:lvl>
  </w:abstractNum>
  <w:abstractNum w:abstractNumId="60">
    <w:nsid w:val="7CA76182"/>
    <w:multiLevelType w:val="multilevel"/>
    <w:tmpl w:val="DF463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1">
    <w:nsid w:val="7E7C2B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5"/>
  </w:num>
  <w:num w:numId="19">
    <w:abstractNumId w:val="41"/>
  </w:num>
  <w:num w:numId="20">
    <w:abstractNumId w:val="5"/>
  </w:num>
  <w:num w:numId="21">
    <w:abstractNumId w:val="48"/>
  </w:num>
  <w:num w:numId="22">
    <w:abstractNumId w:val="10"/>
  </w:num>
  <w:num w:numId="23">
    <w:abstractNumId w:val="49"/>
  </w:num>
  <w:num w:numId="24">
    <w:abstractNumId w:val="9"/>
  </w:num>
  <w:num w:numId="25">
    <w:abstractNumId w:val="4"/>
  </w:num>
  <w:num w:numId="26">
    <w:abstractNumId w:val="38"/>
  </w:num>
  <w:num w:numId="27">
    <w:abstractNumId w:val="44"/>
  </w:num>
  <w:num w:numId="28">
    <w:abstractNumId w:val="51"/>
  </w:num>
  <w:num w:numId="29">
    <w:abstractNumId w:val="42"/>
  </w:num>
  <w:num w:numId="30">
    <w:abstractNumId w:val="26"/>
  </w:num>
  <w:num w:numId="31">
    <w:abstractNumId w:val="53"/>
  </w:num>
  <w:num w:numId="32">
    <w:abstractNumId w:val="8"/>
  </w:num>
  <w:num w:numId="33">
    <w:abstractNumId w:val="47"/>
  </w:num>
  <w:num w:numId="34">
    <w:abstractNumId w:val="54"/>
  </w:num>
  <w:num w:numId="35">
    <w:abstractNumId w:val="27"/>
  </w:num>
  <w:num w:numId="36">
    <w:abstractNumId w:val="12"/>
  </w:num>
  <w:num w:numId="37">
    <w:abstractNumId w:val="60"/>
  </w:num>
  <w:num w:numId="38">
    <w:abstractNumId w:val="37"/>
  </w:num>
  <w:num w:numId="39">
    <w:abstractNumId w:val="30"/>
  </w:num>
  <w:num w:numId="40">
    <w:abstractNumId w:val="55"/>
  </w:num>
  <w:num w:numId="41">
    <w:abstractNumId w:val="58"/>
  </w:num>
  <w:num w:numId="42">
    <w:abstractNumId w:val="16"/>
  </w:num>
  <w:num w:numId="43">
    <w:abstractNumId w:val="52"/>
  </w:num>
  <w:num w:numId="44">
    <w:abstractNumId w:val="18"/>
  </w:num>
  <w:num w:numId="45">
    <w:abstractNumId w:val="0"/>
  </w:num>
  <w:num w:numId="46">
    <w:abstractNumId w:val="57"/>
  </w:num>
  <w:num w:numId="47">
    <w:abstractNumId w:val="17"/>
  </w:num>
  <w:num w:numId="48">
    <w:abstractNumId w:val="34"/>
  </w:num>
  <w:num w:numId="49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1"/>
  </w:num>
  <w:num w:numId="51">
    <w:abstractNumId w:val="6"/>
  </w:num>
  <w:num w:numId="52">
    <w:abstractNumId w:val="24"/>
  </w:num>
  <w:num w:numId="53">
    <w:abstractNumId w:val="36"/>
  </w:num>
  <w:num w:numId="54">
    <w:abstractNumId w:val="39"/>
  </w:num>
  <w:num w:numId="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6">
    <w:abstractNumId w:val="19"/>
  </w:num>
  <w:num w:numId="57">
    <w:abstractNumId w:val="56"/>
  </w:num>
  <w:num w:numId="58">
    <w:abstractNumId w:val="21"/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</w:num>
  <w:num w:numId="61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2">
    <w:abstractNumId w:val="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42"/>
    <w:rsid w:val="00002351"/>
    <w:rsid w:val="001229E6"/>
    <w:rsid w:val="00243F53"/>
    <w:rsid w:val="002D7E93"/>
    <w:rsid w:val="003410E4"/>
    <w:rsid w:val="003C7F12"/>
    <w:rsid w:val="00744B45"/>
    <w:rsid w:val="00755031"/>
    <w:rsid w:val="0087075B"/>
    <w:rsid w:val="008A4F2F"/>
    <w:rsid w:val="008C2A35"/>
    <w:rsid w:val="009822B7"/>
    <w:rsid w:val="009A2588"/>
    <w:rsid w:val="009A6F45"/>
    <w:rsid w:val="00A16BFE"/>
    <w:rsid w:val="00A6660D"/>
    <w:rsid w:val="00B830F0"/>
    <w:rsid w:val="00BD4A88"/>
    <w:rsid w:val="00D40342"/>
    <w:rsid w:val="00DA0628"/>
    <w:rsid w:val="00F3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E4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342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D40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D40342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E4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342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D40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D4034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6403</Words>
  <Characters>37144</Characters>
  <Application>Microsoft Office Word</Application>
  <DocSecurity>0</DocSecurity>
  <Lines>309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sorin.trocaru</dc:creator>
  <cp:lastModifiedBy>hp</cp:lastModifiedBy>
  <cp:revision>2</cp:revision>
  <dcterms:created xsi:type="dcterms:W3CDTF">2016-09-16T08:51:00Z</dcterms:created>
  <dcterms:modified xsi:type="dcterms:W3CDTF">2016-09-16T08:51:00Z</dcterms:modified>
</cp:coreProperties>
</file>