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B1B" w:rsidRPr="008A2B1B" w:rsidRDefault="008A2B1B" w:rsidP="008A2B1B">
      <w:pPr>
        <w:spacing w:after="0" w:line="240" w:lineRule="auto"/>
        <w:rPr>
          <w:rFonts w:ascii="Times New Roman" w:hAnsi="Times New Roman" w:cs="Times New Roman"/>
          <w:sz w:val="24"/>
          <w:szCs w:val="24"/>
        </w:rPr>
      </w:pPr>
      <w:r w:rsidRPr="008A2B1B">
        <w:rPr>
          <w:rFonts w:ascii="Times New Roman" w:hAnsi="Times New Roman" w:cs="Times New Roman"/>
          <w:b/>
          <w:bCs/>
          <w:sz w:val="24"/>
          <w:szCs w:val="24"/>
        </w:rPr>
        <w:t>Program MOL de promovare a talentelor - "Pot ajuta?"</w:t>
      </w:r>
    </w:p>
    <w:p w:rsidR="008A2B1B" w:rsidRPr="008A2B1B" w:rsidRDefault="008A2B1B" w:rsidP="008A2B1B">
      <w:pPr>
        <w:spacing w:after="0" w:line="240" w:lineRule="auto"/>
        <w:rPr>
          <w:rFonts w:ascii="Times New Roman" w:hAnsi="Times New Roman" w:cs="Times New Roman"/>
          <w:sz w:val="24"/>
          <w:szCs w:val="24"/>
        </w:rPr>
      </w:pPr>
      <w:r w:rsidRPr="008A2B1B">
        <w:rPr>
          <w:rFonts w:ascii="Times New Roman" w:hAnsi="Times New Roman" w:cs="Times New Roman"/>
          <w:sz w:val="24"/>
          <w:szCs w:val="24"/>
        </w:rPr>
        <w:br/>
        <w:t>Fundația Pentru Comunitate în colaborare cu MOL România anunţă ediția 2013 al PROGRAMULUI MOL DE PROMOVARE A TALENTELOR – „POT AJUTA?”, la care se pot înscrie elevi născuți între anii 1995 și 2005 inclusiv, şi echipe de sportivi sau ansambluri artistice de la şcoli, licee, cluburi sportive sau de expresie artistică din România, cu elevi din categoria de vârstă sus menționată, care au obţinut rezultate foarte bune la concursuri naţionale şi internaţionale în domeniul sportiv sau artistic şi au nevoie de sprijin material pentru dezvoltarea şi continuarea carierei.</w:t>
      </w:r>
      <w:r w:rsidRPr="008A2B1B">
        <w:rPr>
          <w:rFonts w:ascii="Times New Roman" w:hAnsi="Times New Roman" w:cs="Times New Roman"/>
          <w:sz w:val="24"/>
          <w:szCs w:val="24"/>
        </w:rPr>
        <w:br/>
      </w:r>
      <w:r w:rsidRPr="008A2B1B">
        <w:rPr>
          <w:rFonts w:ascii="Times New Roman" w:hAnsi="Times New Roman" w:cs="Times New Roman"/>
          <w:sz w:val="24"/>
          <w:szCs w:val="24"/>
        </w:rPr>
        <w:br/>
      </w:r>
      <w:r w:rsidRPr="008A2B1B">
        <w:rPr>
          <w:rFonts w:ascii="Times New Roman" w:hAnsi="Times New Roman" w:cs="Times New Roman"/>
          <w:b/>
          <w:bCs/>
          <w:sz w:val="24"/>
          <w:szCs w:val="24"/>
        </w:rPr>
        <w:t>Perioada de aplicare:</w:t>
      </w:r>
      <w:r w:rsidRPr="008A2B1B">
        <w:rPr>
          <w:rFonts w:ascii="Times New Roman" w:hAnsi="Times New Roman" w:cs="Times New Roman"/>
          <w:sz w:val="24"/>
          <w:szCs w:val="24"/>
        </w:rPr>
        <w:t xml:space="preserve"> 9 mai 2013 – 15 iunie 2013</w:t>
      </w:r>
      <w:r w:rsidRPr="008A2B1B">
        <w:rPr>
          <w:rFonts w:ascii="Times New Roman" w:hAnsi="Times New Roman" w:cs="Times New Roman"/>
          <w:sz w:val="24"/>
          <w:szCs w:val="24"/>
        </w:rPr>
        <w:br/>
      </w:r>
      <w:r w:rsidRPr="008A2B1B">
        <w:rPr>
          <w:rFonts w:ascii="Times New Roman" w:hAnsi="Times New Roman" w:cs="Times New Roman"/>
          <w:sz w:val="24"/>
          <w:szCs w:val="24"/>
        </w:rPr>
        <w:br/>
      </w:r>
      <w:r w:rsidRPr="008A2B1B">
        <w:rPr>
          <w:rFonts w:ascii="Times New Roman" w:hAnsi="Times New Roman" w:cs="Times New Roman"/>
          <w:b/>
          <w:bCs/>
          <w:sz w:val="24"/>
          <w:szCs w:val="24"/>
        </w:rPr>
        <w:t>Domeniul sponsorizării:</w:t>
      </w:r>
      <w:r w:rsidRPr="008A2B1B">
        <w:rPr>
          <w:rFonts w:ascii="Times New Roman" w:hAnsi="Times New Roman" w:cs="Times New Roman"/>
          <w:sz w:val="24"/>
          <w:szCs w:val="24"/>
        </w:rPr>
        <w:t xml:space="preserve"> Sport și Artă (toate domeniile)</w:t>
      </w:r>
      <w:r w:rsidRPr="008A2B1B">
        <w:rPr>
          <w:rFonts w:ascii="Times New Roman" w:hAnsi="Times New Roman" w:cs="Times New Roman"/>
          <w:sz w:val="24"/>
          <w:szCs w:val="24"/>
        </w:rPr>
        <w:br/>
      </w:r>
      <w:r w:rsidRPr="008A2B1B">
        <w:rPr>
          <w:rFonts w:ascii="Times New Roman" w:hAnsi="Times New Roman" w:cs="Times New Roman"/>
          <w:sz w:val="24"/>
          <w:szCs w:val="24"/>
        </w:rPr>
        <w:br/>
      </w:r>
      <w:r w:rsidRPr="008A2B1B">
        <w:rPr>
          <w:rFonts w:ascii="Times New Roman" w:hAnsi="Times New Roman" w:cs="Times New Roman"/>
          <w:b/>
          <w:bCs/>
          <w:sz w:val="24"/>
          <w:szCs w:val="24"/>
        </w:rPr>
        <w:t>Volumul total al sponsorizărilor:</w:t>
      </w:r>
      <w:r w:rsidRPr="008A2B1B">
        <w:rPr>
          <w:rFonts w:ascii="Times New Roman" w:hAnsi="Times New Roman" w:cs="Times New Roman"/>
          <w:sz w:val="24"/>
          <w:szCs w:val="24"/>
        </w:rPr>
        <w:t xml:space="preserve"> 290.000 lei, din care 160.000 lei în domeniul sporturilor și 80.000 lei în domeniul artelor, 50.000 lei celor peste 18 ani</w:t>
      </w:r>
      <w:r w:rsidRPr="008A2B1B">
        <w:rPr>
          <w:rFonts w:ascii="Times New Roman" w:hAnsi="Times New Roman" w:cs="Times New Roman"/>
          <w:sz w:val="24"/>
          <w:szCs w:val="24"/>
        </w:rPr>
        <w:br/>
      </w:r>
      <w:r w:rsidRPr="008A2B1B">
        <w:rPr>
          <w:rFonts w:ascii="Times New Roman" w:hAnsi="Times New Roman" w:cs="Times New Roman"/>
          <w:sz w:val="24"/>
          <w:szCs w:val="24"/>
        </w:rPr>
        <w:br/>
        <w:t>Un solicitant poate obține maxim 10.000 de lei.</w:t>
      </w:r>
      <w:r w:rsidRPr="008A2B1B">
        <w:rPr>
          <w:rFonts w:ascii="Times New Roman" w:hAnsi="Times New Roman" w:cs="Times New Roman"/>
          <w:sz w:val="24"/>
          <w:szCs w:val="24"/>
        </w:rPr>
        <w:br/>
      </w:r>
      <w:r w:rsidRPr="008A2B1B">
        <w:rPr>
          <w:rFonts w:ascii="Times New Roman" w:hAnsi="Times New Roman" w:cs="Times New Roman"/>
          <w:sz w:val="24"/>
          <w:szCs w:val="24"/>
        </w:rPr>
        <w:br/>
        <w:t xml:space="preserve">Ghidul programului şi formularele de aplicare se găsesc pe site-ul </w:t>
      </w:r>
      <w:hyperlink r:id="rId5" w:tgtFrame="_blank" w:history="1">
        <w:r w:rsidRPr="008A2B1B">
          <w:rPr>
            <w:rStyle w:val="Hyperlink"/>
            <w:rFonts w:ascii="Times New Roman" w:hAnsi="Times New Roman" w:cs="Times New Roman"/>
            <w:sz w:val="24"/>
            <w:szCs w:val="24"/>
          </w:rPr>
          <w:t>www.pentrucomunitate.ro</w:t>
        </w:r>
      </w:hyperlink>
      <w:r w:rsidRPr="008A2B1B">
        <w:rPr>
          <w:rFonts w:ascii="Times New Roman" w:hAnsi="Times New Roman" w:cs="Times New Roman"/>
          <w:sz w:val="24"/>
          <w:szCs w:val="24"/>
        </w:rPr>
        <w:t xml:space="preserve">, precum și </w:t>
      </w:r>
      <w:hyperlink r:id="rId6" w:tgtFrame="_blank" w:history="1">
        <w:r w:rsidRPr="008A2B1B">
          <w:rPr>
            <w:rStyle w:val="Hyperlink"/>
            <w:rFonts w:ascii="Times New Roman" w:hAnsi="Times New Roman" w:cs="Times New Roman"/>
            <w:sz w:val="24"/>
            <w:szCs w:val="24"/>
          </w:rPr>
          <w:t>www.molromania.ro</w:t>
        </w:r>
      </w:hyperlink>
      <w:r>
        <w:rPr>
          <w:rFonts w:ascii="Times New Roman" w:hAnsi="Times New Roman" w:cs="Times New Roman"/>
          <w:sz w:val="24"/>
          <w:szCs w:val="24"/>
        </w:rPr>
        <w:t>.</w:t>
      </w:r>
      <w:r>
        <w:rPr>
          <w:rFonts w:ascii="Times New Roman" w:hAnsi="Times New Roman" w:cs="Times New Roman"/>
          <w:sz w:val="24"/>
          <w:szCs w:val="24"/>
        </w:rPr>
        <w:br/>
      </w:r>
      <w:bookmarkStart w:id="0" w:name="_GoBack"/>
      <w:bookmarkEnd w:id="0"/>
      <w:r w:rsidRPr="008A2B1B">
        <w:rPr>
          <w:rFonts w:ascii="Times New Roman" w:hAnsi="Times New Roman" w:cs="Times New Roman"/>
          <w:sz w:val="24"/>
          <w:szCs w:val="24"/>
        </w:rPr>
        <w:t xml:space="preserve"> </w:t>
      </w:r>
    </w:p>
    <w:p w:rsidR="008A2B1B" w:rsidRPr="008A2B1B" w:rsidRDefault="008A2B1B" w:rsidP="008A2B1B">
      <w:pPr>
        <w:spacing w:after="0" w:line="240" w:lineRule="auto"/>
        <w:rPr>
          <w:rFonts w:ascii="Times New Roman" w:hAnsi="Times New Roman" w:cs="Times New Roman"/>
          <w:sz w:val="24"/>
          <w:szCs w:val="24"/>
        </w:rPr>
      </w:pPr>
      <w:r w:rsidRPr="008A2B1B">
        <w:rPr>
          <w:rFonts w:ascii="Times New Roman" w:hAnsi="Times New Roman" w:cs="Times New Roman"/>
          <w:sz w:val="24"/>
          <w:szCs w:val="24"/>
        </w:rPr>
        <w:t>Fundația Pentru Comunitate</w:t>
      </w:r>
    </w:p>
    <w:p w:rsidR="008A2B1B" w:rsidRPr="008A2B1B" w:rsidRDefault="008A2B1B" w:rsidP="008A2B1B">
      <w:pPr>
        <w:spacing w:after="0" w:line="240" w:lineRule="auto"/>
        <w:rPr>
          <w:rFonts w:ascii="Times New Roman" w:hAnsi="Times New Roman" w:cs="Times New Roman"/>
          <w:sz w:val="24"/>
          <w:szCs w:val="24"/>
        </w:rPr>
      </w:pPr>
      <w:r w:rsidRPr="008A2B1B">
        <w:rPr>
          <w:rFonts w:ascii="Times New Roman" w:hAnsi="Times New Roman" w:cs="Times New Roman"/>
          <w:sz w:val="24"/>
          <w:szCs w:val="24"/>
        </w:rPr>
        <w:t>0755-045699</w:t>
      </w:r>
    </w:p>
    <w:p w:rsidR="008A2B1B" w:rsidRPr="008A2B1B" w:rsidRDefault="008A2B1B" w:rsidP="008A2B1B">
      <w:pPr>
        <w:spacing w:after="0" w:line="240" w:lineRule="auto"/>
        <w:rPr>
          <w:rFonts w:ascii="Times New Roman" w:hAnsi="Times New Roman" w:cs="Times New Roman"/>
          <w:sz w:val="24"/>
          <w:szCs w:val="24"/>
        </w:rPr>
      </w:pPr>
      <w:hyperlink r:id="rId7" w:tgtFrame="_blank" w:history="1">
        <w:r w:rsidRPr="008A2B1B">
          <w:rPr>
            <w:rStyle w:val="Hyperlink"/>
            <w:rFonts w:ascii="Times New Roman" w:hAnsi="Times New Roman" w:cs="Times New Roman"/>
            <w:sz w:val="24"/>
            <w:szCs w:val="24"/>
          </w:rPr>
          <w:t>www.pentrucomunitate.ro</w:t>
        </w:r>
      </w:hyperlink>
    </w:p>
    <w:p w:rsidR="008A2B1B" w:rsidRPr="008A2B1B" w:rsidRDefault="008A2B1B" w:rsidP="008A2B1B">
      <w:pPr>
        <w:spacing w:after="0" w:line="240" w:lineRule="auto"/>
        <w:rPr>
          <w:rFonts w:ascii="Times New Roman" w:hAnsi="Times New Roman" w:cs="Times New Roman"/>
          <w:sz w:val="24"/>
          <w:szCs w:val="24"/>
        </w:rPr>
      </w:pPr>
      <w:hyperlink r:id="rId8" w:tgtFrame="_blank" w:history="1">
        <w:r w:rsidRPr="008A2B1B">
          <w:rPr>
            <w:rStyle w:val="Hyperlink"/>
            <w:rFonts w:ascii="Times New Roman" w:hAnsi="Times New Roman" w:cs="Times New Roman"/>
            <w:sz w:val="24"/>
            <w:szCs w:val="24"/>
          </w:rPr>
          <w:t>https://www.facebook.com/FundatiaPentruComunitate</w:t>
        </w:r>
      </w:hyperlink>
    </w:p>
    <w:p w:rsidR="00F3245A" w:rsidRDefault="00F3245A"/>
    <w:sectPr w:rsidR="00F324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1B"/>
    <w:rsid w:val="008A2B1B"/>
    <w:rsid w:val="00F324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8A2B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8A2B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816509">
      <w:bodyDiv w:val="1"/>
      <w:marLeft w:val="0"/>
      <w:marRight w:val="0"/>
      <w:marTop w:val="0"/>
      <w:marBottom w:val="0"/>
      <w:divBdr>
        <w:top w:val="none" w:sz="0" w:space="0" w:color="auto"/>
        <w:left w:val="none" w:sz="0" w:space="0" w:color="auto"/>
        <w:bottom w:val="none" w:sz="0" w:space="0" w:color="auto"/>
        <w:right w:val="none" w:sz="0" w:space="0" w:color="auto"/>
      </w:divBdr>
      <w:divsChild>
        <w:div w:id="2054693129">
          <w:marLeft w:val="0"/>
          <w:marRight w:val="0"/>
          <w:marTop w:val="0"/>
          <w:marBottom w:val="0"/>
          <w:divBdr>
            <w:top w:val="none" w:sz="0" w:space="0" w:color="auto"/>
            <w:left w:val="none" w:sz="0" w:space="0" w:color="auto"/>
            <w:bottom w:val="none" w:sz="0" w:space="0" w:color="auto"/>
            <w:right w:val="none" w:sz="0" w:space="0" w:color="auto"/>
          </w:divBdr>
          <w:divsChild>
            <w:div w:id="2102603058">
              <w:marLeft w:val="0"/>
              <w:marRight w:val="0"/>
              <w:marTop w:val="0"/>
              <w:marBottom w:val="0"/>
              <w:divBdr>
                <w:top w:val="none" w:sz="0" w:space="0" w:color="auto"/>
                <w:left w:val="none" w:sz="0" w:space="0" w:color="auto"/>
                <w:bottom w:val="none" w:sz="0" w:space="0" w:color="auto"/>
                <w:right w:val="none" w:sz="0" w:space="0" w:color="auto"/>
              </w:divBdr>
              <w:divsChild>
                <w:div w:id="580409075">
                  <w:marLeft w:val="0"/>
                  <w:marRight w:val="0"/>
                  <w:marTop w:val="0"/>
                  <w:marBottom w:val="0"/>
                  <w:divBdr>
                    <w:top w:val="none" w:sz="0" w:space="0" w:color="auto"/>
                    <w:left w:val="none" w:sz="0" w:space="0" w:color="auto"/>
                    <w:bottom w:val="none" w:sz="0" w:space="0" w:color="auto"/>
                    <w:right w:val="none" w:sz="0" w:space="0" w:color="auto"/>
                  </w:divBdr>
                  <w:divsChild>
                    <w:div w:id="1852984933">
                      <w:marLeft w:val="0"/>
                      <w:marRight w:val="0"/>
                      <w:marTop w:val="0"/>
                      <w:marBottom w:val="0"/>
                      <w:divBdr>
                        <w:top w:val="none" w:sz="0" w:space="0" w:color="auto"/>
                        <w:left w:val="none" w:sz="0" w:space="0" w:color="auto"/>
                        <w:bottom w:val="none" w:sz="0" w:space="0" w:color="auto"/>
                        <w:right w:val="none" w:sz="0" w:space="0" w:color="auto"/>
                      </w:divBdr>
                      <w:divsChild>
                        <w:div w:id="453327038">
                          <w:marLeft w:val="0"/>
                          <w:marRight w:val="0"/>
                          <w:marTop w:val="0"/>
                          <w:marBottom w:val="0"/>
                          <w:divBdr>
                            <w:top w:val="none" w:sz="0" w:space="0" w:color="auto"/>
                            <w:left w:val="none" w:sz="0" w:space="0" w:color="auto"/>
                            <w:bottom w:val="none" w:sz="0" w:space="0" w:color="auto"/>
                            <w:right w:val="none" w:sz="0" w:space="0" w:color="auto"/>
                          </w:divBdr>
                          <w:divsChild>
                            <w:div w:id="1604148338">
                              <w:marLeft w:val="0"/>
                              <w:marRight w:val="0"/>
                              <w:marTop w:val="0"/>
                              <w:marBottom w:val="0"/>
                              <w:divBdr>
                                <w:top w:val="none" w:sz="0" w:space="0" w:color="auto"/>
                                <w:left w:val="none" w:sz="0" w:space="0" w:color="auto"/>
                                <w:bottom w:val="none" w:sz="0" w:space="0" w:color="auto"/>
                                <w:right w:val="none" w:sz="0" w:space="0" w:color="auto"/>
                              </w:divBdr>
                              <w:divsChild>
                                <w:div w:id="29035370">
                                  <w:marLeft w:val="0"/>
                                  <w:marRight w:val="0"/>
                                  <w:marTop w:val="240"/>
                                  <w:marBottom w:val="240"/>
                                  <w:divBdr>
                                    <w:top w:val="none" w:sz="0" w:space="0" w:color="auto"/>
                                    <w:left w:val="none" w:sz="0" w:space="0" w:color="auto"/>
                                    <w:bottom w:val="none" w:sz="0" w:space="0" w:color="auto"/>
                                    <w:right w:val="none" w:sz="0" w:space="0" w:color="auto"/>
                                  </w:divBdr>
                                  <w:divsChild>
                                    <w:div w:id="83720881">
                                      <w:marLeft w:val="0"/>
                                      <w:marRight w:val="0"/>
                                      <w:marTop w:val="0"/>
                                      <w:marBottom w:val="0"/>
                                      <w:divBdr>
                                        <w:top w:val="none" w:sz="0" w:space="0" w:color="auto"/>
                                        <w:left w:val="none" w:sz="0" w:space="0" w:color="auto"/>
                                        <w:bottom w:val="none" w:sz="0" w:space="0" w:color="auto"/>
                                        <w:right w:val="none" w:sz="0" w:space="0" w:color="auto"/>
                                      </w:divBdr>
                                      <w:divsChild>
                                        <w:div w:id="1285699691">
                                          <w:marLeft w:val="0"/>
                                          <w:marRight w:val="0"/>
                                          <w:marTop w:val="0"/>
                                          <w:marBottom w:val="0"/>
                                          <w:divBdr>
                                            <w:top w:val="none" w:sz="0" w:space="0" w:color="auto"/>
                                            <w:left w:val="none" w:sz="0" w:space="0" w:color="auto"/>
                                            <w:bottom w:val="none" w:sz="0" w:space="0" w:color="auto"/>
                                            <w:right w:val="none" w:sz="0" w:space="0" w:color="auto"/>
                                          </w:divBdr>
                                          <w:divsChild>
                                            <w:div w:id="204026946">
                                              <w:marLeft w:val="0"/>
                                              <w:marRight w:val="0"/>
                                              <w:marTop w:val="0"/>
                                              <w:marBottom w:val="0"/>
                                              <w:divBdr>
                                                <w:top w:val="none" w:sz="0" w:space="0" w:color="auto"/>
                                                <w:left w:val="none" w:sz="0" w:space="0" w:color="auto"/>
                                                <w:bottom w:val="none" w:sz="0" w:space="0" w:color="auto"/>
                                                <w:right w:val="none" w:sz="0" w:space="0" w:color="auto"/>
                                              </w:divBdr>
                                              <w:divsChild>
                                                <w:div w:id="1088305883">
                                                  <w:marLeft w:val="0"/>
                                                  <w:marRight w:val="0"/>
                                                  <w:marTop w:val="0"/>
                                                  <w:marBottom w:val="0"/>
                                                  <w:divBdr>
                                                    <w:top w:val="none" w:sz="0" w:space="0" w:color="auto"/>
                                                    <w:left w:val="none" w:sz="0" w:space="0" w:color="auto"/>
                                                    <w:bottom w:val="none" w:sz="0" w:space="0" w:color="auto"/>
                                                    <w:right w:val="none" w:sz="0" w:space="0" w:color="auto"/>
                                                  </w:divBdr>
                                                  <w:divsChild>
                                                    <w:div w:id="1138451938">
                                                      <w:marLeft w:val="0"/>
                                                      <w:marRight w:val="0"/>
                                                      <w:marTop w:val="0"/>
                                                      <w:marBottom w:val="0"/>
                                                      <w:divBdr>
                                                        <w:top w:val="none" w:sz="0" w:space="0" w:color="auto"/>
                                                        <w:left w:val="none" w:sz="0" w:space="0" w:color="auto"/>
                                                        <w:bottom w:val="none" w:sz="0" w:space="0" w:color="auto"/>
                                                        <w:right w:val="none" w:sz="0" w:space="0" w:color="auto"/>
                                                      </w:divBdr>
                                                      <w:divsChild>
                                                        <w:div w:id="1230993672">
                                                          <w:marLeft w:val="0"/>
                                                          <w:marRight w:val="0"/>
                                                          <w:marTop w:val="0"/>
                                                          <w:marBottom w:val="0"/>
                                                          <w:divBdr>
                                                            <w:top w:val="none" w:sz="0" w:space="0" w:color="auto"/>
                                                            <w:left w:val="none" w:sz="0" w:space="0" w:color="auto"/>
                                                            <w:bottom w:val="none" w:sz="0" w:space="0" w:color="auto"/>
                                                            <w:right w:val="none" w:sz="0" w:space="0" w:color="auto"/>
                                                          </w:divBdr>
                                                          <w:divsChild>
                                                            <w:div w:id="2046321389">
                                                              <w:marLeft w:val="0"/>
                                                              <w:marRight w:val="0"/>
                                                              <w:marTop w:val="0"/>
                                                              <w:marBottom w:val="0"/>
                                                              <w:divBdr>
                                                                <w:top w:val="none" w:sz="0" w:space="0" w:color="auto"/>
                                                                <w:left w:val="none" w:sz="0" w:space="0" w:color="auto"/>
                                                                <w:bottom w:val="none" w:sz="0" w:space="0" w:color="auto"/>
                                                                <w:right w:val="none" w:sz="0" w:space="0" w:color="auto"/>
                                                              </w:divBdr>
                                                              <w:divsChild>
                                                                <w:div w:id="13354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undatiaPentruComunitate" TargetMode="External"/><Relationship Id="rId3" Type="http://schemas.openxmlformats.org/officeDocument/2006/relationships/settings" Target="settings.xml"/><Relationship Id="rId7" Type="http://schemas.openxmlformats.org/officeDocument/2006/relationships/hyperlink" Target="http://www.pentrucomunitate.r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lromania.ro/" TargetMode="External"/><Relationship Id="rId5" Type="http://schemas.openxmlformats.org/officeDocument/2006/relationships/hyperlink" Target="http://pentrucomunitate.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1214</Characters>
  <Application>Microsoft Office Word</Application>
  <DocSecurity>0</DocSecurity>
  <Lines>10</Lines>
  <Paragraphs>2</Paragraphs>
  <ScaleCrop>false</ScaleCrop>
  <Company>Unitate Scolara</Company>
  <LinksUpToDate>false</LinksUpToDate>
  <CharactersWithSpaces>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2</cp:revision>
  <dcterms:created xsi:type="dcterms:W3CDTF">2013-06-05T10:59:00Z</dcterms:created>
  <dcterms:modified xsi:type="dcterms:W3CDTF">2013-06-05T11:03:00Z</dcterms:modified>
</cp:coreProperties>
</file>