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A4" w:rsidRPr="00937EA4" w:rsidRDefault="00937EA4" w:rsidP="00937EA4">
      <w:pPr>
        <w:rPr>
          <w:vanish/>
        </w:rPr>
      </w:pPr>
      <w:r w:rsidRPr="00937EA4">
        <w:rPr>
          <w:vanish/>
        </w:rPr>
        <w:t>Partea superioară a machetei</w:t>
      </w:r>
    </w:p>
    <w:p w:rsidR="00937EA4" w:rsidRPr="00937EA4" w:rsidRDefault="00937EA4" w:rsidP="00937EA4">
      <w:pPr>
        <w:rPr>
          <w:vanish/>
        </w:rPr>
      </w:pPr>
      <w:r w:rsidRPr="00937EA4">
        <w:rPr>
          <w:vanish/>
        </w:rPr>
        <w:t>Partea inferioară a machetei</w:t>
      </w:r>
    </w:p>
    <w:p w:rsidR="00937EA4" w:rsidRPr="00937EA4" w:rsidRDefault="00937EA4" w:rsidP="00937EA4">
      <w:r w:rsidRPr="00937EA4">
        <w:rPr>
          <w:vanish/>
        </w:rPr>
        <w:t>*|MC_PREVIEW_TEXT|*</w:t>
      </w:r>
    </w:p>
    <w:tbl>
      <w:tblPr>
        <w:tblW w:w="5000" w:type="pct"/>
        <w:jc w:val="center"/>
        <w:shd w:val="clear" w:color="auto" w:fill="FFFFFF"/>
        <w:tblCellMar>
          <w:left w:w="0" w:type="dxa"/>
          <w:right w:w="0" w:type="dxa"/>
        </w:tblCellMar>
        <w:tblLook w:val="04A0" w:firstRow="1" w:lastRow="0" w:firstColumn="1" w:lastColumn="0" w:noHBand="0" w:noVBand="1"/>
      </w:tblPr>
      <w:tblGrid>
        <w:gridCol w:w="9672"/>
      </w:tblGrid>
      <w:tr w:rsidR="00937EA4" w:rsidRPr="00937EA4" w:rsidTr="00937EA4">
        <w:trPr>
          <w:jc w:val="center"/>
        </w:trPr>
        <w:tc>
          <w:tcPr>
            <w:tcW w:w="0" w:type="auto"/>
            <w:tcBorders>
              <w:top w:val="nil"/>
              <w:left w:val="nil"/>
              <w:bottom w:val="nil"/>
              <w:right w:val="nil"/>
            </w:tcBorders>
            <w:shd w:val="clear" w:color="auto" w:fill="FFFFFF"/>
            <w:tcMar>
              <w:top w:w="300" w:type="dxa"/>
              <w:left w:w="300" w:type="dxa"/>
              <w:bottom w:w="300" w:type="dxa"/>
              <w:right w:w="30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37EA4" w:rsidRPr="00937EA4">
              <w:trPr>
                <w:jc w:val="center"/>
              </w:trPr>
              <w:tc>
                <w:tcPr>
                  <w:tcW w:w="0" w:type="auto"/>
                  <w:tcBorders>
                    <w:top w:val="nil"/>
                    <w:left w:val="nil"/>
                    <w:bottom w:val="nil"/>
                    <w:right w:val="nil"/>
                  </w:tcBorders>
                  <w:hideMark/>
                </w:tcPr>
                <w:p w:rsidR="00937EA4" w:rsidRPr="00937EA4" w:rsidRDefault="00937EA4" w:rsidP="00937EA4"/>
              </w:tc>
            </w:tr>
            <w:tr w:rsidR="00937EA4" w:rsidRPr="00937EA4">
              <w:trPr>
                <w:jc w:val="center"/>
              </w:trPr>
              <w:tc>
                <w:tcPr>
                  <w:tcW w:w="0" w:type="auto"/>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37EA4" w:rsidRPr="00937EA4">
                    <w:trPr>
                      <w:jc w:val="center"/>
                    </w:trPr>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7EA4" w:rsidRPr="00937EA4">
                                <w:tc>
                                  <w:tcPr>
                                    <w:tcW w:w="0" w:type="auto"/>
                                    <w:tcBorders>
                                      <w:top w:val="nil"/>
                                      <w:left w:val="nil"/>
                                      <w:bottom w:val="nil"/>
                                      <w:right w:val="nil"/>
                                    </w:tcBorders>
                                    <w:tcMar>
                                      <w:top w:w="0" w:type="dxa"/>
                                      <w:left w:w="135" w:type="dxa"/>
                                      <w:bottom w:w="0" w:type="dxa"/>
                                      <w:right w:w="135" w:type="dxa"/>
                                    </w:tcMar>
                                    <w:hideMark/>
                                  </w:tcPr>
                                  <w:p w:rsidR="00937EA4" w:rsidRPr="00937EA4" w:rsidRDefault="00937EA4" w:rsidP="00937EA4">
                                    <w:r w:rsidRPr="00937EA4">
                                      <w:drawing>
                                        <wp:inline distT="0" distB="0" distL="0" distR="0">
                                          <wp:extent cx="5372100" cy="381000"/>
                                          <wp:effectExtent l="0" t="0" r="0" b="0"/>
                                          <wp:docPr id="4" name="Imagine 4" descr="https://gallery.mailchimp.com/f921382d44a95745c06efd126/images/5585352f-5434-4c25-8349-914d1cacfb46.jp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f921382d44a95745c06efd126/images/5585352f-5434-4c25-8349-914d1cacfb46.jp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81000"/>
                                                  </a:xfrm>
                                                  <a:prstGeom prst="rect">
                                                    <a:avLst/>
                                                  </a:prstGeom>
                                                  <a:noFill/>
                                                  <a:ln>
                                                    <a:noFill/>
                                                  </a:ln>
                                                </pic:spPr>
                                              </pic:pic>
                                            </a:graphicData>
                                          </a:graphic>
                                        </wp:inline>
                                      </w:drawing>
                                    </w:r>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270" w:type="dxa"/>
                                      <w:bottom w:w="135" w:type="dxa"/>
                                      <w:right w:w="270" w:type="dxa"/>
                                    </w:tcMar>
                                    <w:hideMark/>
                                  </w:tcPr>
                                  <w:tbl>
                                    <w:tblPr>
                                      <w:tblW w:w="5000" w:type="pct"/>
                                      <w:shd w:val="clear" w:color="auto" w:fill="9B4783"/>
                                      <w:tblCellMar>
                                        <w:top w:w="270" w:type="dxa"/>
                                        <w:left w:w="270" w:type="dxa"/>
                                        <w:bottom w:w="270" w:type="dxa"/>
                                        <w:right w:w="270" w:type="dxa"/>
                                      </w:tblCellMar>
                                      <w:tblLook w:val="04A0" w:firstRow="1" w:lastRow="0" w:firstColumn="1" w:lastColumn="0" w:noHBand="0" w:noVBand="1"/>
                                    </w:tblPr>
                                    <w:tblGrid>
                                      <w:gridCol w:w="8460"/>
                                    </w:tblGrid>
                                    <w:tr w:rsidR="00937EA4" w:rsidRPr="00937EA4">
                                      <w:tc>
                                        <w:tcPr>
                                          <w:tcW w:w="0" w:type="auto"/>
                                          <w:tcBorders>
                                            <w:top w:val="nil"/>
                                            <w:left w:val="nil"/>
                                            <w:bottom w:val="nil"/>
                                            <w:right w:val="nil"/>
                                          </w:tcBorders>
                                          <w:shd w:val="clear" w:color="auto" w:fill="9B4783"/>
                                          <w:hideMark/>
                                        </w:tcPr>
                                        <w:p w:rsidR="00937EA4" w:rsidRPr="00937EA4" w:rsidRDefault="00937EA4" w:rsidP="00937EA4">
                                          <w:pPr>
                                            <w:rPr>
                                              <w:b/>
                                              <w:bCs/>
                                            </w:rPr>
                                          </w:pPr>
                                          <w:r w:rsidRPr="00937EA4">
                                            <w:t>Oferim burse elevilor de liceu talentați la muzică, desen și pictură!</w:t>
                                          </w:r>
                                        </w:p>
                                      </w:tc>
                                    </w:tr>
                                  </w:tbl>
                                  <w:p w:rsidR="00937EA4" w:rsidRPr="00937EA4" w:rsidRDefault="00937EA4" w:rsidP="00937EA4"/>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7EA4" w:rsidRPr="00937EA4">
                                <w:tc>
                                  <w:tcPr>
                                    <w:tcW w:w="0" w:type="auto"/>
                                    <w:tcBorders>
                                      <w:top w:val="nil"/>
                                      <w:left w:val="nil"/>
                                      <w:bottom w:val="nil"/>
                                      <w:right w:val="nil"/>
                                    </w:tcBorders>
                                    <w:tcMar>
                                      <w:top w:w="0" w:type="dxa"/>
                                      <w:left w:w="135" w:type="dxa"/>
                                      <w:bottom w:w="0" w:type="dxa"/>
                                      <w:right w:w="135" w:type="dxa"/>
                                    </w:tcMar>
                                    <w:hideMark/>
                                  </w:tcPr>
                                  <w:p w:rsidR="00937EA4" w:rsidRPr="00937EA4" w:rsidRDefault="00937EA4" w:rsidP="00937EA4">
                                    <w:r w:rsidRPr="00937EA4">
                                      <w:drawing>
                                        <wp:inline distT="0" distB="0" distL="0" distR="0">
                                          <wp:extent cx="5372100" cy="2686050"/>
                                          <wp:effectExtent l="0" t="0" r="0" b="0"/>
                                          <wp:docPr id="3" name="Imagine 3" descr="https://gallery.mailchimp.com/f921382d44a95745c06efd126/images/df46a2a5-10c5-4b9f-a540-5216b884c1ae.pn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f921382d44a95745c06efd126/images/df46a2a5-10c5-4b9f-a540-5216b884c1ae.png">
                                                    <a:hlinkClick r:id="rId5"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bl>
                            <w:p w:rsidR="00937EA4" w:rsidRPr="00937EA4" w:rsidRDefault="00937EA4" w:rsidP="00937EA4"/>
                          </w:tc>
                        </w:tr>
                      </w:tbl>
                      <w:p w:rsidR="00937EA4" w:rsidRPr="00937EA4" w:rsidRDefault="00937EA4" w:rsidP="00937EA4"/>
                    </w:tc>
                  </w:tr>
                </w:tbl>
                <w:p w:rsidR="00937EA4" w:rsidRPr="00937EA4" w:rsidRDefault="00937EA4" w:rsidP="00937EA4"/>
              </w:tc>
            </w:tr>
            <w:tr w:rsidR="00937EA4" w:rsidRPr="00937EA4">
              <w:trPr>
                <w:jc w:val="center"/>
              </w:trPr>
              <w:tc>
                <w:tcPr>
                  <w:tcW w:w="0" w:type="auto"/>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37EA4" w:rsidRPr="00937EA4">
                    <w:trPr>
                      <w:jc w:val="center"/>
                    </w:trPr>
                    <w:tc>
                      <w:tcPr>
                        <w:tcW w:w="0" w:type="auto"/>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0" w:type="dxa"/>
                                      <w:left w:w="270" w:type="dxa"/>
                                      <w:bottom w:w="135" w:type="dxa"/>
                                      <w:right w:w="270" w:type="dxa"/>
                                    </w:tcMar>
                                    <w:hideMark/>
                                  </w:tcPr>
                                  <w:p w:rsidR="00937EA4" w:rsidRPr="00937EA4" w:rsidRDefault="00937EA4" w:rsidP="00937EA4">
                                    <w:bookmarkStart w:id="0" w:name="_GoBack"/>
                                    <w:r w:rsidRPr="00937EA4">
                                      <w:t xml:space="preserve">Programul </w:t>
                                    </w:r>
                                    <w:hyperlink r:id="rId8" w:tgtFrame="_blank" w:history="1">
                                      <w:r w:rsidRPr="00937EA4">
                                        <w:rPr>
                                          <w:rStyle w:val="Hyperlink"/>
                                          <w:b/>
                                          <w:bCs/>
                                        </w:rPr>
                                        <w:t xml:space="preserve">Bursele </w:t>
                                      </w:r>
                                      <w:proofErr w:type="spellStart"/>
                                      <w:r w:rsidRPr="00937EA4">
                                        <w:rPr>
                                          <w:rStyle w:val="Hyperlink"/>
                                          <w:b/>
                                          <w:bCs/>
                                        </w:rPr>
                                        <w:t>stART</w:t>
                                      </w:r>
                                      <w:proofErr w:type="spellEnd"/>
                                    </w:hyperlink>
                                    <w:r w:rsidRPr="00937EA4">
                                      <w:t xml:space="preserve">, susţinut de Şcoala de Valori şi </w:t>
                                    </w:r>
                                    <w:proofErr w:type="spellStart"/>
                                    <w:r w:rsidRPr="00937EA4">
                                      <w:t>Provident</w:t>
                                    </w:r>
                                    <w:bookmarkEnd w:id="0"/>
                                    <w:proofErr w:type="spellEnd"/>
                                    <w:r w:rsidRPr="00937EA4">
                                      <w:t>, a ajuns la a patra ediție. Şi anul acesta avem de oferit 50 de burse în valoare totală de 154.000 lei pentru liceeni din toată ţara, pasionaţi de pictură, desen sau muzică. Înscrierea este gratuită.</w:t>
                                    </w:r>
                                    <w:r w:rsidRPr="00937EA4">
                                      <w:br/>
                                    </w:r>
                                    <w:r w:rsidRPr="00937EA4">
                                      <w:br/>
                                      <w:t xml:space="preserve">Ajutați-i pe elevii talentați să obțină resurse pentru a ajunge mari artiști, încurajându-i să aplice la bursele </w:t>
                                    </w:r>
                                    <w:proofErr w:type="spellStart"/>
                                    <w:r w:rsidRPr="00937EA4">
                                      <w:t>stART</w:t>
                                    </w:r>
                                    <w:proofErr w:type="spellEnd"/>
                                    <w:r w:rsidRPr="00937EA4">
                                      <w:t xml:space="preserve">! </w:t>
                                    </w:r>
                                    <w:r w:rsidRPr="00937EA4">
                                      <w:br/>
                                    </w:r>
                                    <w:r w:rsidRPr="00937EA4">
                                      <w:br/>
                                      <w:t xml:space="preserve">Pe durata anului 2018, tinerii selectaţi pentru burse vor beneficia de susţinere financiară şi de ateliere de dezvoltare personală pentru a-şi valorifica talentul şi a urma o carieră în domeniul artistic. Citiți poveștile de succes ale bursierilor </w:t>
                                    </w:r>
                                    <w:proofErr w:type="spellStart"/>
                                    <w:r w:rsidRPr="00937EA4">
                                      <w:t>stART</w:t>
                                    </w:r>
                                    <w:proofErr w:type="spellEnd"/>
                                    <w:r w:rsidRPr="00937EA4">
                                      <w:t xml:space="preserve"> pe </w:t>
                                    </w:r>
                                    <w:hyperlink r:id="rId9" w:tgtFrame="_blank" w:history="1">
                                      <w:r w:rsidRPr="00937EA4">
                                        <w:rPr>
                                          <w:rStyle w:val="Hyperlink"/>
                                        </w:rPr>
                                        <w:t>blogul Școala de Valori</w:t>
                                      </w:r>
                                    </w:hyperlink>
                                    <w:r w:rsidRPr="00937EA4">
                                      <w:t>!</w:t>
                                    </w:r>
                                    <w:r w:rsidRPr="00937EA4">
                                      <w:br/>
                                    </w:r>
                                    <w:r w:rsidRPr="00937EA4">
                                      <w:br/>
                                      <w:t>Termenul limită de înscriere este 27 octombrie 2017.</w:t>
                                    </w:r>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7EA4" w:rsidRPr="00937EA4">
                                <w:tc>
                                  <w:tcPr>
                                    <w:tcW w:w="0" w:type="auto"/>
                                    <w:tcBorders>
                                      <w:top w:val="nil"/>
                                      <w:left w:val="nil"/>
                                      <w:bottom w:val="nil"/>
                                      <w:right w:val="nil"/>
                                    </w:tcBorders>
                                    <w:tcMar>
                                      <w:top w:w="0" w:type="dxa"/>
                                      <w:left w:w="135" w:type="dxa"/>
                                      <w:bottom w:w="0" w:type="dxa"/>
                                      <w:right w:w="135" w:type="dxa"/>
                                    </w:tcMar>
                                    <w:hideMark/>
                                  </w:tcPr>
                                  <w:p w:rsidR="00937EA4" w:rsidRPr="00937EA4" w:rsidRDefault="00937EA4" w:rsidP="00937EA4">
                                    <w:r w:rsidRPr="00937EA4">
                                      <w:lastRenderedPageBreak/>
                                      <w:drawing>
                                        <wp:inline distT="0" distB="0" distL="0" distR="0">
                                          <wp:extent cx="5372100" cy="914400"/>
                                          <wp:effectExtent l="0" t="0" r="0" b="0"/>
                                          <wp:docPr id="2" name="Imagine 2" descr="bursele stART">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sele stART">
                                                    <a:hlinkClick r:id="rId8"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914400"/>
                                                  </a:xfrm>
                                                  <a:prstGeom prst="rect">
                                                    <a:avLst/>
                                                  </a:prstGeom>
                                                  <a:noFill/>
                                                  <a:ln>
                                                    <a:noFill/>
                                                  </a:ln>
                                                </pic:spPr>
                                              </pic:pic>
                                            </a:graphicData>
                                          </a:graphic>
                                        </wp:inline>
                                      </w:drawing>
                                    </w:r>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270" w:type="dxa"/>
                                      <w:bottom w:w="135" w:type="dxa"/>
                                      <w:right w:w="270" w:type="dxa"/>
                                    </w:tcMar>
                                    <w:hideMark/>
                                  </w:tcPr>
                                  <w:tbl>
                                    <w:tblPr>
                                      <w:tblW w:w="5000" w:type="pct"/>
                                      <w:shd w:val="clear" w:color="auto" w:fill="9B4783"/>
                                      <w:tblCellMar>
                                        <w:top w:w="270" w:type="dxa"/>
                                        <w:left w:w="270" w:type="dxa"/>
                                        <w:bottom w:w="270" w:type="dxa"/>
                                        <w:right w:w="270" w:type="dxa"/>
                                      </w:tblCellMar>
                                      <w:tblLook w:val="04A0" w:firstRow="1" w:lastRow="0" w:firstColumn="1" w:lastColumn="0" w:noHBand="0" w:noVBand="1"/>
                                    </w:tblPr>
                                    <w:tblGrid>
                                      <w:gridCol w:w="8460"/>
                                    </w:tblGrid>
                                    <w:tr w:rsidR="00937EA4" w:rsidRPr="00937EA4">
                                      <w:tc>
                                        <w:tcPr>
                                          <w:tcW w:w="0" w:type="auto"/>
                                          <w:tcBorders>
                                            <w:top w:val="nil"/>
                                            <w:left w:val="nil"/>
                                            <w:bottom w:val="nil"/>
                                            <w:right w:val="nil"/>
                                          </w:tcBorders>
                                          <w:shd w:val="clear" w:color="auto" w:fill="9B4783"/>
                                          <w:hideMark/>
                                        </w:tcPr>
                                        <w:p w:rsidR="00937EA4" w:rsidRPr="00937EA4" w:rsidRDefault="00937EA4" w:rsidP="00937EA4">
                                          <w:pPr>
                                            <w:rPr>
                                              <w:b/>
                                              <w:bCs/>
                                            </w:rPr>
                                          </w:pPr>
                                          <w:r w:rsidRPr="00937EA4">
                                            <w:rPr>
                                              <w:b/>
                                              <w:bCs/>
                                            </w:rPr>
                                            <w:t xml:space="preserve">Cum poate aplica un elev pentru o bursă </w:t>
                                          </w:r>
                                          <w:proofErr w:type="spellStart"/>
                                          <w:r w:rsidRPr="00937EA4">
                                            <w:rPr>
                                              <w:b/>
                                              <w:bCs/>
                                            </w:rPr>
                                            <w:t>stART</w:t>
                                          </w:r>
                                          <w:proofErr w:type="spellEnd"/>
                                          <w:r w:rsidRPr="00937EA4">
                                            <w:rPr>
                                              <w:b/>
                                              <w:bCs/>
                                            </w:rPr>
                                            <w:t>?</w:t>
                                          </w:r>
                                        </w:p>
                                      </w:tc>
                                    </w:tr>
                                  </w:tbl>
                                  <w:p w:rsidR="00937EA4" w:rsidRPr="00937EA4" w:rsidRDefault="00937EA4" w:rsidP="00937EA4"/>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0" w:type="dxa"/>
                                      <w:left w:w="270" w:type="dxa"/>
                                      <w:bottom w:w="135" w:type="dxa"/>
                                      <w:right w:w="270" w:type="dxa"/>
                                    </w:tcMar>
                                    <w:hideMark/>
                                  </w:tcPr>
                                  <w:p w:rsidR="00937EA4" w:rsidRPr="00937EA4" w:rsidRDefault="00937EA4" w:rsidP="00937EA4">
                                    <w:r w:rsidRPr="00937EA4">
                                      <w:t xml:space="preserve">1. Citește cu atenție </w:t>
                                    </w:r>
                                    <w:hyperlink r:id="rId11" w:tgtFrame="_blank" w:history="1">
                                      <w:r w:rsidRPr="00937EA4">
                                        <w:rPr>
                                          <w:rStyle w:val="Hyperlink"/>
                                          <w:b/>
                                          <w:bCs/>
                                        </w:rPr>
                                        <w:t>Ghidul programului</w:t>
                                      </w:r>
                                    </w:hyperlink>
                                    <w:r w:rsidRPr="00937EA4">
                                      <w:t>.</w:t>
                                    </w:r>
                                  </w:p>
                                  <w:p w:rsidR="00937EA4" w:rsidRPr="00937EA4" w:rsidRDefault="00937EA4" w:rsidP="00937EA4">
                                    <w:r w:rsidRPr="00937EA4">
                                      <w:t xml:space="preserve">2. Descarcă de </w:t>
                                    </w:r>
                                    <w:hyperlink r:id="rId12" w:tgtFrame="_blank" w:history="1">
                                      <w:r w:rsidRPr="00937EA4">
                                        <w:rPr>
                                          <w:rStyle w:val="Hyperlink"/>
                                        </w:rPr>
                                        <w:t>AICI</w:t>
                                      </w:r>
                                    </w:hyperlink>
                                    <w:r w:rsidRPr="00937EA4">
                                      <w:t xml:space="preserve"> toate documentele necesare și completează-le.</w:t>
                                    </w:r>
                                    <w:r w:rsidRPr="00937EA4">
                                      <w:br/>
                                    </w:r>
                                    <w:r w:rsidRPr="00937EA4">
                                      <w:br/>
                                      <w:t xml:space="preserve">3. Trimite dosarele de înscriere, însoţite de anexele completate, pe adresa de e-mail: </w:t>
                                    </w:r>
                                    <w:hyperlink r:id="rId13" w:tgtFrame="_blank" w:history="1">
                                      <w:r w:rsidRPr="00937EA4">
                                        <w:rPr>
                                          <w:rStyle w:val="Hyperlink"/>
                                        </w:rPr>
                                        <w:t>burselestart@scoaladevalori.ro</w:t>
                                      </w:r>
                                    </w:hyperlink>
                                    <w:r w:rsidRPr="00937EA4">
                                      <w:t xml:space="preserve"> sau prin poştă sau curier într-un singur exemplar la adresa: Str. Ion Nistor, nr.2, Mezanin, ap.1, Sector 3, </w:t>
                                    </w:r>
                                    <w:proofErr w:type="spellStart"/>
                                    <w:r w:rsidRPr="00937EA4">
                                      <w:t>Bucuresti</w:t>
                                    </w:r>
                                    <w:proofErr w:type="spellEnd"/>
                                    <w:r w:rsidRPr="00937EA4">
                                      <w:t xml:space="preserve">, Cod Postal 030041. Pe plic se menționează: Pentru Programul Bursele </w:t>
                                    </w:r>
                                    <w:proofErr w:type="spellStart"/>
                                    <w:r w:rsidRPr="00937EA4">
                                      <w:t>stART</w:t>
                                    </w:r>
                                    <w:proofErr w:type="spellEnd"/>
                                    <w:r w:rsidRPr="00937EA4">
                                      <w:t>.</w:t>
                                    </w:r>
                                  </w:p>
                                  <w:p w:rsidR="00000000" w:rsidRPr="00937EA4" w:rsidRDefault="00937EA4" w:rsidP="00937EA4">
                                    <w:r w:rsidRPr="00937EA4">
                                      <w:t>Data limită de completare şi trimitere a întregii documentaţii este 27 octombrie 2017, data poştei sau a primirii e-mail-ului de înscriere cu documentaţia solicitată.</w:t>
                                    </w:r>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0" w:type="dxa"/>
                                <w:left w:w="270" w:type="dxa"/>
                                <w:bottom w:w="270" w:type="dxa"/>
                                <w:right w:w="270" w:type="dxa"/>
                              </w:tcMar>
                              <w:hideMark/>
                            </w:tcPr>
                            <w:tbl>
                              <w:tblPr>
                                <w:tblW w:w="0" w:type="auto"/>
                                <w:jc w:val="center"/>
                                <w:shd w:val="clear" w:color="auto" w:fill="2BAF27"/>
                                <w:tblCellMar>
                                  <w:left w:w="0" w:type="dxa"/>
                                  <w:right w:w="0" w:type="dxa"/>
                                </w:tblCellMar>
                                <w:tblLook w:val="04A0" w:firstRow="1" w:lastRow="0" w:firstColumn="1" w:lastColumn="0" w:noHBand="0" w:noVBand="1"/>
                              </w:tblPr>
                              <w:tblGrid>
                                <w:gridCol w:w="2019"/>
                              </w:tblGrid>
                              <w:tr w:rsidR="00937EA4" w:rsidRPr="00937EA4">
                                <w:trPr>
                                  <w:jc w:val="center"/>
                                </w:trPr>
                                <w:tc>
                                  <w:tcPr>
                                    <w:tcW w:w="0" w:type="auto"/>
                                    <w:tcBorders>
                                      <w:top w:val="nil"/>
                                      <w:left w:val="nil"/>
                                      <w:bottom w:val="nil"/>
                                      <w:right w:val="nil"/>
                                    </w:tcBorders>
                                    <w:shd w:val="clear" w:color="auto" w:fill="2BAF27"/>
                                    <w:tcMar>
                                      <w:top w:w="225" w:type="dxa"/>
                                      <w:left w:w="225" w:type="dxa"/>
                                      <w:bottom w:w="225" w:type="dxa"/>
                                      <w:right w:w="225" w:type="dxa"/>
                                    </w:tcMar>
                                    <w:hideMark/>
                                  </w:tcPr>
                                  <w:p w:rsidR="00937EA4" w:rsidRPr="00937EA4" w:rsidRDefault="00937EA4" w:rsidP="00937EA4">
                                    <w:hyperlink r:id="rId14" w:tgtFrame="_blank" w:tooltip="Mai multe detalii" w:history="1">
                                      <w:r w:rsidRPr="00937EA4">
                                        <w:rPr>
                                          <w:rStyle w:val="Hyperlink"/>
                                          <w:b/>
                                          <w:bCs/>
                                        </w:rPr>
                                        <w:t>Mai multe detalii</w:t>
                                      </w:r>
                                    </w:hyperlink>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50" w:type="dxa"/>
                                <w:left w:w="270" w:type="dxa"/>
                                <w:bottom w:w="150" w:type="dxa"/>
                                <w:right w:w="270" w:type="dxa"/>
                              </w:tcMa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37EA4" w:rsidRPr="00937EA4">
                                <w:tc>
                                  <w:tcPr>
                                    <w:tcW w:w="0" w:type="auto"/>
                                    <w:tcBorders>
                                      <w:top w:val="nil"/>
                                      <w:left w:val="nil"/>
                                      <w:bottom w:val="nil"/>
                                      <w:right w:val="nil"/>
                                    </w:tcBorders>
                                    <w:hideMark/>
                                  </w:tcPr>
                                  <w:p w:rsidR="00937EA4" w:rsidRPr="00937EA4" w:rsidRDefault="00937EA4" w:rsidP="00937EA4"/>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0" w:type="dxa"/>
                                      <w:left w:w="270" w:type="dxa"/>
                                      <w:bottom w:w="135" w:type="dxa"/>
                                      <w:right w:w="270" w:type="dxa"/>
                                    </w:tcMar>
                                    <w:hideMark/>
                                  </w:tcPr>
                                  <w:p w:rsidR="00937EA4" w:rsidRPr="00937EA4" w:rsidRDefault="00937EA4" w:rsidP="00937EA4">
                                    <w:r w:rsidRPr="00937EA4">
                                      <w:t>Pentru alte informații, vă rugăm să ne contactați:</w:t>
                                    </w:r>
                                    <w:r w:rsidRPr="00937EA4">
                                      <w:br/>
                                    </w:r>
                                    <w:r w:rsidRPr="00937EA4">
                                      <w:br/>
                                      <w:t>Luiza Stanciu, Project Manager</w:t>
                                    </w:r>
                                    <w:r w:rsidRPr="00937EA4">
                                      <w:br/>
                                      <w:t xml:space="preserve">E-mail: </w:t>
                                    </w:r>
                                    <w:proofErr w:type="spellStart"/>
                                    <w:r w:rsidRPr="00937EA4">
                                      <w:t>burselestart</w:t>
                                    </w:r>
                                    <w:proofErr w:type="spellEnd"/>
                                    <w:r w:rsidRPr="00937EA4">
                                      <w:t>@</w:t>
                                    </w:r>
                                    <w:proofErr w:type="spellStart"/>
                                    <w:r w:rsidRPr="00937EA4">
                                      <w:t>scoaladevalori.ro</w:t>
                                    </w:r>
                                    <w:proofErr w:type="spellEnd"/>
                                    <w:r w:rsidRPr="00937EA4">
                                      <w:br/>
                                      <w:t xml:space="preserve">Telefon: 0720 639 951 (de luni până vineri, între orele 10:00 – 17:00) </w:t>
                                    </w:r>
                                  </w:p>
                                </w:tc>
                              </w:tr>
                            </w:tbl>
                            <w:p w:rsidR="00937EA4" w:rsidRPr="00937EA4" w:rsidRDefault="00937EA4" w:rsidP="00937EA4"/>
                          </w:tc>
                        </w:tr>
                      </w:tbl>
                      <w:p w:rsidR="00937EA4" w:rsidRPr="00937EA4" w:rsidRDefault="00937EA4" w:rsidP="00937EA4">
                        <w:pPr>
                          <w:rPr>
                            <w:vanish/>
                          </w:rPr>
                        </w:pPr>
                      </w:p>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50" w:type="dxa"/>
                                <w:left w:w="270" w:type="dxa"/>
                                <w:bottom w:w="150" w:type="dxa"/>
                                <w:right w:w="270" w:type="dxa"/>
                              </w:tcMa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937EA4" w:rsidRPr="00937EA4">
                                <w:tc>
                                  <w:tcPr>
                                    <w:tcW w:w="0" w:type="auto"/>
                                    <w:tcBorders>
                                      <w:top w:val="nil"/>
                                      <w:left w:val="nil"/>
                                      <w:bottom w:val="nil"/>
                                      <w:right w:val="nil"/>
                                    </w:tcBorders>
                                    <w:hideMark/>
                                  </w:tcPr>
                                  <w:p w:rsidR="00937EA4" w:rsidRPr="00937EA4" w:rsidRDefault="00937EA4" w:rsidP="00937EA4"/>
                                </w:tc>
                              </w:tr>
                            </w:tbl>
                            <w:p w:rsidR="00937EA4" w:rsidRPr="00937EA4" w:rsidRDefault="00937EA4" w:rsidP="00937EA4"/>
                          </w:tc>
                        </w:tr>
                      </w:tbl>
                      <w:p w:rsidR="00937EA4" w:rsidRPr="00937EA4" w:rsidRDefault="00937EA4" w:rsidP="00937EA4"/>
                    </w:tc>
                  </w:tr>
                </w:tbl>
                <w:p w:rsidR="00937EA4" w:rsidRPr="00937EA4" w:rsidRDefault="00937EA4" w:rsidP="00937EA4"/>
              </w:tc>
            </w:tr>
            <w:tr w:rsidR="00937EA4" w:rsidRPr="00937EA4">
              <w:trPr>
                <w:jc w:val="center"/>
              </w:trPr>
              <w:tc>
                <w:tcPr>
                  <w:tcW w:w="0" w:type="auto"/>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37EA4" w:rsidRPr="00937EA4">
                    <w:trPr>
                      <w:jc w:val="center"/>
                    </w:trPr>
                    <w:tc>
                      <w:tcPr>
                        <w:tcW w:w="0" w:type="auto"/>
                        <w:tcBorders>
                          <w:top w:val="nil"/>
                          <w:left w:val="nil"/>
                          <w:bottom w:val="nil"/>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37EA4" w:rsidRPr="00937EA4">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37EA4" w:rsidRPr="00937EA4">
                                <w:tc>
                                  <w:tcPr>
                                    <w:tcW w:w="0" w:type="auto"/>
                                    <w:tcBorders>
                                      <w:top w:val="nil"/>
                                      <w:left w:val="nil"/>
                                      <w:bottom w:val="nil"/>
                                      <w:right w:val="nil"/>
                                    </w:tcBorders>
                                    <w:tcMar>
                                      <w:top w:w="0" w:type="dxa"/>
                                      <w:left w:w="135" w:type="dxa"/>
                                      <w:bottom w:w="0" w:type="dxa"/>
                                      <w:right w:w="135" w:type="dxa"/>
                                    </w:tcMar>
                                    <w:hideMark/>
                                  </w:tcPr>
                                  <w:p w:rsidR="00937EA4" w:rsidRPr="00937EA4" w:rsidRDefault="00937EA4" w:rsidP="00937EA4">
                                    <w:r w:rsidRPr="00937EA4">
                                      <w:lastRenderedPageBreak/>
                                      <w:drawing>
                                        <wp:inline distT="0" distB="0" distL="0" distR="0">
                                          <wp:extent cx="5372100" cy="2762250"/>
                                          <wp:effectExtent l="0" t="0" r="0" b="0"/>
                                          <wp:docPr id="1" name="Imagine 1" descr="bursele stART 2017">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sele stART 2017">
                                                    <a:hlinkClick r:id="rId8" tgtFrame="&quot;_blank&quot;"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2762250"/>
                                                  </a:xfrm>
                                                  <a:prstGeom prst="rect">
                                                    <a:avLst/>
                                                  </a:prstGeom>
                                                  <a:noFill/>
                                                  <a:ln>
                                                    <a:noFill/>
                                                  </a:ln>
                                                </pic:spPr>
                                              </pic:pic>
                                            </a:graphicData>
                                          </a:graphic>
                                        </wp:inline>
                                      </w:drawing>
                                    </w:r>
                                  </w:p>
                                </w:tc>
                              </w:tr>
                            </w:tbl>
                            <w:p w:rsidR="00937EA4" w:rsidRPr="00937EA4" w:rsidRDefault="00937EA4" w:rsidP="00937EA4"/>
                          </w:tc>
                        </w:tr>
                      </w:tbl>
                      <w:p w:rsidR="00937EA4" w:rsidRPr="00937EA4" w:rsidRDefault="00937EA4" w:rsidP="00937EA4"/>
                    </w:tc>
                  </w:tr>
                </w:tbl>
                <w:p w:rsidR="00937EA4" w:rsidRPr="00937EA4" w:rsidRDefault="00937EA4" w:rsidP="00937EA4"/>
              </w:tc>
            </w:tr>
          </w:tbl>
          <w:p w:rsidR="00937EA4" w:rsidRPr="00937EA4" w:rsidRDefault="00937EA4" w:rsidP="00937EA4"/>
        </w:tc>
      </w:tr>
    </w:tbl>
    <w:p w:rsidR="00937EA4" w:rsidRPr="00937EA4" w:rsidRDefault="00937EA4" w:rsidP="00937EA4">
      <w:r w:rsidRPr="00937EA4">
        <w:lastRenderedPageBreak/>
        <w:br/>
      </w:r>
      <w:r w:rsidRPr="00937EA4">
        <w:br/>
      </w:r>
      <w:r w:rsidRPr="00937EA4">
        <w:br/>
      </w:r>
      <w:r w:rsidRPr="00937EA4">
        <w:br/>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72"/>
      </w:tblGrid>
      <w:tr w:rsidR="00937EA4" w:rsidRPr="00937EA4" w:rsidTr="00937EA4">
        <w:trPr>
          <w:jc w:val="center"/>
        </w:trPr>
        <w:tc>
          <w:tcPr>
            <w:tcW w:w="0" w:type="auto"/>
            <w:tcBorders>
              <w:top w:val="nil"/>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497"/>
            </w:tblGrid>
            <w:tr w:rsidR="00937EA4" w:rsidRPr="00937EA4">
              <w:trPr>
                <w:jc w:val="center"/>
              </w:trPr>
              <w:tc>
                <w:tcPr>
                  <w:tcW w:w="0" w:type="auto"/>
                  <w:tcBorders>
                    <w:top w:val="nil"/>
                    <w:left w:val="nil"/>
                    <w:bottom w:val="nil"/>
                    <w:right w:val="nil"/>
                  </w:tcBorders>
                  <w:tcMar>
                    <w:top w:w="0" w:type="dxa"/>
                    <w:left w:w="300" w:type="dxa"/>
                    <w:bottom w:w="75" w:type="dxa"/>
                    <w:right w:w="300" w:type="dxa"/>
                  </w:tcMar>
                  <w:hideMark/>
                </w:tcPr>
                <w:p w:rsidR="00937EA4" w:rsidRPr="00937EA4" w:rsidRDefault="00937EA4" w:rsidP="00937EA4">
                  <w:r w:rsidRPr="00937EA4">
                    <w:t xml:space="preserve">Daca nu mai </w:t>
                  </w:r>
                  <w:proofErr w:type="spellStart"/>
                  <w:r w:rsidRPr="00937EA4">
                    <w:t>doriti</w:t>
                  </w:r>
                  <w:proofErr w:type="spellEnd"/>
                  <w:r w:rsidRPr="00937EA4">
                    <w:t xml:space="preserve"> sa </w:t>
                  </w:r>
                  <w:proofErr w:type="spellStart"/>
                  <w:r w:rsidRPr="00937EA4">
                    <w:t>primiti</w:t>
                  </w:r>
                  <w:proofErr w:type="spellEnd"/>
                  <w:r w:rsidRPr="00937EA4">
                    <w:t xml:space="preserve"> </w:t>
                  </w:r>
                  <w:proofErr w:type="spellStart"/>
                  <w:r w:rsidRPr="00937EA4">
                    <w:t>newsletterul</w:t>
                  </w:r>
                  <w:proofErr w:type="spellEnd"/>
                  <w:r w:rsidRPr="00937EA4">
                    <w:t xml:space="preserve"> Scolii de Valori, click </w:t>
                  </w:r>
                  <w:hyperlink r:id="rId16" w:tgtFrame="_blank" w:history="1">
                    <w:r w:rsidRPr="00937EA4">
                      <w:rPr>
                        <w:rStyle w:val="Hyperlink"/>
                      </w:rPr>
                      <w:t>aici</w:t>
                    </w:r>
                  </w:hyperlink>
                </w:p>
              </w:tc>
            </w:tr>
          </w:tbl>
          <w:p w:rsidR="00937EA4" w:rsidRPr="00937EA4" w:rsidRDefault="00937EA4" w:rsidP="00937EA4"/>
        </w:tc>
      </w:tr>
    </w:tbl>
    <w:p w:rsidR="00A50873" w:rsidRDefault="00A50873"/>
    <w:sectPr w:rsidR="00A50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A4"/>
    <w:rsid w:val="00937EA4"/>
    <w:rsid w:val="00A508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FrListare">
    <w:name w:val="No List"/>
    <w:uiPriority w:val="99"/>
    <w:semiHidden/>
    <w:unhideWhenUsed/>
  </w:style>
  <w:style w:type="character" w:styleId="Hyperlink">
    <w:name w:val="Hyperlink"/>
    <w:basedOn w:val="Fontdeparagrafimplicit"/>
    <w:uiPriority w:val="99"/>
    <w:unhideWhenUsed/>
    <w:rsid w:val="00937EA4"/>
    <w:rPr>
      <w:color w:val="0000FF" w:themeColor="hyperlink"/>
      <w:u w:val="single"/>
    </w:rPr>
  </w:style>
  <w:style w:type="paragraph" w:styleId="TextnBalon">
    <w:name w:val="Balloon Text"/>
    <w:basedOn w:val="Normal"/>
    <w:link w:val="TextnBalonCaracter"/>
    <w:uiPriority w:val="99"/>
    <w:semiHidden/>
    <w:unhideWhenUsed/>
    <w:rsid w:val="00937E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37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FrListare">
    <w:name w:val="No List"/>
    <w:uiPriority w:val="99"/>
    <w:semiHidden/>
    <w:unhideWhenUsed/>
  </w:style>
  <w:style w:type="character" w:styleId="Hyperlink">
    <w:name w:val="Hyperlink"/>
    <w:basedOn w:val="Fontdeparagrafimplicit"/>
    <w:uiPriority w:val="99"/>
    <w:unhideWhenUsed/>
    <w:rsid w:val="00937EA4"/>
    <w:rPr>
      <w:color w:val="0000FF" w:themeColor="hyperlink"/>
      <w:u w:val="single"/>
    </w:rPr>
  </w:style>
  <w:style w:type="paragraph" w:styleId="TextnBalon">
    <w:name w:val="Balloon Text"/>
    <w:basedOn w:val="Normal"/>
    <w:link w:val="TextnBalonCaracter"/>
    <w:uiPriority w:val="99"/>
    <w:semiHidden/>
    <w:unhideWhenUsed/>
    <w:rsid w:val="00937E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37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2151">
      <w:bodyDiv w:val="1"/>
      <w:marLeft w:val="0"/>
      <w:marRight w:val="0"/>
      <w:marTop w:val="0"/>
      <w:marBottom w:val="0"/>
      <w:divBdr>
        <w:top w:val="none" w:sz="0" w:space="0" w:color="auto"/>
        <w:left w:val="none" w:sz="0" w:space="0" w:color="auto"/>
        <w:bottom w:val="none" w:sz="0" w:space="0" w:color="auto"/>
        <w:right w:val="none" w:sz="0" w:space="0" w:color="auto"/>
      </w:divBdr>
      <w:divsChild>
        <w:div w:id="1794399969">
          <w:marLeft w:val="0"/>
          <w:marRight w:val="0"/>
          <w:marTop w:val="0"/>
          <w:marBottom w:val="0"/>
          <w:divBdr>
            <w:top w:val="none" w:sz="0" w:space="0" w:color="auto"/>
            <w:left w:val="none" w:sz="0" w:space="0" w:color="auto"/>
            <w:bottom w:val="none" w:sz="0" w:space="0" w:color="auto"/>
            <w:right w:val="none" w:sz="0" w:space="0" w:color="auto"/>
          </w:divBdr>
          <w:divsChild>
            <w:div w:id="1160847193">
              <w:marLeft w:val="0"/>
              <w:marRight w:val="0"/>
              <w:marTop w:val="0"/>
              <w:marBottom w:val="0"/>
              <w:divBdr>
                <w:top w:val="none" w:sz="0" w:space="0" w:color="auto"/>
                <w:left w:val="none" w:sz="0" w:space="0" w:color="auto"/>
                <w:bottom w:val="none" w:sz="0" w:space="0" w:color="auto"/>
                <w:right w:val="none" w:sz="0" w:space="0" w:color="auto"/>
              </w:divBdr>
              <w:divsChild>
                <w:div w:id="1813327677">
                  <w:marLeft w:val="0"/>
                  <w:marRight w:val="0"/>
                  <w:marTop w:val="0"/>
                  <w:marBottom w:val="0"/>
                  <w:divBdr>
                    <w:top w:val="none" w:sz="0" w:space="0" w:color="auto"/>
                    <w:left w:val="none" w:sz="0" w:space="0" w:color="auto"/>
                    <w:bottom w:val="none" w:sz="0" w:space="0" w:color="auto"/>
                    <w:right w:val="none" w:sz="0" w:space="0" w:color="auto"/>
                  </w:divBdr>
                  <w:divsChild>
                    <w:div w:id="1086027083">
                      <w:marLeft w:val="0"/>
                      <w:marRight w:val="0"/>
                      <w:marTop w:val="0"/>
                      <w:marBottom w:val="0"/>
                      <w:divBdr>
                        <w:top w:val="none" w:sz="0" w:space="0" w:color="auto"/>
                        <w:left w:val="none" w:sz="0" w:space="0" w:color="auto"/>
                        <w:bottom w:val="none" w:sz="0" w:space="0" w:color="auto"/>
                        <w:right w:val="none" w:sz="0" w:space="0" w:color="auto"/>
                      </w:divBdr>
                    </w:div>
                  </w:divsChild>
                </w:div>
                <w:div w:id="1306545142">
                  <w:marLeft w:val="0"/>
                  <w:marRight w:val="0"/>
                  <w:marTop w:val="0"/>
                  <w:marBottom w:val="0"/>
                  <w:divBdr>
                    <w:top w:val="none" w:sz="0" w:space="0" w:color="auto"/>
                    <w:left w:val="none" w:sz="0" w:space="0" w:color="auto"/>
                    <w:bottom w:val="single" w:sz="6" w:space="0" w:color="DDDDDD"/>
                    <w:right w:val="none" w:sz="0" w:space="0" w:color="auto"/>
                  </w:divBdr>
                  <w:divsChild>
                    <w:div w:id="1747996361">
                      <w:marLeft w:val="0"/>
                      <w:marRight w:val="0"/>
                      <w:marTop w:val="75"/>
                      <w:marBottom w:val="0"/>
                      <w:divBdr>
                        <w:top w:val="none" w:sz="0" w:space="0" w:color="auto"/>
                        <w:left w:val="none" w:sz="0" w:space="0" w:color="auto"/>
                        <w:bottom w:val="none" w:sz="0" w:space="0" w:color="auto"/>
                        <w:right w:val="none" w:sz="0" w:space="0" w:color="auto"/>
                      </w:divBdr>
                    </w:div>
                    <w:div w:id="162093570">
                      <w:marLeft w:val="0"/>
                      <w:marRight w:val="0"/>
                      <w:marTop w:val="0"/>
                      <w:marBottom w:val="0"/>
                      <w:divBdr>
                        <w:top w:val="none" w:sz="0" w:space="0" w:color="auto"/>
                        <w:left w:val="none" w:sz="0" w:space="0" w:color="auto"/>
                        <w:bottom w:val="none" w:sz="0" w:space="0" w:color="auto"/>
                        <w:right w:val="none" w:sz="0" w:space="0" w:color="auto"/>
                      </w:divBdr>
                    </w:div>
                    <w:div w:id="1965504262">
                      <w:marLeft w:val="0"/>
                      <w:marRight w:val="0"/>
                      <w:marTop w:val="75"/>
                      <w:marBottom w:val="0"/>
                      <w:divBdr>
                        <w:top w:val="none" w:sz="0" w:space="0" w:color="auto"/>
                        <w:left w:val="none" w:sz="0" w:space="0" w:color="auto"/>
                        <w:bottom w:val="none" w:sz="0" w:space="0" w:color="auto"/>
                        <w:right w:val="none" w:sz="0" w:space="0" w:color="auto"/>
                      </w:divBdr>
                    </w:div>
                    <w:div w:id="528613486">
                      <w:marLeft w:val="0"/>
                      <w:marRight w:val="0"/>
                      <w:marTop w:val="0"/>
                      <w:marBottom w:val="0"/>
                      <w:divBdr>
                        <w:top w:val="none" w:sz="0" w:space="0" w:color="auto"/>
                        <w:left w:val="none" w:sz="0" w:space="0" w:color="auto"/>
                        <w:bottom w:val="none" w:sz="0" w:space="0" w:color="auto"/>
                        <w:right w:val="none" w:sz="0" w:space="0" w:color="auto"/>
                      </w:divBdr>
                    </w:div>
                  </w:divsChild>
                </w:div>
                <w:div w:id="180125291">
                  <w:marLeft w:val="0"/>
                  <w:marRight w:val="0"/>
                  <w:marTop w:val="0"/>
                  <w:marBottom w:val="0"/>
                  <w:divBdr>
                    <w:top w:val="single" w:sz="6" w:space="0" w:color="DDDDDD"/>
                    <w:left w:val="none" w:sz="0" w:space="0" w:color="auto"/>
                    <w:bottom w:val="none" w:sz="0" w:space="0" w:color="auto"/>
                    <w:right w:val="none" w:sz="0" w:space="0" w:color="auto"/>
                  </w:divBdr>
                  <w:divsChild>
                    <w:div w:id="350376982">
                      <w:marLeft w:val="0"/>
                      <w:marRight w:val="0"/>
                      <w:marTop w:val="0"/>
                      <w:marBottom w:val="0"/>
                      <w:divBdr>
                        <w:top w:val="none" w:sz="0" w:space="0" w:color="auto"/>
                        <w:left w:val="none" w:sz="0" w:space="0" w:color="auto"/>
                        <w:bottom w:val="none" w:sz="0" w:space="0" w:color="auto"/>
                        <w:right w:val="none" w:sz="0" w:space="0" w:color="auto"/>
                      </w:divBdr>
                      <w:divsChild>
                        <w:div w:id="1089470933">
                          <w:marLeft w:val="0"/>
                          <w:marRight w:val="0"/>
                          <w:marTop w:val="0"/>
                          <w:marBottom w:val="0"/>
                          <w:divBdr>
                            <w:top w:val="none" w:sz="0" w:space="0" w:color="auto"/>
                            <w:left w:val="none" w:sz="0" w:space="0" w:color="auto"/>
                            <w:bottom w:val="none" w:sz="0" w:space="0" w:color="auto"/>
                            <w:right w:val="none" w:sz="0" w:space="0" w:color="auto"/>
                          </w:divBdr>
                        </w:div>
                        <w:div w:id="1569029281">
                          <w:marLeft w:val="0"/>
                          <w:marRight w:val="0"/>
                          <w:marTop w:val="0"/>
                          <w:marBottom w:val="0"/>
                          <w:divBdr>
                            <w:top w:val="none" w:sz="0" w:space="0" w:color="auto"/>
                            <w:left w:val="none" w:sz="0" w:space="0" w:color="auto"/>
                            <w:bottom w:val="none" w:sz="0" w:space="0" w:color="auto"/>
                            <w:right w:val="none" w:sz="0" w:space="0" w:color="auto"/>
                          </w:divBdr>
                        </w:div>
                        <w:div w:id="1533179663">
                          <w:marLeft w:val="0"/>
                          <w:marRight w:val="0"/>
                          <w:marTop w:val="0"/>
                          <w:marBottom w:val="0"/>
                          <w:divBdr>
                            <w:top w:val="none" w:sz="0" w:space="0" w:color="auto"/>
                            <w:left w:val="none" w:sz="0" w:space="0" w:color="auto"/>
                            <w:bottom w:val="none" w:sz="0" w:space="0" w:color="auto"/>
                            <w:right w:val="none" w:sz="0" w:space="0" w:color="auto"/>
                          </w:divBdr>
                        </w:div>
                      </w:divsChild>
                    </w:div>
                    <w:div w:id="1900969786">
                      <w:marLeft w:val="0"/>
                      <w:marRight w:val="0"/>
                      <w:marTop w:val="0"/>
                      <w:marBottom w:val="0"/>
                      <w:divBdr>
                        <w:top w:val="none" w:sz="0" w:space="0" w:color="auto"/>
                        <w:left w:val="none" w:sz="0" w:space="0" w:color="auto"/>
                        <w:bottom w:val="none" w:sz="0" w:space="0" w:color="auto"/>
                        <w:right w:val="none" w:sz="0" w:space="0" w:color="auto"/>
                      </w:divBdr>
                    </w:div>
                  </w:divsChild>
                </w:div>
                <w:div w:id="435097286">
                  <w:marLeft w:val="0"/>
                  <w:marRight w:val="0"/>
                  <w:marTop w:val="0"/>
                  <w:marBottom w:val="0"/>
                  <w:divBdr>
                    <w:top w:val="single" w:sz="6" w:space="0" w:color="DDDDDD"/>
                    <w:left w:val="none" w:sz="0" w:space="0" w:color="auto"/>
                    <w:bottom w:val="none" w:sz="0" w:space="0" w:color="auto"/>
                    <w:right w:val="none" w:sz="0" w:space="0" w:color="auto"/>
                  </w:divBdr>
                  <w:divsChild>
                    <w:div w:id="1567184139">
                      <w:marLeft w:val="345"/>
                      <w:marRight w:val="360"/>
                      <w:marTop w:val="375"/>
                      <w:marBottom w:val="330"/>
                      <w:divBdr>
                        <w:top w:val="none" w:sz="0" w:space="0" w:color="auto"/>
                        <w:left w:val="none" w:sz="0" w:space="0" w:color="auto"/>
                        <w:bottom w:val="none" w:sz="0" w:space="0" w:color="auto"/>
                        <w:right w:val="none" w:sz="0" w:space="0" w:color="auto"/>
                      </w:divBdr>
                      <w:divsChild>
                        <w:div w:id="1912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image.net/clients/wlm/trks.php?C=1&amp;mi=181720&amp;list_id=4286&amp;u=2660252&amp;goo=P3V0bV9zb3VyY2U9bmV3c2xldHRlciZ1dG1fbWVkaXVtPWxpNDI4Nl9taTE4MTcyMCZ1dG1fY29udGVudD1hcnRpY29sJnV0bV9jYW1wYWlnbj1idXJzZWxlK3N0QVJUKy0raW5zY3JpZXJpKzIwMTg=&amp;utm_term=li4286_mi181720_s62&amp;te=bWFyaW5lbGE3MEB5YWhvby5jb20%3D&amp;server=1&amp;eid=NjI%3D" TargetMode="External"/><Relationship Id="rId13" Type="http://schemas.openxmlformats.org/officeDocument/2006/relationships/hyperlink" Target="http://www.whiteimage.net/clients/wlm/trks.php?C=1&amp;mi=181720&amp;list_id=4286&amp;u=2660256&amp;goo=P3V0bV9zb3VyY2U9bmV3c2xldHRlciZ1dG1fbWVkaXVtPWxpNDI4Nl9taTE4MTcyMCZ1dG1fY29udGVudD1hcnRpY29sJnV0bV9jYW1wYWlnbj1idXJzZWxlK3N0QVJUKy0raW5zY3JpZXJpKzIwMTg=&amp;utm_term=li4286_mi181720_s62&amp;te=bWFyaW5lbGE3MEB5YWhvby5jb20%3D&amp;server=1&amp;eid=NjI%3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whiteimage.net/clients/wlm/trks.php?C=1&amp;mi=181720&amp;list_id=4286&amp;u=2660255&amp;goo=P3V0bV9zb3VyY2U9bmV3c2xldHRlciZ1dG1fbWVkaXVtPWxpNDI4Nl9taTE4MTcyMCZ1dG1fY29udGVudD1hcnRpY29sJnV0bV9jYW1wYWlnbj1idXJzZWxlK3N0QVJUKy0raW5zY3JpZXJpKzIwMTg=&amp;utm_term=li4286_mi181720_s62&amp;te=bWFyaW5lbGE3MEB5YWhvby5jb20%3D&amp;server=1&amp;eid=NjI%3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hiteimage.net/clients/wlm/unsubscribe.php?vc=NDI4NiMjMTgxNzIwIyM2MiMjbWFyaW5lbGE3MEB5YWhvby5jb20%3D&amp;server=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hiteimage.net/clients/wlm/trks.php?C=1&amp;mi=181720&amp;list_id=4286&amp;u=2660254&amp;goo=P3V0bV9zb3VyY2U9bmV3c2xldHRlciZ1dG1fbWVkaXVtPWxpNDI4Nl9taTE4MTcyMCZ1dG1fY29udGVudD1hcnRpY29sJnV0bV9jYW1wYWlnbj1idXJzZWxlK3N0QVJUKy0raW5zY3JpZXJpKzIwMTg=&amp;utm_term=li4286_mi181720_s62&amp;te=bWFyaW5lbGE3MEB5YWhvby5jb20%3D&amp;server=1&amp;eid=NjI%3D" TargetMode="External"/><Relationship Id="rId5" Type="http://schemas.openxmlformats.org/officeDocument/2006/relationships/hyperlink" Target="http://www.whiteimage.net/clients/wlm/trks.php?C=1&amp;mi=181720&amp;list_id=4286&amp;u=2660252&amp;goo=P3V0bV9zb3VyY2U9bmV3c2xldHRlciZ1dG1fbWVkaXVtPWxpNDI4Nl9taTE4MTcyMCZ1dG1fY29udGVudD1hcnRpY29sJnV0bV9jYW1wYWlnbj1idXJzZWxlK3N0QVJUKy0raW5zY3JpZXJpKzIwMTg=&amp;utm_term=li4286_mi181720_s62&amp;te=bWFyaW5lbGE3MEB5YWhvby5jb20%3D&amp;server=1&amp;eid=NjI%3D" TargetMode="Externa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hiteimage.net/clients/wlm/trks.php?C=1&amp;mi=181720&amp;list_id=4286&amp;u=2660253&amp;goo=P3V0bV9zb3VyY2U9bmV3c2xldHRlciZ1dG1fbWVkaXVtPWxpNDI4Nl9taTE4MTcyMCZ1dG1fY29udGVudD1hcnRpY29sJnV0bV9jYW1wYWlnbj1idXJzZWxlK3N0QVJUKy0raW5zY3JpZXJpKzIwMTg=&amp;utm_term=li4286_mi181720_s62&amp;te=bWFyaW5lbGE3MEB5YWhvby5jb20%3D&amp;server=1&amp;eid=NjI%3D" TargetMode="External"/><Relationship Id="rId14" Type="http://schemas.openxmlformats.org/officeDocument/2006/relationships/hyperlink" Target="http://www.whiteimage.net/clients/wlm/trks.php?C=1&amp;mi=181720&amp;list_id=4286&amp;u=2660252&amp;goo=P3V0bV9zb3VyY2U9bmV3c2xldHRlciZ1dG1fbWVkaXVtPWxpNDI4Nl9taTE4MTcyMCZ1dG1fY29udGVudD1hcnRpY29sJnV0bV9jYW1wYWlnbj1idXJzZWxlK3N0QVJUKy0raW5zY3JpZXJpKzIwMTg=&amp;utm_term=li4286_mi181720_s62&amp;te=bWFyaW5lbGE3MEB5YWhvby5jb20%3D&amp;server=1&amp;eid=NjI%3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3547</Characters>
  <Application>Microsoft Office Word</Application>
  <DocSecurity>0</DocSecurity>
  <Lines>29</Lines>
  <Paragraphs>8</Paragraphs>
  <ScaleCrop>false</ScaleCrop>
  <Company>Unitate Scolara</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2017-10-02T13:50:00Z</dcterms:created>
  <dcterms:modified xsi:type="dcterms:W3CDTF">2017-10-02T13:53:00Z</dcterms:modified>
</cp:coreProperties>
</file>